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5F6E0" w14:textId="5FA44B96" w:rsidR="00BB28A7" w:rsidRPr="004C4DF1" w:rsidRDefault="002D30CF" w:rsidP="00326A13">
      <w:pPr>
        <w:pStyle w:val="Naslov1"/>
        <w:numPr>
          <w:ilvl w:val="0"/>
          <w:numId w:val="0"/>
        </w:numPr>
        <w:ind w:left="432"/>
        <w:rPr>
          <w:rFonts w:cs="Arial"/>
          <w:szCs w:val="24"/>
        </w:rPr>
      </w:pPr>
      <w:bookmarkStart w:id="0" w:name="_GoBack"/>
      <w:bookmarkEnd w:id="0"/>
      <w:r w:rsidRPr="004C4DF1">
        <w:rPr>
          <w:rFonts w:cs="Arial"/>
          <w:szCs w:val="24"/>
        </w:rPr>
        <w:t xml:space="preserve"> </w:t>
      </w:r>
      <w:bookmarkStart w:id="1" w:name="_Toc275494879"/>
      <w:bookmarkStart w:id="2" w:name="_Toc96414944"/>
    </w:p>
    <w:bookmarkEnd w:id="1"/>
    <w:bookmarkEnd w:id="2"/>
    <w:p w14:paraId="0EABF31A" w14:textId="3B8FCBA9" w:rsidR="00AB0170" w:rsidRPr="004C4DF1" w:rsidRDefault="004C4DF1" w:rsidP="004C4DF1">
      <w:pPr>
        <w:pStyle w:val="Naslov1"/>
        <w:rPr>
          <w:rFonts w:cs="Arial"/>
          <w:szCs w:val="24"/>
        </w:rPr>
      </w:pPr>
      <w:r w:rsidRPr="004C4DF1">
        <w:rPr>
          <w:rFonts w:cs="Arial"/>
          <w:szCs w:val="24"/>
        </w:rPr>
        <w:t>PRIMARNE NAPRAVE</w:t>
      </w:r>
    </w:p>
    <w:p w14:paraId="24555CE1" w14:textId="77777777" w:rsidR="00BB28A7" w:rsidRPr="004C4DF1" w:rsidRDefault="00BB28A7" w:rsidP="00BB28A7">
      <w:pPr>
        <w:rPr>
          <w:rFonts w:ascii="Arial" w:hAnsi="Arial" w:cs="Arial"/>
        </w:rPr>
      </w:pPr>
    </w:p>
    <w:p w14:paraId="133D372F" w14:textId="350E5B1F" w:rsidR="00BB28A7" w:rsidRPr="004C4DF1" w:rsidRDefault="00AB0170" w:rsidP="004C4DF1">
      <w:pPr>
        <w:pStyle w:val="Naslov2"/>
        <w:rPr>
          <w:rFonts w:cs="Arial"/>
        </w:rPr>
      </w:pPr>
      <w:bookmarkStart w:id="3" w:name="_Toc96414945"/>
      <w:r w:rsidRPr="004C4DF1">
        <w:rPr>
          <w:rFonts w:cs="Arial"/>
        </w:rPr>
        <w:t>20 kV stikališče izmenične napetosti</w:t>
      </w:r>
      <w:bookmarkEnd w:id="3"/>
    </w:p>
    <w:p w14:paraId="2EE1E7DC" w14:textId="77777777" w:rsidR="00AB0170" w:rsidRPr="004C4DF1" w:rsidRDefault="00AB0170" w:rsidP="00BB28A7">
      <w:pPr>
        <w:rPr>
          <w:rFonts w:ascii="Arial" w:hAnsi="Arial" w:cs="Arial"/>
        </w:rPr>
      </w:pPr>
      <w:r w:rsidRPr="004C4DF1">
        <w:rPr>
          <w:rFonts w:ascii="Arial" w:hAnsi="Arial" w:cs="Arial"/>
        </w:rPr>
        <w:t>vodna celica (=J01+S01 in =J08+S08)</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-2x</w:t>
      </w:r>
    </w:p>
    <w:p w14:paraId="2B88AF46" w14:textId="77777777" w:rsidR="00AB0170" w:rsidRPr="004C4DF1" w:rsidRDefault="00AB0170" w:rsidP="00BB28A7">
      <w:pPr>
        <w:rPr>
          <w:rFonts w:ascii="Arial" w:hAnsi="Arial" w:cs="Arial"/>
        </w:rPr>
      </w:pPr>
      <w:r w:rsidRPr="004C4DF1">
        <w:rPr>
          <w:rFonts w:ascii="Arial" w:hAnsi="Arial" w:cs="Arial"/>
        </w:rPr>
        <w:t>odvodna celica usmerniške skupine (=J02+S02 in =J07+S07)</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-2x</w:t>
      </w:r>
    </w:p>
    <w:p w14:paraId="35B8EDCB" w14:textId="77777777" w:rsidR="00AB0170" w:rsidRPr="004C4DF1" w:rsidRDefault="00AB0170" w:rsidP="00BB28A7">
      <w:pPr>
        <w:rPr>
          <w:rFonts w:ascii="Arial" w:hAnsi="Arial" w:cs="Arial"/>
        </w:rPr>
      </w:pPr>
      <w:r w:rsidRPr="004C4DF1">
        <w:rPr>
          <w:rFonts w:ascii="Arial" w:hAnsi="Arial" w:cs="Arial"/>
        </w:rPr>
        <w:t>odvodna celica TR lastne porabe (=J03 in =J06)</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-2x</w:t>
      </w:r>
    </w:p>
    <w:p w14:paraId="128744AA" w14:textId="77777777" w:rsidR="00AB0170" w:rsidRPr="004C4DF1" w:rsidRDefault="00AB0170" w:rsidP="00BB28A7">
      <w:pPr>
        <w:rPr>
          <w:rFonts w:ascii="Arial" w:hAnsi="Arial" w:cs="Arial"/>
        </w:rPr>
      </w:pPr>
      <w:r w:rsidRPr="004C4DF1">
        <w:rPr>
          <w:rFonts w:ascii="Arial" w:hAnsi="Arial" w:cs="Arial"/>
        </w:rPr>
        <w:t>vzdolžna celica (=J04+S04)</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-1x</w:t>
      </w:r>
    </w:p>
    <w:p w14:paraId="6A61DEE9" w14:textId="77777777" w:rsidR="00AB0170" w:rsidRPr="004C4DF1" w:rsidRDefault="00AB0170" w:rsidP="00BB28A7">
      <w:pPr>
        <w:rPr>
          <w:rFonts w:ascii="Arial" w:hAnsi="Arial" w:cs="Arial"/>
        </w:rPr>
      </w:pPr>
      <w:r w:rsidRPr="004C4DF1">
        <w:rPr>
          <w:rFonts w:ascii="Arial" w:hAnsi="Arial" w:cs="Arial"/>
        </w:rPr>
        <w:t>spojna celica (=J05)</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-1x</w:t>
      </w:r>
    </w:p>
    <w:p w14:paraId="47B1707A" w14:textId="77777777" w:rsidR="00AB0170" w:rsidRPr="004C4DF1" w:rsidRDefault="00AB0170" w:rsidP="00BB28A7">
      <w:pPr>
        <w:rPr>
          <w:rFonts w:ascii="Arial" w:hAnsi="Arial" w:cs="Arial"/>
        </w:rPr>
      </w:pPr>
      <w:r w:rsidRPr="004C4DF1">
        <w:rPr>
          <w:rFonts w:ascii="Arial" w:hAnsi="Arial" w:cs="Arial"/>
        </w:rPr>
        <w:t>Skupaj</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- 8x</w:t>
      </w:r>
    </w:p>
    <w:p w14:paraId="7D34DE5F" w14:textId="77777777" w:rsidR="00AB0170" w:rsidRPr="004C4DF1" w:rsidRDefault="00AB0170" w:rsidP="00BB28A7">
      <w:pPr>
        <w:rPr>
          <w:rFonts w:ascii="Arial" w:hAnsi="Arial" w:cs="Arial"/>
        </w:rPr>
      </w:pPr>
    </w:p>
    <w:p w14:paraId="7043CB7C" w14:textId="77777777" w:rsidR="00AB0170" w:rsidRPr="004C4DF1" w:rsidRDefault="00AB0170" w:rsidP="00BB28A7">
      <w:pPr>
        <w:rPr>
          <w:rFonts w:ascii="Arial" w:hAnsi="Arial" w:cs="Arial"/>
        </w:rPr>
      </w:pPr>
      <w:r w:rsidRPr="004C4DF1">
        <w:rPr>
          <w:rFonts w:ascii="Arial" w:hAnsi="Arial" w:cs="Arial"/>
        </w:rPr>
        <w:t>Vodni celici =J01+S01 in =J08+S08 sta namenjeni za napajanje ENP, zaščiti enojnih zbiralnic, obračunskim in obratovalnim meritvam ter upravljanju s pripadajočimi napravami celice.</w:t>
      </w:r>
    </w:p>
    <w:p w14:paraId="73E24051" w14:textId="77777777" w:rsidR="00AB0170" w:rsidRPr="004C4DF1" w:rsidRDefault="00AB0170" w:rsidP="00BB28A7">
      <w:pPr>
        <w:rPr>
          <w:rFonts w:ascii="Arial" w:hAnsi="Arial" w:cs="Arial"/>
        </w:rPr>
      </w:pPr>
    </w:p>
    <w:p w14:paraId="49CA4F66" w14:textId="77777777" w:rsidR="00AB0170" w:rsidRPr="004C4DF1" w:rsidRDefault="00AB0170" w:rsidP="00BB28A7">
      <w:pPr>
        <w:rPr>
          <w:rFonts w:ascii="Arial" w:hAnsi="Arial" w:cs="Arial"/>
        </w:rPr>
      </w:pPr>
      <w:r w:rsidRPr="004C4DF1">
        <w:rPr>
          <w:rFonts w:ascii="Arial" w:hAnsi="Arial" w:cs="Arial"/>
        </w:rPr>
        <w:t>Odvodni celici =J02+S02 in =J07+S07 sta namenjeni napajanju in zaščiti usmerniških skupin ter upravljanju z napravami pripadajoče celice in napravami celice ločilk =M001 in =M002 pozitivnega in negativnega pola usmernika.</w:t>
      </w:r>
    </w:p>
    <w:p w14:paraId="7154CC26" w14:textId="77777777" w:rsidR="00AB0170" w:rsidRPr="004C4DF1" w:rsidRDefault="00AB0170" w:rsidP="00BB28A7">
      <w:pPr>
        <w:rPr>
          <w:rFonts w:ascii="Arial" w:hAnsi="Arial" w:cs="Arial"/>
        </w:rPr>
      </w:pPr>
    </w:p>
    <w:p w14:paraId="5D28D4AD" w14:textId="77777777" w:rsidR="00AB0170" w:rsidRPr="004C4DF1" w:rsidRDefault="00AB0170" w:rsidP="00BB28A7">
      <w:pPr>
        <w:rPr>
          <w:rFonts w:ascii="Arial" w:hAnsi="Arial" w:cs="Arial"/>
        </w:rPr>
      </w:pPr>
      <w:r w:rsidRPr="004C4DF1">
        <w:rPr>
          <w:rFonts w:ascii="Arial" w:hAnsi="Arial" w:cs="Arial"/>
        </w:rPr>
        <w:t>Odvodni celici =J03 in =J06 sta namenjeni za napajanje in zaščito transformatorjev lastne rabe.</w:t>
      </w:r>
    </w:p>
    <w:p w14:paraId="0273C8E4" w14:textId="77777777" w:rsidR="00AB0170" w:rsidRPr="004C4DF1" w:rsidRDefault="00AB0170" w:rsidP="00BB28A7">
      <w:pPr>
        <w:rPr>
          <w:rFonts w:ascii="Arial" w:hAnsi="Arial" w:cs="Arial"/>
        </w:rPr>
      </w:pPr>
    </w:p>
    <w:p w14:paraId="2EEE96B7" w14:textId="77777777" w:rsidR="00AB0170" w:rsidRPr="004C4DF1" w:rsidRDefault="00AB0170" w:rsidP="00BB28A7">
      <w:pPr>
        <w:rPr>
          <w:rFonts w:ascii="Arial" w:hAnsi="Arial" w:cs="Arial"/>
        </w:rPr>
      </w:pPr>
      <w:r w:rsidRPr="004C4DF1">
        <w:rPr>
          <w:rFonts w:ascii="Arial" w:hAnsi="Arial" w:cs="Arial"/>
        </w:rPr>
        <w:t xml:space="preserve">Vzdolžna celica =J04+S04 je namenjena za vzdolžno ločitev in </w:t>
      </w:r>
      <w:proofErr w:type="spellStart"/>
      <w:r w:rsidRPr="004C4DF1">
        <w:rPr>
          <w:rFonts w:ascii="Arial" w:hAnsi="Arial" w:cs="Arial"/>
        </w:rPr>
        <w:t>sekcioniranje</w:t>
      </w:r>
      <w:proofErr w:type="spellEnd"/>
      <w:r w:rsidRPr="004C4DF1">
        <w:rPr>
          <w:rFonts w:ascii="Arial" w:hAnsi="Arial" w:cs="Arial"/>
        </w:rPr>
        <w:t xml:space="preserve"> zbiralnic, ter upravljanju z napravami pripadajoče celice, poleg tega pa še upravljanju z napravami v celicah lastne rabe =J03 in =J06.</w:t>
      </w:r>
    </w:p>
    <w:p w14:paraId="1218B3B1" w14:textId="608CC98C" w:rsidR="00AB0170" w:rsidRPr="004C4DF1" w:rsidRDefault="00AB0170" w:rsidP="00BB28A7">
      <w:pPr>
        <w:rPr>
          <w:rFonts w:ascii="Arial" w:hAnsi="Arial" w:cs="Arial"/>
        </w:rPr>
      </w:pPr>
      <w:r w:rsidRPr="004C4DF1">
        <w:rPr>
          <w:rFonts w:ascii="Arial" w:hAnsi="Arial" w:cs="Arial"/>
        </w:rPr>
        <w:t>Spojna celica =J05 je namenjena za električno povezavo obeh sektorjev zbiralnic, ki sta vzdolžno ločena.</w:t>
      </w:r>
    </w:p>
    <w:p w14:paraId="141CF7BF" w14:textId="77777777" w:rsidR="00BB28A7" w:rsidRPr="004C4DF1" w:rsidRDefault="00BB28A7" w:rsidP="00BB28A7">
      <w:pPr>
        <w:rPr>
          <w:rFonts w:ascii="Arial" w:hAnsi="Arial" w:cs="Arial"/>
        </w:rPr>
      </w:pPr>
    </w:p>
    <w:p w14:paraId="58B2432C" w14:textId="6002A550" w:rsidR="00AB0170" w:rsidRPr="004C4DF1" w:rsidRDefault="00AB0170" w:rsidP="004C4DF1">
      <w:pPr>
        <w:pStyle w:val="Naslov2"/>
        <w:rPr>
          <w:rFonts w:cs="Arial"/>
        </w:rPr>
      </w:pPr>
      <w:bookmarkStart w:id="4" w:name="_Toc96414946"/>
      <w:r w:rsidRPr="004C4DF1">
        <w:rPr>
          <w:rFonts w:cs="Arial"/>
        </w:rPr>
        <w:t>Usmerniški skupini</w:t>
      </w:r>
      <w:bookmarkEnd w:id="4"/>
    </w:p>
    <w:p w14:paraId="49C7DFD3" w14:textId="77777777" w:rsidR="00AB0170" w:rsidRPr="004C4DF1" w:rsidRDefault="00AB0170" w:rsidP="00BB28A7">
      <w:pPr>
        <w:rPr>
          <w:rFonts w:ascii="Arial" w:hAnsi="Arial" w:cs="Arial"/>
        </w:rPr>
      </w:pPr>
      <w:r w:rsidRPr="004C4DF1">
        <w:rPr>
          <w:rFonts w:ascii="Arial" w:hAnsi="Arial" w:cs="Arial"/>
        </w:rPr>
        <w:t>Za preskrbo vleke z električno energijo sta predvideni dve usmerniški skupini, vsaka nazivne enosmerne moči 3600 kW pri nazivnem usmerjenem toku 1</w:t>
      </w:r>
      <w:r w:rsidR="00B61363" w:rsidRPr="004C4DF1">
        <w:rPr>
          <w:rFonts w:ascii="Arial" w:hAnsi="Arial" w:cs="Arial"/>
        </w:rPr>
        <w:t>5</w:t>
      </w:r>
      <w:r w:rsidRPr="004C4DF1">
        <w:rPr>
          <w:rFonts w:ascii="Arial" w:hAnsi="Arial" w:cs="Arial"/>
        </w:rPr>
        <w:t xml:space="preserve">00 A in nazivni usmerjeni napetosti praznega teka 3600 V. </w:t>
      </w:r>
    </w:p>
    <w:p w14:paraId="13E290A0" w14:textId="77777777" w:rsidR="00AB0170" w:rsidRPr="004C4DF1" w:rsidRDefault="00AB0170" w:rsidP="00BB28A7">
      <w:pPr>
        <w:rPr>
          <w:rFonts w:ascii="Arial" w:hAnsi="Arial" w:cs="Arial"/>
        </w:rPr>
      </w:pPr>
    </w:p>
    <w:p w14:paraId="75D2FDF9" w14:textId="77777777" w:rsidR="00AB0170" w:rsidRPr="004C4DF1" w:rsidRDefault="00AB0170" w:rsidP="00BB28A7">
      <w:pPr>
        <w:rPr>
          <w:rFonts w:ascii="Arial" w:hAnsi="Arial" w:cs="Arial"/>
        </w:rPr>
      </w:pPr>
      <w:r w:rsidRPr="004C4DF1">
        <w:rPr>
          <w:rFonts w:ascii="Arial" w:hAnsi="Arial" w:cs="Arial"/>
        </w:rPr>
        <w:t>Usmerniška skupina je blok vezava usmerniškega transformatorja in usmernika. Usmerjanje napetosti je 12 pulzno. Primarna stran usmerniškega transformatorja je preko vakuumskega odklopnika –Q52 priključena na izmenično napetost 20 kV, enosmerna stran usmernika je preko enopolnih ločilnikov –Q89N</w:t>
      </w:r>
      <w:r w:rsidR="00B61363" w:rsidRPr="004C4DF1">
        <w:rPr>
          <w:rFonts w:ascii="Arial" w:hAnsi="Arial" w:cs="Arial"/>
        </w:rPr>
        <w:t>C</w:t>
      </w:r>
      <w:r w:rsidRPr="004C4DF1">
        <w:rPr>
          <w:rFonts w:ascii="Arial" w:hAnsi="Arial" w:cs="Arial"/>
        </w:rPr>
        <w:t xml:space="preserve"> pozitivnega in negativnega pola povezana na 3 kV stikališče in naprej na vozno omrežje.</w:t>
      </w:r>
    </w:p>
    <w:p w14:paraId="3A662DF9" w14:textId="77777777" w:rsidR="00AB0170" w:rsidRPr="004C4DF1" w:rsidRDefault="00AB0170" w:rsidP="00BB28A7">
      <w:pPr>
        <w:rPr>
          <w:rFonts w:ascii="Arial" w:hAnsi="Arial" w:cs="Arial"/>
        </w:rPr>
      </w:pPr>
    </w:p>
    <w:p w14:paraId="7CFE6E50" w14:textId="4092E2BF" w:rsidR="00AB0170" w:rsidRPr="004C4DF1" w:rsidRDefault="00AB0170" w:rsidP="00BB28A7">
      <w:pPr>
        <w:rPr>
          <w:rFonts w:ascii="Arial" w:hAnsi="Arial" w:cs="Arial"/>
        </w:rPr>
      </w:pPr>
      <w:r w:rsidRPr="004C4DF1">
        <w:rPr>
          <w:rFonts w:ascii="Arial" w:hAnsi="Arial" w:cs="Arial"/>
        </w:rPr>
        <w:t xml:space="preserve">Na izhodu posameznega usmernika </w:t>
      </w:r>
      <w:r w:rsidR="00B61363" w:rsidRPr="004C4DF1">
        <w:rPr>
          <w:rFonts w:ascii="Arial" w:hAnsi="Arial" w:cs="Arial"/>
        </w:rPr>
        <w:t xml:space="preserve">je previdena serijska zračna dušilka za glajenje usmerjene napetosti </w:t>
      </w:r>
      <w:r w:rsidR="003E1B68" w:rsidRPr="004C4DF1">
        <w:rPr>
          <w:rFonts w:ascii="Arial" w:hAnsi="Arial" w:cs="Arial"/>
        </w:rPr>
        <w:t>ter</w:t>
      </w:r>
      <w:r w:rsidR="00B61363" w:rsidRPr="004C4DF1">
        <w:rPr>
          <w:rFonts w:ascii="Arial" w:hAnsi="Arial" w:cs="Arial"/>
        </w:rPr>
        <w:t xml:space="preserve"> dodatni zaščiti usmerniških diod pred kratkimi stiki na strani voznega omrežja</w:t>
      </w:r>
      <w:r w:rsidRPr="004C4DF1">
        <w:rPr>
          <w:rFonts w:ascii="Arial" w:hAnsi="Arial" w:cs="Arial"/>
        </w:rPr>
        <w:t>.</w:t>
      </w:r>
    </w:p>
    <w:p w14:paraId="5E117F85" w14:textId="77777777" w:rsidR="00BB28A7" w:rsidRPr="004C4DF1" w:rsidRDefault="00BB28A7" w:rsidP="00BB28A7">
      <w:pPr>
        <w:rPr>
          <w:rFonts w:ascii="Arial" w:hAnsi="Arial" w:cs="Arial"/>
        </w:rPr>
      </w:pPr>
    </w:p>
    <w:p w14:paraId="47DAF07E" w14:textId="47B58063" w:rsidR="00AB0170" w:rsidRPr="004C4DF1" w:rsidRDefault="00AB0170" w:rsidP="004C4DF1">
      <w:pPr>
        <w:pStyle w:val="Naslov2"/>
        <w:rPr>
          <w:rFonts w:cs="Arial"/>
        </w:rPr>
      </w:pPr>
      <w:bookmarkStart w:id="5" w:name="_Toc96414947"/>
      <w:r w:rsidRPr="004C4DF1">
        <w:rPr>
          <w:rFonts w:cs="Arial"/>
        </w:rPr>
        <w:t>kV stikališče enosmerne napetosti</w:t>
      </w:r>
      <w:bookmarkEnd w:id="5"/>
    </w:p>
    <w:p w14:paraId="3548EE50" w14:textId="77777777" w:rsidR="00AB0170" w:rsidRPr="004C4DF1" w:rsidRDefault="00AB0170" w:rsidP="00BB28A7">
      <w:pPr>
        <w:rPr>
          <w:rFonts w:ascii="Arial" w:hAnsi="Arial" w:cs="Arial"/>
        </w:rPr>
      </w:pPr>
      <w:r w:rsidRPr="004C4DF1">
        <w:rPr>
          <w:rFonts w:ascii="Arial" w:hAnsi="Arial" w:cs="Arial"/>
        </w:rPr>
        <w:t>vodna celica</w:t>
      </w:r>
      <w:r w:rsidR="00B61363" w:rsidRPr="004C4DF1">
        <w:rPr>
          <w:rFonts w:ascii="Arial" w:hAnsi="Arial" w:cs="Arial"/>
        </w:rPr>
        <w:t xml:space="preserve"> (=M001, =M002)</w:t>
      </w:r>
      <w:r w:rsidRPr="004C4DF1">
        <w:rPr>
          <w:rFonts w:ascii="Arial" w:hAnsi="Arial" w:cs="Arial"/>
        </w:rPr>
        <w:t xml:space="preserve"> enopolnih ločilnikov -Q89N</w:t>
      </w:r>
      <w:r w:rsidR="00B61363" w:rsidRPr="004C4DF1">
        <w:rPr>
          <w:rFonts w:ascii="Arial" w:hAnsi="Arial" w:cs="Arial"/>
        </w:rPr>
        <w:t>C</w:t>
      </w:r>
      <w:r w:rsidRPr="004C4DF1">
        <w:rPr>
          <w:rFonts w:ascii="Arial" w:hAnsi="Arial" w:cs="Arial"/>
        </w:rPr>
        <w:t xml:space="preserve"> usmernika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 xml:space="preserve">-2x </w:t>
      </w:r>
    </w:p>
    <w:p w14:paraId="49EB330D" w14:textId="77777777" w:rsidR="00AB0170" w:rsidRPr="004C4DF1" w:rsidRDefault="00AB0170" w:rsidP="00BB28A7">
      <w:pPr>
        <w:rPr>
          <w:rFonts w:ascii="Arial" w:hAnsi="Arial" w:cs="Arial"/>
        </w:rPr>
      </w:pPr>
      <w:r w:rsidRPr="004C4DF1">
        <w:rPr>
          <w:rFonts w:ascii="Arial" w:hAnsi="Arial" w:cs="Arial"/>
        </w:rPr>
        <w:t>odvodna celica</w:t>
      </w:r>
      <w:r w:rsidR="00B61363" w:rsidRPr="004C4DF1">
        <w:rPr>
          <w:rFonts w:ascii="Arial" w:hAnsi="Arial" w:cs="Arial"/>
        </w:rPr>
        <w:t xml:space="preserve"> (=M01, =M02, =M03, =M04)</w:t>
      </w:r>
      <w:r w:rsidRPr="004C4DF1">
        <w:rPr>
          <w:rFonts w:ascii="Arial" w:hAnsi="Arial" w:cs="Arial"/>
        </w:rPr>
        <w:t xml:space="preserve"> napajalne linije</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00B61363" w:rsidRPr="004C4DF1">
        <w:rPr>
          <w:rFonts w:ascii="Arial" w:hAnsi="Arial" w:cs="Arial"/>
        </w:rPr>
        <w:tab/>
      </w:r>
      <w:r w:rsidRPr="004C4DF1">
        <w:rPr>
          <w:rFonts w:ascii="Arial" w:hAnsi="Arial" w:cs="Arial"/>
        </w:rPr>
        <w:tab/>
        <w:t xml:space="preserve">-4x </w:t>
      </w:r>
    </w:p>
    <w:p w14:paraId="5F125835" w14:textId="77777777" w:rsidR="00AB0170" w:rsidRPr="004C4DF1" w:rsidRDefault="00AB0170" w:rsidP="00BB28A7">
      <w:pPr>
        <w:rPr>
          <w:rFonts w:ascii="Arial" w:hAnsi="Arial" w:cs="Arial"/>
        </w:rPr>
      </w:pPr>
      <w:r w:rsidRPr="004C4DF1">
        <w:rPr>
          <w:rFonts w:ascii="Arial" w:hAnsi="Arial" w:cs="Arial"/>
        </w:rPr>
        <w:t>spojna celica (=M00)</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00B61363" w:rsidRPr="004C4DF1">
        <w:rPr>
          <w:rFonts w:ascii="Arial" w:hAnsi="Arial" w:cs="Arial"/>
        </w:rPr>
        <w:tab/>
      </w:r>
      <w:r w:rsidRPr="004C4DF1">
        <w:rPr>
          <w:rFonts w:ascii="Arial" w:hAnsi="Arial" w:cs="Arial"/>
        </w:rPr>
        <w:tab/>
        <w:t>-1x</w:t>
      </w:r>
    </w:p>
    <w:p w14:paraId="5DCEC4F7" w14:textId="77777777" w:rsidR="00AB0170" w:rsidRPr="004C4DF1" w:rsidRDefault="00AB0170" w:rsidP="00BB28A7">
      <w:pPr>
        <w:rPr>
          <w:rFonts w:ascii="Arial" w:hAnsi="Arial" w:cs="Arial"/>
        </w:rPr>
      </w:pPr>
      <w:r w:rsidRPr="004C4DF1">
        <w:rPr>
          <w:rFonts w:ascii="Arial" w:hAnsi="Arial" w:cs="Arial"/>
        </w:rPr>
        <w:t>Skupaj</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- 7x</w:t>
      </w:r>
    </w:p>
    <w:p w14:paraId="60671E28" w14:textId="77777777" w:rsidR="00AB0170" w:rsidRPr="004C4DF1" w:rsidRDefault="00AB0170" w:rsidP="00BB28A7">
      <w:pPr>
        <w:rPr>
          <w:rFonts w:ascii="Arial" w:hAnsi="Arial" w:cs="Arial"/>
        </w:rPr>
      </w:pPr>
    </w:p>
    <w:p w14:paraId="6EFCC9FB" w14:textId="77777777" w:rsidR="00AB0170" w:rsidRPr="004C4DF1" w:rsidRDefault="00AB0170" w:rsidP="00BB28A7">
      <w:pPr>
        <w:rPr>
          <w:rFonts w:ascii="Arial" w:hAnsi="Arial" w:cs="Arial"/>
        </w:rPr>
      </w:pPr>
      <w:r w:rsidRPr="004C4DF1">
        <w:rPr>
          <w:rFonts w:ascii="Arial" w:hAnsi="Arial" w:cs="Arial"/>
        </w:rPr>
        <w:lastRenderedPageBreak/>
        <w:t>Vodni celici =M001 in =M002 sta predvideni za dovod električne energije iz usmernikov za napajanje voznega omrežja preko napajalnih linij in povratnega voda, zaščiti usmernika pred povratnim tokom ter meritvam obratovalnega enosmernega toka in napetosti.</w:t>
      </w:r>
    </w:p>
    <w:p w14:paraId="72DDA023" w14:textId="77777777" w:rsidR="00AB0170" w:rsidRPr="004C4DF1" w:rsidRDefault="00AB0170" w:rsidP="00BB28A7">
      <w:pPr>
        <w:rPr>
          <w:rFonts w:ascii="Arial" w:hAnsi="Arial" w:cs="Arial"/>
        </w:rPr>
      </w:pPr>
    </w:p>
    <w:p w14:paraId="3B554598" w14:textId="77777777" w:rsidR="00AB0170" w:rsidRPr="004C4DF1" w:rsidRDefault="00AB0170" w:rsidP="00BB28A7">
      <w:pPr>
        <w:rPr>
          <w:rFonts w:ascii="Arial" w:hAnsi="Arial" w:cs="Arial"/>
        </w:rPr>
      </w:pPr>
      <w:r w:rsidRPr="004C4DF1">
        <w:rPr>
          <w:rFonts w:ascii="Arial" w:hAnsi="Arial" w:cs="Arial"/>
        </w:rPr>
        <w:t xml:space="preserve">Odvodni celici =M01 </w:t>
      </w:r>
      <w:r w:rsidR="00B61363" w:rsidRPr="004C4DF1">
        <w:rPr>
          <w:rFonts w:ascii="Arial" w:hAnsi="Arial" w:cs="Arial"/>
        </w:rPr>
        <w:t>do</w:t>
      </w:r>
      <w:r w:rsidRPr="004C4DF1">
        <w:rPr>
          <w:rFonts w:ascii="Arial" w:hAnsi="Arial" w:cs="Arial"/>
        </w:rPr>
        <w:t xml:space="preserve"> =M0</w:t>
      </w:r>
      <w:r w:rsidR="00B61363" w:rsidRPr="004C4DF1">
        <w:rPr>
          <w:rFonts w:ascii="Arial" w:hAnsi="Arial" w:cs="Arial"/>
        </w:rPr>
        <w:t>4</w:t>
      </w:r>
      <w:r w:rsidRPr="004C4DF1">
        <w:rPr>
          <w:rFonts w:ascii="Arial" w:hAnsi="Arial" w:cs="Arial"/>
        </w:rPr>
        <w:t xml:space="preserve"> sta namenjeni napajanju voznega voda. Celic</w:t>
      </w:r>
      <w:r w:rsidR="00FB0BC6" w:rsidRPr="004C4DF1">
        <w:rPr>
          <w:rFonts w:ascii="Arial" w:hAnsi="Arial" w:cs="Arial"/>
        </w:rPr>
        <w:t>i</w:t>
      </w:r>
      <w:r w:rsidRPr="004C4DF1">
        <w:rPr>
          <w:rFonts w:ascii="Arial" w:hAnsi="Arial" w:cs="Arial"/>
        </w:rPr>
        <w:t xml:space="preserve"> =M01</w:t>
      </w:r>
      <w:r w:rsidR="00FB0BC6" w:rsidRPr="004C4DF1">
        <w:rPr>
          <w:rFonts w:ascii="Arial" w:hAnsi="Arial" w:cs="Arial"/>
        </w:rPr>
        <w:t xml:space="preserve"> in =M02</w:t>
      </w:r>
      <w:r w:rsidRPr="004C4DF1">
        <w:rPr>
          <w:rFonts w:ascii="Arial" w:hAnsi="Arial" w:cs="Arial"/>
        </w:rPr>
        <w:t xml:space="preserve"> (napajaln</w:t>
      </w:r>
      <w:r w:rsidR="00FB0BC6" w:rsidRPr="004C4DF1">
        <w:rPr>
          <w:rFonts w:ascii="Arial" w:hAnsi="Arial" w:cs="Arial"/>
        </w:rPr>
        <w:t>i</w:t>
      </w:r>
      <w:r w:rsidRPr="004C4DF1">
        <w:rPr>
          <w:rFonts w:ascii="Arial" w:hAnsi="Arial" w:cs="Arial"/>
        </w:rPr>
        <w:t xml:space="preserve"> linij</w:t>
      </w:r>
      <w:r w:rsidR="00FB0BC6" w:rsidRPr="004C4DF1">
        <w:rPr>
          <w:rFonts w:ascii="Arial" w:hAnsi="Arial" w:cs="Arial"/>
        </w:rPr>
        <w:t>i</w:t>
      </w:r>
      <w:r w:rsidRPr="004C4DF1">
        <w:rPr>
          <w:rFonts w:ascii="Arial" w:hAnsi="Arial" w:cs="Arial"/>
        </w:rPr>
        <w:t xml:space="preserve"> 1</w:t>
      </w:r>
      <w:r w:rsidR="00FB0BC6" w:rsidRPr="004C4DF1">
        <w:rPr>
          <w:rFonts w:ascii="Arial" w:hAnsi="Arial" w:cs="Arial"/>
        </w:rPr>
        <w:t xml:space="preserve"> in 2</w:t>
      </w:r>
      <w:r w:rsidRPr="004C4DF1">
        <w:rPr>
          <w:rFonts w:ascii="Arial" w:hAnsi="Arial" w:cs="Arial"/>
        </w:rPr>
        <w:t>) napaja</w:t>
      </w:r>
      <w:r w:rsidR="00FB0BC6" w:rsidRPr="004C4DF1">
        <w:rPr>
          <w:rFonts w:ascii="Arial" w:hAnsi="Arial" w:cs="Arial"/>
        </w:rPr>
        <w:t>ta</w:t>
      </w:r>
      <w:r w:rsidRPr="004C4DF1">
        <w:rPr>
          <w:rFonts w:ascii="Arial" w:hAnsi="Arial" w:cs="Arial"/>
        </w:rPr>
        <w:t xml:space="preserve"> vozni vod </w:t>
      </w:r>
      <w:r w:rsidR="00B61363" w:rsidRPr="004C4DF1">
        <w:rPr>
          <w:rFonts w:ascii="Arial" w:hAnsi="Arial" w:cs="Arial"/>
        </w:rPr>
        <w:t xml:space="preserve">levega </w:t>
      </w:r>
      <w:r w:rsidR="00FB0BC6" w:rsidRPr="004C4DF1">
        <w:rPr>
          <w:rFonts w:ascii="Arial" w:hAnsi="Arial" w:cs="Arial"/>
        </w:rPr>
        <w:t xml:space="preserve">in desnega </w:t>
      </w:r>
      <w:r w:rsidR="00B61363" w:rsidRPr="004C4DF1">
        <w:rPr>
          <w:rFonts w:ascii="Arial" w:hAnsi="Arial" w:cs="Arial"/>
        </w:rPr>
        <w:t xml:space="preserve">tira proti </w:t>
      </w:r>
      <w:r w:rsidR="00FB0BC6" w:rsidRPr="004C4DF1">
        <w:rPr>
          <w:rFonts w:ascii="Arial" w:hAnsi="Arial" w:cs="Arial"/>
        </w:rPr>
        <w:t>ENP Vič</w:t>
      </w:r>
      <w:r w:rsidRPr="004C4DF1">
        <w:rPr>
          <w:rFonts w:ascii="Arial" w:hAnsi="Arial" w:cs="Arial"/>
        </w:rPr>
        <w:t>, celic</w:t>
      </w:r>
      <w:r w:rsidR="00FB0BC6" w:rsidRPr="004C4DF1">
        <w:rPr>
          <w:rFonts w:ascii="Arial" w:hAnsi="Arial" w:cs="Arial"/>
        </w:rPr>
        <w:t>i</w:t>
      </w:r>
      <w:r w:rsidRPr="004C4DF1">
        <w:rPr>
          <w:rFonts w:ascii="Arial" w:hAnsi="Arial" w:cs="Arial"/>
        </w:rPr>
        <w:t xml:space="preserve"> M0</w:t>
      </w:r>
      <w:r w:rsidR="00FB0BC6" w:rsidRPr="004C4DF1">
        <w:rPr>
          <w:rFonts w:ascii="Arial" w:hAnsi="Arial" w:cs="Arial"/>
        </w:rPr>
        <w:t>3 in =M04</w:t>
      </w:r>
      <w:r w:rsidRPr="004C4DF1">
        <w:rPr>
          <w:rFonts w:ascii="Arial" w:hAnsi="Arial" w:cs="Arial"/>
        </w:rPr>
        <w:t xml:space="preserve"> (napajaln</w:t>
      </w:r>
      <w:r w:rsidR="00FB0BC6" w:rsidRPr="004C4DF1">
        <w:rPr>
          <w:rFonts w:ascii="Arial" w:hAnsi="Arial" w:cs="Arial"/>
        </w:rPr>
        <w:t>i</w:t>
      </w:r>
      <w:r w:rsidRPr="004C4DF1">
        <w:rPr>
          <w:rFonts w:ascii="Arial" w:hAnsi="Arial" w:cs="Arial"/>
        </w:rPr>
        <w:t xml:space="preserve"> linij</w:t>
      </w:r>
      <w:r w:rsidR="00FB0BC6" w:rsidRPr="004C4DF1">
        <w:rPr>
          <w:rFonts w:ascii="Arial" w:hAnsi="Arial" w:cs="Arial"/>
        </w:rPr>
        <w:t>i</w:t>
      </w:r>
      <w:r w:rsidRPr="004C4DF1">
        <w:rPr>
          <w:rFonts w:ascii="Arial" w:hAnsi="Arial" w:cs="Arial"/>
        </w:rPr>
        <w:t xml:space="preserve"> </w:t>
      </w:r>
      <w:r w:rsidR="00FB0BC6" w:rsidRPr="004C4DF1">
        <w:rPr>
          <w:rFonts w:ascii="Arial" w:hAnsi="Arial" w:cs="Arial"/>
        </w:rPr>
        <w:t>3 in 4</w:t>
      </w:r>
      <w:r w:rsidRPr="004C4DF1">
        <w:rPr>
          <w:rFonts w:ascii="Arial" w:hAnsi="Arial" w:cs="Arial"/>
        </w:rPr>
        <w:t xml:space="preserve">) pa vozni vod </w:t>
      </w:r>
      <w:r w:rsidR="00FB0BC6" w:rsidRPr="004C4DF1">
        <w:rPr>
          <w:rFonts w:ascii="Arial" w:hAnsi="Arial" w:cs="Arial"/>
        </w:rPr>
        <w:t>levega in desnega tira proti ENP Logatec</w:t>
      </w:r>
      <w:r w:rsidRPr="004C4DF1">
        <w:rPr>
          <w:rFonts w:ascii="Arial" w:hAnsi="Arial" w:cs="Arial"/>
        </w:rPr>
        <w:t xml:space="preserve">. </w:t>
      </w:r>
    </w:p>
    <w:p w14:paraId="515B9AD4" w14:textId="77777777" w:rsidR="00AB0170" w:rsidRPr="004C4DF1" w:rsidRDefault="00AB0170" w:rsidP="00BB28A7">
      <w:pPr>
        <w:rPr>
          <w:rFonts w:ascii="Arial" w:hAnsi="Arial" w:cs="Arial"/>
        </w:rPr>
      </w:pPr>
    </w:p>
    <w:p w14:paraId="424FA336" w14:textId="02CA7F6B" w:rsidR="00AB0170" w:rsidRPr="004C4DF1" w:rsidRDefault="00AB0170" w:rsidP="00BB28A7">
      <w:pPr>
        <w:rPr>
          <w:rFonts w:ascii="Arial" w:hAnsi="Arial" w:cs="Arial"/>
        </w:rPr>
      </w:pPr>
      <w:r w:rsidRPr="004C4DF1">
        <w:rPr>
          <w:rFonts w:ascii="Arial" w:hAnsi="Arial" w:cs="Arial"/>
        </w:rPr>
        <w:t xml:space="preserve">Spojna celica =M00+S00 je predvidena za vzdolžno ločitev in </w:t>
      </w:r>
      <w:proofErr w:type="spellStart"/>
      <w:r w:rsidRPr="004C4DF1">
        <w:rPr>
          <w:rFonts w:ascii="Arial" w:hAnsi="Arial" w:cs="Arial"/>
        </w:rPr>
        <w:t>sekcioniranje</w:t>
      </w:r>
      <w:proofErr w:type="spellEnd"/>
      <w:r w:rsidRPr="004C4DF1">
        <w:rPr>
          <w:rFonts w:ascii="Arial" w:hAnsi="Arial" w:cs="Arial"/>
        </w:rPr>
        <w:t xml:space="preserve"> zbiral</w:t>
      </w:r>
      <w:r w:rsidR="00FB0BC6" w:rsidRPr="004C4DF1">
        <w:rPr>
          <w:rFonts w:ascii="Arial" w:hAnsi="Arial" w:cs="Arial"/>
        </w:rPr>
        <w:t>k</w:t>
      </w:r>
      <w:r w:rsidRPr="004C4DF1">
        <w:rPr>
          <w:rFonts w:ascii="Arial" w:hAnsi="Arial" w:cs="Arial"/>
        </w:rPr>
        <w:t xml:space="preserve"> ter krmiljenju zveznih stikal.</w:t>
      </w:r>
    </w:p>
    <w:p w14:paraId="2D86E677" w14:textId="77777777" w:rsidR="00BB28A7" w:rsidRPr="004C4DF1" w:rsidRDefault="00BB28A7" w:rsidP="00BB28A7">
      <w:pPr>
        <w:rPr>
          <w:rFonts w:ascii="Arial" w:hAnsi="Arial" w:cs="Arial"/>
        </w:rPr>
      </w:pPr>
    </w:p>
    <w:p w14:paraId="0435338D" w14:textId="24D690AD" w:rsidR="00AB0170" w:rsidRPr="004C4DF1" w:rsidRDefault="00AB0170" w:rsidP="004C4DF1">
      <w:pPr>
        <w:pStyle w:val="Naslov2"/>
        <w:rPr>
          <w:rFonts w:cs="Arial"/>
        </w:rPr>
      </w:pPr>
      <w:bookmarkStart w:id="6" w:name="_Toc96414948"/>
      <w:r w:rsidRPr="004C4DF1">
        <w:rPr>
          <w:rFonts w:cs="Arial"/>
        </w:rPr>
        <w:t>Priključitev ENP vozni vod</w:t>
      </w:r>
      <w:bookmarkEnd w:id="6"/>
    </w:p>
    <w:p w14:paraId="08074F0A" w14:textId="24AB5E3C" w:rsidR="00AB0170" w:rsidRPr="004C4DF1" w:rsidRDefault="00AB0170" w:rsidP="00BB28A7">
      <w:pPr>
        <w:rPr>
          <w:rFonts w:ascii="Arial" w:hAnsi="Arial" w:cs="Arial"/>
        </w:rPr>
      </w:pPr>
      <w:r w:rsidRPr="004C4DF1">
        <w:rPr>
          <w:rFonts w:ascii="Arial" w:hAnsi="Arial" w:cs="Arial"/>
        </w:rPr>
        <w:t xml:space="preserve">Priključitev napajalnih linij na vozni vod </w:t>
      </w:r>
      <w:r w:rsidR="00FB0BC6" w:rsidRPr="004C4DF1">
        <w:rPr>
          <w:rFonts w:ascii="Arial" w:hAnsi="Arial" w:cs="Arial"/>
        </w:rPr>
        <w:t xml:space="preserve">odsekov odprte proge </w:t>
      </w:r>
      <w:r w:rsidRPr="004C4DF1">
        <w:rPr>
          <w:rFonts w:ascii="Arial" w:hAnsi="Arial" w:cs="Arial"/>
        </w:rPr>
        <w:t xml:space="preserve">se izvede preko </w:t>
      </w:r>
      <w:r w:rsidR="00FB0BC6" w:rsidRPr="004C4DF1">
        <w:rPr>
          <w:rFonts w:ascii="Arial" w:hAnsi="Arial" w:cs="Arial"/>
        </w:rPr>
        <w:t>linijskih hitrih odklopnikov –Q172</w:t>
      </w:r>
      <w:r w:rsidR="006811B9" w:rsidRPr="004C4DF1">
        <w:rPr>
          <w:rFonts w:ascii="Arial" w:hAnsi="Arial" w:cs="Arial"/>
        </w:rPr>
        <w:t xml:space="preserve">. </w:t>
      </w:r>
      <w:r w:rsidR="00FB0BC6" w:rsidRPr="004C4DF1">
        <w:rPr>
          <w:rFonts w:ascii="Arial" w:hAnsi="Arial" w:cs="Arial"/>
        </w:rPr>
        <w:t xml:space="preserve">Vozni vod levega </w:t>
      </w:r>
      <w:r w:rsidR="003E1B68" w:rsidRPr="004C4DF1">
        <w:rPr>
          <w:rFonts w:ascii="Arial" w:hAnsi="Arial" w:cs="Arial"/>
        </w:rPr>
        <w:t xml:space="preserve">tira </w:t>
      </w:r>
      <w:r w:rsidR="00FB0BC6" w:rsidRPr="004C4DF1">
        <w:rPr>
          <w:rFonts w:ascii="Arial" w:hAnsi="Arial" w:cs="Arial"/>
        </w:rPr>
        <w:t>na postaji se napaja preko enega od zveznih stikal –Q5 in –Q7, desnega tira pa preko enega od zveznih stikal –Q6 in –Q8, kar se določi z navodili za obratovanje.</w:t>
      </w:r>
    </w:p>
    <w:p w14:paraId="5D4AF505" w14:textId="77777777" w:rsidR="004C4DF1" w:rsidRPr="004C4DF1" w:rsidRDefault="004C4DF1" w:rsidP="00BB28A7">
      <w:pPr>
        <w:rPr>
          <w:rFonts w:ascii="Arial" w:hAnsi="Arial" w:cs="Arial"/>
        </w:rPr>
      </w:pPr>
    </w:p>
    <w:p w14:paraId="1B6FE98F" w14:textId="43D06B55" w:rsidR="00AB0170" w:rsidRPr="004C4DF1" w:rsidRDefault="00AB0170" w:rsidP="004C4DF1">
      <w:pPr>
        <w:pStyle w:val="Naslov2"/>
        <w:rPr>
          <w:rFonts w:cs="Arial"/>
        </w:rPr>
      </w:pPr>
      <w:bookmarkStart w:id="7" w:name="_Toc96414949"/>
      <w:r w:rsidRPr="004C4DF1">
        <w:rPr>
          <w:rFonts w:cs="Arial"/>
        </w:rPr>
        <w:t>Priključitev ENP na povratni vod</w:t>
      </w:r>
      <w:bookmarkEnd w:id="7"/>
    </w:p>
    <w:p w14:paraId="2F5FCBE5" w14:textId="2ED097E3" w:rsidR="00AB0170" w:rsidRPr="004C4DF1" w:rsidRDefault="00AB0170" w:rsidP="00BB28A7">
      <w:pPr>
        <w:rPr>
          <w:rFonts w:ascii="Arial" w:hAnsi="Arial" w:cs="Arial"/>
        </w:rPr>
      </w:pPr>
      <w:r w:rsidRPr="004C4DF1">
        <w:rPr>
          <w:rFonts w:ascii="Arial" w:hAnsi="Arial" w:cs="Arial"/>
        </w:rPr>
        <w:t xml:space="preserve">Negativni pol usmernikov se priključi izolirano na tirnice povratnega voda in sicer s pomočjo kablov tipa NYY-O nazivne napetosti 0,6/1 kV. Kabli morajo biti brez kovinskega plašča, kot je to razvidno iz tipa kabla. </w:t>
      </w:r>
    </w:p>
    <w:p w14:paraId="135FBC87" w14:textId="77777777" w:rsidR="00BB28A7" w:rsidRPr="004C4DF1" w:rsidRDefault="00BB28A7" w:rsidP="00BB28A7">
      <w:pPr>
        <w:rPr>
          <w:rFonts w:ascii="Arial" w:hAnsi="Arial" w:cs="Arial"/>
        </w:rPr>
      </w:pPr>
    </w:p>
    <w:p w14:paraId="091DEBD5" w14:textId="70C3873E" w:rsidR="00AB0170" w:rsidRPr="004C4DF1" w:rsidRDefault="00AB0170" w:rsidP="004C4DF1">
      <w:pPr>
        <w:pStyle w:val="Naslov2"/>
        <w:rPr>
          <w:rFonts w:cs="Arial"/>
        </w:rPr>
      </w:pPr>
      <w:bookmarkStart w:id="8" w:name="_Toc96414950"/>
      <w:r w:rsidRPr="004C4DF1">
        <w:rPr>
          <w:rFonts w:cs="Arial"/>
        </w:rPr>
        <w:t>Naprave za kontrolo povratnega voda</w:t>
      </w:r>
      <w:bookmarkEnd w:id="8"/>
    </w:p>
    <w:p w14:paraId="5BED0379" w14:textId="42ACF834" w:rsidR="00AB0170" w:rsidRPr="004C4DF1" w:rsidRDefault="00AB0170" w:rsidP="00BB28A7">
      <w:pPr>
        <w:rPr>
          <w:rFonts w:ascii="Arial" w:hAnsi="Arial" w:cs="Arial"/>
        </w:rPr>
      </w:pPr>
      <w:r w:rsidRPr="004C4DF1">
        <w:rPr>
          <w:rFonts w:ascii="Arial" w:hAnsi="Arial" w:cs="Arial"/>
        </w:rPr>
        <w:t xml:space="preserve">Povratni vod je negativni pol obeh usmernikov in kabli za povezavo negativnega pola s tirnicami povratnega voda. Povratni vod je projektiran izolirano od ozemljitvenega sistema ENP. Nivo izolacije znaša minimalno 600 V. Porušitev izolacije znotraj enosmernega 3 kV postroja, oz. stik pozitivnega pola z ozemljilnim sistemom znotraj enosmernega 3 kV postroja se kontrolira preko naprave za </w:t>
      </w:r>
      <w:proofErr w:type="spellStart"/>
      <w:r w:rsidRPr="004C4DF1">
        <w:rPr>
          <w:rFonts w:ascii="Arial" w:hAnsi="Arial" w:cs="Arial"/>
        </w:rPr>
        <w:t>kratkosičenje</w:t>
      </w:r>
      <w:proofErr w:type="spellEnd"/>
      <w:r w:rsidRPr="004C4DF1">
        <w:rPr>
          <w:rFonts w:ascii="Arial" w:hAnsi="Arial" w:cs="Arial"/>
        </w:rPr>
        <w:t xml:space="preserve"> =M+KS. Prekinitev kablov povratnega voda se kontrolira s pomočjo stacionarnega instrumenta =M+PV. Delovanje posamezne naprave je opisano v poglavju zaščite.</w:t>
      </w:r>
    </w:p>
    <w:p w14:paraId="00BAAD39" w14:textId="77777777" w:rsidR="00BB28A7" w:rsidRPr="004C4DF1" w:rsidRDefault="00BB28A7" w:rsidP="00BB28A7">
      <w:pPr>
        <w:rPr>
          <w:rFonts w:ascii="Arial" w:hAnsi="Arial" w:cs="Arial"/>
        </w:rPr>
      </w:pPr>
    </w:p>
    <w:p w14:paraId="2EAB2288" w14:textId="14941E61" w:rsidR="00AB0170" w:rsidRPr="004C4DF1" w:rsidRDefault="00AB0170" w:rsidP="00BB28A7">
      <w:pPr>
        <w:pStyle w:val="Naslov1"/>
        <w:rPr>
          <w:rFonts w:cs="Arial"/>
          <w:szCs w:val="24"/>
        </w:rPr>
      </w:pPr>
      <w:bookmarkStart w:id="9" w:name="_Toc96414951"/>
      <w:r w:rsidRPr="004C4DF1">
        <w:rPr>
          <w:rFonts w:cs="Arial"/>
          <w:szCs w:val="24"/>
        </w:rPr>
        <w:t>OPIS NAPRAV, NJIH DELOVANJE IN RAZMESTITEV V PROSTORU</w:t>
      </w:r>
      <w:bookmarkEnd w:id="9"/>
    </w:p>
    <w:p w14:paraId="115E2B56" w14:textId="77777777" w:rsidR="00BB28A7" w:rsidRPr="004C4DF1" w:rsidRDefault="00BB28A7" w:rsidP="00BB28A7">
      <w:pPr>
        <w:rPr>
          <w:rFonts w:ascii="Arial" w:hAnsi="Arial" w:cs="Arial"/>
          <w:b/>
        </w:rPr>
      </w:pPr>
    </w:p>
    <w:p w14:paraId="7658929F" w14:textId="294963EB" w:rsidR="00AB0170" w:rsidRPr="004C4DF1" w:rsidRDefault="00F226A6" w:rsidP="00BB28A7">
      <w:pPr>
        <w:pStyle w:val="Naslov2"/>
        <w:rPr>
          <w:rFonts w:cs="Arial"/>
        </w:rPr>
      </w:pPr>
      <w:bookmarkStart w:id="10" w:name="_Toc275494894"/>
      <w:bookmarkStart w:id="11" w:name="_Toc96414952"/>
      <w:r w:rsidRPr="004C4DF1">
        <w:rPr>
          <w:rFonts w:cs="Arial"/>
        </w:rPr>
        <w:t xml:space="preserve">Stikališče izmenične napetosti </w:t>
      </w:r>
      <w:bookmarkEnd w:id="10"/>
      <w:r w:rsidRPr="004C4DF1">
        <w:rPr>
          <w:rFonts w:cs="Arial"/>
        </w:rPr>
        <w:t>20 k</w:t>
      </w:r>
      <w:r w:rsidR="00E05AD6" w:rsidRPr="004C4DF1">
        <w:rPr>
          <w:rFonts w:cs="Arial"/>
        </w:rPr>
        <w:t>V</w:t>
      </w:r>
      <w:r w:rsidRPr="004C4DF1">
        <w:rPr>
          <w:rFonts w:cs="Arial"/>
        </w:rPr>
        <w:t>, 50 Hz</w:t>
      </w:r>
      <w:bookmarkEnd w:id="11"/>
    </w:p>
    <w:p w14:paraId="2AE0ECF5" w14:textId="1D140448" w:rsidR="00F226A6" w:rsidRPr="004C4DF1" w:rsidRDefault="00F226A6" w:rsidP="00BB28A7">
      <w:pPr>
        <w:rPr>
          <w:rFonts w:ascii="Arial" w:hAnsi="Arial" w:cs="Arial"/>
        </w:rPr>
      </w:pPr>
    </w:p>
    <w:p w14:paraId="11EF32FF" w14:textId="6B1A16D2" w:rsidR="00AB0170" w:rsidRPr="004C4DF1" w:rsidRDefault="00AB0170" w:rsidP="00BB28A7">
      <w:pPr>
        <w:pStyle w:val="Naslov3"/>
        <w:jc w:val="left"/>
        <w:rPr>
          <w:rFonts w:cs="Arial"/>
        </w:rPr>
      </w:pPr>
      <w:bookmarkStart w:id="12" w:name="_Toc275494896"/>
      <w:bookmarkStart w:id="13" w:name="_Toc96414953"/>
      <w:r w:rsidRPr="004C4DF1">
        <w:rPr>
          <w:rFonts w:cs="Arial"/>
        </w:rPr>
        <w:t>Konstrukcijska izvedba celic</w:t>
      </w:r>
      <w:bookmarkEnd w:id="12"/>
      <w:bookmarkEnd w:id="13"/>
    </w:p>
    <w:p w14:paraId="208418C3" w14:textId="77777777" w:rsidR="00AB0170" w:rsidRPr="004C4DF1" w:rsidRDefault="00AB0170" w:rsidP="00BB28A7">
      <w:pPr>
        <w:rPr>
          <w:rFonts w:ascii="Arial" w:hAnsi="Arial" w:cs="Arial"/>
        </w:rPr>
      </w:pPr>
      <w:r w:rsidRPr="004C4DF1">
        <w:rPr>
          <w:rFonts w:ascii="Arial" w:hAnsi="Arial" w:cs="Arial"/>
        </w:rPr>
        <w:t xml:space="preserve">Celice so </w:t>
      </w:r>
      <w:proofErr w:type="spellStart"/>
      <w:r w:rsidRPr="004C4DF1">
        <w:rPr>
          <w:rFonts w:ascii="Arial" w:hAnsi="Arial" w:cs="Arial"/>
        </w:rPr>
        <w:t>oklopljene</w:t>
      </w:r>
      <w:proofErr w:type="spellEnd"/>
      <w:r w:rsidRPr="004C4DF1">
        <w:rPr>
          <w:rFonts w:ascii="Arial" w:hAnsi="Arial" w:cs="Arial"/>
        </w:rPr>
        <w:t xml:space="preserve"> z izolacijo pregrajenim </w:t>
      </w:r>
      <w:proofErr w:type="spellStart"/>
      <w:r w:rsidRPr="004C4DF1">
        <w:rPr>
          <w:rFonts w:ascii="Arial" w:hAnsi="Arial" w:cs="Arial"/>
        </w:rPr>
        <w:t>zbiralčnim</w:t>
      </w:r>
      <w:proofErr w:type="spellEnd"/>
      <w:r w:rsidRPr="004C4DF1">
        <w:rPr>
          <w:rFonts w:ascii="Arial" w:hAnsi="Arial" w:cs="Arial"/>
        </w:rPr>
        <w:t xml:space="preserve"> predelkom. </w:t>
      </w:r>
      <w:proofErr w:type="spellStart"/>
      <w:r w:rsidRPr="004C4DF1">
        <w:rPr>
          <w:rFonts w:ascii="Arial" w:hAnsi="Arial" w:cs="Arial"/>
        </w:rPr>
        <w:t>Zbiralčni</w:t>
      </w:r>
      <w:proofErr w:type="spellEnd"/>
      <w:r w:rsidRPr="004C4DF1">
        <w:rPr>
          <w:rFonts w:ascii="Arial" w:hAnsi="Arial" w:cs="Arial"/>
        </w:rPr>
        <w:t xml:space="preserve"> predelek je skupen vsem celicam. Zbiralnice so izolirane, tako da je preprečeno potovanje električnega obloka v primeru električnega preskoka. Vse primarne komponente, kot tudi pomembne komponente pogonskih mehanizmov so vstavljene v popolnoma zaprto ohišje. Ohišje je odporno proti električnemu obloku, tako da nudi pogoje za optimalno varnost operaterju naprave. Stikalni voziček je ročno </w:t>
      </w:r>
      <w:proofErr w:type="spellStart"/>
      <w:r w:rsidRPr="004C4DF1">
        <w:rPr>
          <w:rFonts w:ascii="Arial" w:hAnsi="Arial" w:cs="Arial"/>
        </w:rPr>
        <w:t>izvlečljiv</w:t>
      </w:r>
      <w:proofErr w:type="spellEnd"/>
      <w:r w:rsidRPr="004C4DF1">
        <w:rPr>
          <w:rFonts w:ascii="Arial" w:hAnsi="Arial" w:cs="Arial"/>
        </w:rPr>
        <w:t xml:space="preserve"> skupaj z vakuumskim odklopnikom, in sicer v omarah vodnih celic in celic usmerniških skupin, v omarah celic lastne rabe pa skupaj z ločilnim stikalom in VN varovalkami. </w:t>
      </w:r>
    </w:p>
    <w:p w14:paraId="06B6A631" w14:textId="77777777" w:rsidR="00AB0170" w:rsidRPr="004C4DF1" w:rsidRDefault="00AB0170" w:rsidP="00BB28A7">
      <w:pPr>
        <w:rPr>
          <w:rFonts w:ascii="Arial" w:hAnsi="Arial" w:cs="Arial"/>
        </w:rPr>
      </w:pPr>
      <w:r w:rsidRPr="004C4DF1">
        <w:rPr>
          <w:rFonts w:ascii="Arial" w:hAnsi="Arial" w:cs="Arial"/>
        </w:rPr>
        <w:t>Krmilna omarica je v zgornjem delu omare.</w:t>
      </w:r>
    </w:p>
    <w:p w14:paraId="281265DE" w14:textId="77777777" w:rsidR="00AB0170" w:rsidRPr="004C4DF1" w:rsidRDefault="00AB0170" w:rsidP="00BB28A7">
      <w:pPr>
        <w:rPr>
          <w:rFonts w:ascii="Arial" w:hAnsi="Arial" w:cs="Arial"/>
        </w:rPr>
      </w:pPr>
    </w:p>
    <w:p w14:paraId="64DAB4BC" w14:textId="77777777" w:rsidR="00AB0170" w:rsidRPr="004C4DF1" w:rsidRDefault="00AB0170" w:rsidP="00BB28A7">
      <w:pPr>
        <w:rPr>
          <w:rFonts w:ascii="Arial" w:hAnsi="Arial" w:cs="Arial"/>
        </w:rPr>
      </w:pPr>
      <w:r w:rsidRPr="004C4DF1">
        <w:rPr>
          <w:rFonts w:ascii="Arial" w:hAnsi="Arial" w:cs="Arial"/>
        </w:rPr>
        <w:t>Na vratih celice:</w:t>
      </w:r>
    </w:p>
    <w:p w14:paraId="35548E41"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kontrolno okno,</w:t>
      </w:r>
    </w:p>
    <w:p w14:paraId="07E2140E"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ročni izklop stikalnih naprav pripadajoče celice (vakuumski odklopnik, stikalo ločilnik, ozemljilna stikala)</w:t>
      </w:r>
    </w:p>
    <w:p w14:paraId="072818A8" w14:textId="77777777" w:rsidR="00AB0170" w:rsidRPr="004C4DF1" w:rsidRDefault="00AB0170" w:rsidP="00BB28A7">
      <w:pPr>
        <w:rPr>
          <w:rFonts w:ascii="Arial" w:hAnsi="Arial" w:cs="Arial"/>
        </w:rPr>
      </w:pPr>
      <w:r w:rsidRPr="004C4DF1">
        <w:rPr>
          <w:rFonts w:ascii="Arial" w:hAnsi="Arial" w:cs="Arial"/>
        </w:rPr>
        <w:lastRenderedPageBreak/>
        <w:t>-</w:t>
      </w:r>
      <w:r w:rsidRPr="004C4DF1">
        <w:rPr>
          <w:rFonts w:ascii="Arial" w:hAnsi="Arial" w:cs="Arial"/>
        </w:rPr>
        <w:tab/>
        <w:t>ročni pogon vozička,</w:t>
      </w:r>
    </w:p>
    <w:p w14:paraId="2846A805"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pokazalo položaja ozemljilnih stikal,</w:t>
      </w:r>
    </w:p>
    <w:p w14:paraId="39A88A21" w14:textId="4C224859"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zaklopka ročnega pogona.</w:t>
      </w:r>
    </w:p>
    <w:p w14:paraId="5A3E4CEE" w14:textId="77777777" w:rsidR="00BB28A7" w:rsidRPr="004C4DF1" w:rsidRDefault="00BB28A7" w:rsidP="00BB28A7">
      <w:pPr>
        <w:rPr>
          <w:rFonts w:ascii="Arial" w:hAnsi="Arial" w:cs="Arial"/>
        </w:rPr>
      </w:pPr>
    </w:p>
    <w:p w14:paraId="11C7E451" w14:textId="6440CD5F" w:rsidR="00AB0170" w:rsidRPr="004C4DF1" w:rsidRDefault="00AB0170" w:rsidP="00BB28A7">
      <w:pPr>
        <w:pStyle w:val="Naslov3"/>
        <w:jc w:val="left"/>
        <w:rPr>
          <w:rFonts w:cs="Arial"/>
        </w:rPr>
      </w:pPr>
      <w:bookmarkStart w:id="14" w:name="_Toc96414954"/>
      <w:r w:rsidRPr="004C4DF1">
        <w:rPr>
          <w:rFonts w:cs="Arial"/>
        </w:rPr>
        <w:t>Namestitev celic v prostoru</w:t>
      </w:r>
      <w:bookmarkEnd w:id="14"/>
    </w:p>
    <w:p w14:paraId="3C8EA01D" w14:textId="77777777" w:rsidR="00AB0170" w:rsidRPr="004C4DF1" w:rsidRDefault="00AB0170" w:rsidP="00BB28A7">
      <w:pPr>
        <w:rPr>
          <w:rFonts w:ascii="Arial" w:hAnsi="Arial" w:cs="Arial"/>
        </w:rPr>
      </w:pPr>
      <w:r w:rsidRPr="004C4DF1">
        <w:rPr>
          <w:rFonts w:ascii="Arial" w:hAnsi="Arial" w:cs="Arial"/>
        </w:rPr>
        <w:t>Celice je možno s pomočjo palete, vrvi in uporabe standardne dvigalne opreme zlahka varno premikati.</w:t>
      </w:r>
    </w:p>
    <w:p w14:paraId="46A14436" w14:textId="77777777" w:rsidR="00AB0170" w:rsidRPr="004C4DF1" w:rsidRDefault="00AB0170" w:rsidP="00BB28A7">
      <w:pPr>
        <w:rPr>
          <w:rFonts w:ascii="Arial" w:hAnsi="Arial" w:cs="Arial"/>
        </w:rPr>
      </w:pPr>
      <w:r w:rsidRPr="004C4DF1">
        <w:rPr>
          <w:rFonts w:ascii="Arial" w:hAnsi="Arial" w:cs="Arial"/>
        </w:rPr>
        <w:t>Tla za vgradnjo celic so izvedena tako, da:</w:t>
      </w:r>
    </w:p>
    <w:p w14:paraId="33C2B6FE"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zagotavlja da je nosilno ogrodje enakomerno obremenjeno,</w:t>
      </w:r>
    </w:p>
    <w:p w14:paraId="4FF2ECEA"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se odprtine za kabelske priključke ujemajo z načrtom proizvajalca,</w:t>
      </w:r>
    </w:p>
    <w:p w14:paraId="3577A127"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prostor, v katerem so postavljene celice ima zasilne požarne poti in poti za prehodnost.</w:t>
      </w:r>
    </w:p>
    <w:p w14:paraId="496E2E55" w14:textId="77777777" w:rsidR="00AB0170" w:rsidRPr="004C4DF1" w:rsidRDefault="00AB0170" w:rsidP="00BB28A7">
      <w:pPr>
        <w:rPr>
          <w:rFonts w:ascii="Arial" w:hAnsi="Arial" w:cs="Arial"/>
        </w:rPr>
      </w:pPr>
    </w:p>
    <w:p w14:paraId="22F45290" w14:textId="77777777" w:rsidR="00AB0170" w:rsidRPr="004C4DF1" w:rsidRDefault="00AB0170" w:rsidP="00BB28A7">
      <w:pPr>
        <w:rPr>
          <w:rFonts w:ascii="Arial" w:hAnsi="Arial" w:cs="Arial"/>
        </w:rPr>
      </w:pPr>
      <w:r w:rsidRPr="004C4DF1">
        <w:rPr>
          <w:rFonts w:ascii="Arial" w:hAnsi="Arial" w:cs="Arial"/>
        </w:rPr>
        <w:t xml:space="preserve">Celice se hrbtno postavijo ob steno z odmikom </w:t>
      </w:r>
      <w:smartTag w:uri="urn:schemas-microsoft-com:office:smarttags" w:element="metricconverter">
        <w:smartTagPr>
          <w:attr w:name="ProductID" w:val="12 cm"/>
        </w:smartTagPr>
        <w:r w:rsidRPr="004C4DF1">
          <w:rPr>
            <w:rFonts w:ascii="Arial" w:hAnsi="Arial" w:cs="Arial"/>
          </w:rPr>
          <w:t>12 cm</w:t>
        </w:r>
      </w:smartTag>
      <w:r w:rsidRPr="004C4DF1">
        <w:rPr>
          <w:rFonts w:ascii="Arial" w:hAnsi="Arial" w:cs="Arial"/>
        </w:rPr>
        <w:t>. Na dveh mestih so pritrjena v tla. Celoten blok stikališča je neizoliran od nosilne podlage in se ga v dveh skrajnjih celicah neposredno poveže na ozemljitveni sistem ENP s pomočjo P/F 70 mm</w:t>
      </w:r>
      <w:r w:rsidRPr="004C4DF1">
        <w:rPr>
          <w:rFonts w:ascii="Arial" w:hAnsi="Arial" w:cs="Arial"/>
          <w:vertAlign w:val="superscript"/>
        </w:rPr>
        <w:t>2</w:t>
      </w:r>
      <w:r w:rsidRPr="004C4DF1">
        <w:rPr>
          <w:rFonts w:ascii="Arial" w:hAnsi="Arial" w:cs="Arial"/>
        </w:rPr>
        <w:t>.</w:t>
      </w:r>
    </w:p>
    <w:p w14:paraId="1210366E" w14:textId="77777777" w:rsidR="00AB0170" w:rsidRPr="004C4DF1" w:rsidRDefault="00AB0170" w:rsidP="00BB28A7">
      <w:pPr>
        <w:rPr>
          <w:rFonts w:ascii="Arial" w:hAnsi="Arial" w:cs="Arial"/>
        </w:rPr>
      </w:pPr>
    </w:p>
    <w:p w14:paraId="3DCAEB03" w14:textId="63D87374" w:rsidR="00AB0170" w:rsidRPr="004C4DF1" w:rsidRDefault="00BB28A7" w:rsidP="00BB28A7">
      <w:pPr>
        <w:pStyle w:val="Naslov2"/>
        <w:rPr>
          <w:rFonts w:cs="Arial"/>
        </w:rPr>
      </w:pPr>
      <w:r w:rsidRPr="004C4DF1">
        <w:rPr>
          <w:rFonts w:cs="Arial"/>
        </w:rPr>
        <w:t>OPREMA CELIC</w:t>
      </w:r>
    </w:p>
    <w:p w14:paraId="6310BEE8" w14:textId="77777777" w:rsidR="00BB28A7" w:rsidRPr="004C4DF1" w:rsidRDefault="00BB28A7" w:rsidP="00BB28A7">
      <w:pPr>
        <w:rPr>
          <w:rFonts w:ascii="Arial" w:hAnsi="Arial" w:cs="Arial"/>
        </w:rPr>
      </w:pPr>
    </w:p>
    <w:p w14:paraId="2CA697B3" w14:textId="4A89FEEF" w:rsidR="00AB0170" w:rsidRPr="004C4DF1" w:rsidRDefault="00AB0170" w:rsidP="00BB28A7">
      <w:pPr>
        <w:pStyle w:val="Naslov3"/>
        <w:jc w:val="left"/>
        <w:rPr>
          <w:rFonts w:cs="Arial"/>
        </w:rPr>
      </w:pPr>
      <w:bookmarkStart w:id="15" w:name="_Toc96414956"/>
      <w:r w:rsidRPr="004C4DF1">
        <w:rPr>
          <w:rFonts w:cs="Arial"/>
        </w:rPr>
        <w:t>Vodn</w:t>
      </w:r>
      <w:r w:rsidR="00F00502" w:rsidRPr="004C4DF1">
        <w:rPr>
          <w:rFonts w:cs="Arial"/>
        </w:rPr>
        <w:t>a</w:t>
      </w:r>
      <w:r w:rsidRPr="004C4DF1">
        <w:rPr>
          <w:rFonts w:cs="Arial"/>
        </w:rPr>
        <w:t xml:space="preserve"> celic</w:t>
      </w:r>
      <w:r w:rsidR="00F00502" w:rsidRPr="004C4DF1">
        <w:rPr>
          <w:rFonts w:cs="Arial"/>
        </w:rPr>
        <w:t>a</w:t>
      </w:r>
      <w:bookmarkEnd w:id="15"/>
      <w:r w:rsidRPr="004C4DF1">
        <w:rPr>
          <w:rFonts w:cs="Arial"/>
        </w:rPr>
        <w:t xml:space="preserve"> </w:t>
      </w:r>
    </w:p>
    <w:p w14:paraId="0FEE9244"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 xml:space="preserve">Vakuumski odklopnik 3p, p = </w:t>
      </w:r>
      <w:smartTag w:uri="urn:schemas-microsoft-com:office:smarttags" w:element="metricconverter">
        <w:smartTagPr>
          <w:attr w:name="ProductID" w:val="275 mm"/>
        </w:smartTagPr>
        <w:r w:rsidRPr="004C4DF1">
          <w:rPr>
            <w:rFonts w:ascii="Arial" w:hAnsi="Arial" w:cs="Arial"/>
          </w:rPr>
          <w:t>275 mm</w:t>
        </w:r>
      </w:smartTag>
      <w:r w:rsidRPr="004C4DF1">
        <w:rPr>
          <w:rFonts w:ascii="Arial" w:hAnsi="Arial" w:cs="Arial"/>
        </w:rPr>
        <w:t xml:space="preserve">, pomožni kontakti 5NO+5NC, vklopni in izklopni </w:t>
      </w:r>
      <w:proofErr w:type="spellStart"/>
      <w:r w:rsidRPr="004C4DF1">
        <w:rPr>
          <w:rFonts w:ascii="Arial" w:hAnsi="Arial" w:cs="Arial"/>
        </w:rPr>
        <w:t>sprožnik</w:t>
      </w:r>
      <w:proofErr w:type="spellEnd"/>
      <w:r w:rsidRPr="004C4DF1">
        <w:rPr>
          <w:rFonts w:ascii="Arial" w:hAnsi="Arial" w:cs="Arial"/>
        </w:rPr>
        <w:t xml:space="preserve">, ter </w:t>
      </w:r>
      <w:proofErr w:type="spellStart"/>
      <w:r w:rsidRPr="004C4DF1">
        <w:rPr>
          <w:rFonts w:ascii="Arial" w:hAnsi="Arial" w:cs="Arial"/>
        </w:rPr>
        <w:t>podnapetostni</w:t>
      </w:r>
      <w:proofErr w:type="spellEnd"/>
      <w:r w:rsidRPr="004C4DF1">
        <w:rPr>
          <w:rFonts w:ascii="Arial" w:hAnsi="Arial" w:cs="Arial"/>
        </w:rPr>
        <w:t xml:space="preserve"> </w:t>
      </w:r>
      <w:proofErr w:type="spellStart"/>
      <w:r w:rsidRPr="004C4DF1">
        <w:rPr>
          <w:rFonts w:ascii="Arial" w:hAnsi="Arial" w:cs="Arial"/>
        </w:rPr>
        <w:t>sprožnik</w:t>
      </w:r>
      <w:proofErr w:type="spellEnd"/>
      <w:r w:rsidRPr="004C4DF1">
        <w:rPr>
          <w:rFonts w:ascii="Arial" w:hAnsi="Arial" w:cs="Arial"/>
        </w:rPr>
        <w:t xml:space="preserve"> 110 VDC, motorni pogon 110 VDC, 64 polni </w:t>
      </w:r>
      <w:proofErr w:type="spellStart"/>
      <w:r w:rsidRPr="004C4DF1">
        <w:rPr>
          <w:rFonts w:ascii="Arial" w:hAnsi="Arial" w:cs="Arial"/>
        </w:rPr>
        <w:t>konektor</w:t>
      </w:r>
      <w:proofErr w:type="spellEnd"/>
      <w:r w:rsidRPr="004C4DF1">
        <w:rPr>
          <w:rFonts w:ascii="Arial" w:hAnsi="Arial" w:cs="Arial"/>
        </w:rPr>
        <w:t xml:space="preserve"> – tip VO636/24-275, proizvajalec TSN</w:t>
      </w:r>
    </w:p>
    <w:p w14:paraId="4E6DF080" w14:textId="77777777" w:rsidR="00AB0170" w:rsidRPr="004C4DF1" w:rsidRDefault="00AB0170" w:rsidP="00BB28A7">
      <w:pPr>
        <w:rPr>
          <w:rFonts w:ascii="Arial" w:hAnsi="Arial" w:cs="Arial"/>
        </w:rPr>
      </w:pPr>
      <w:r w:rsidRPr="004C4DF1">
        <w:rPr>
          <w:rFonts w:ascii="Arial" w:hAnsi="Arial" w:cs="Arial"/>
        </w:rPr>
        <w:t xml:space="preserve"> </w:t>
      </w:r>
    </w:p>
    <w:p w14:paraId="6AB0485F"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 xml:space="preserve">Ozemljilno stikalo 3p, p = </w:t>
      </w:r>
      <w:smartTag w:uri="urn:schemas-microsoft-com:office:smarttags" w:element="metricconverter">
        <w:smartTagPr>
          <w:attr w:name="ProductID" w:val="275 mm"/>
        </w:smartTagPr>
        <w:r w:rsidRPr="004C4DF1">
          <w:rPr>
            <w:rFonts w:ascii="Arial" w:hAnsi="Arial" w:cs="Arial"/>
          </w:rPr>
          <w:t>275 mm</w:t>
        </w:r>
      </w:smartTag>
      <w:r w:rsidRPr="004C4DF1">
        <w:rPr>
          <w:rFonts w:ascii="Arial" w:hAnsi="Arial" w:cs="Arial"/>
        </w:rPr>
        <w:t>, s kapacitivnim delilnikom za IN, ročni pogon – tip Z2R 24/61-275i, proizvajalec TSN</w:t>
      </w:r>
    </w:p>
    <w:p w14:paraId="07D5579B" w14:textId="77777777" w:rsidR="00AB0170" w:rsidRPr="004C4DF1" w:rsidRDefault="00AB0170" w:rsidP="00BB28A7">
      <w:pPr>
        <w:rPr>
          <w:rFonts w:ascii="Arial" w:hAnsi="Arial" w:cs="Arial"/>
        </w:rPr>
      </w:pPr>
    </w:p>
    <w:p w14:paraId="1E8E88C9"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Indikator napetosti 20 kV, pomožna napetost 110 VDC – tip IN6 12-36, proizvajalec TSN</w:t>
      </w:r>
    </w:p>
    <w:p w14:paraId="5D2258B1" w14:textId="77777777" w:rsidR="00AB0170" w:rsidRPr="004C4DF1" w:rsidRDefault="00AB0170" w:rsidP="00BB28A7">
      <w:pPr>
        <w:rPr>
          <w:rFonts w:ascii="Arial" w:hAnsi="Arial" w:cs="Arial"/>
        </w:rPr>
      </w:pPr>
    </w:p>
    <w:p w14:paraId="09B157B2" w14:textId="77777777" w:rsidR="00AB0170" w:rsidRPr="004C4DF1" w:rsidRDefault="00AB0170" w:rsidP="00BB28A7">
      <w:pPr>
        <w:rPr>
          <w:rFonts w:ascii="Arial" w:hAnsi="Arial" w:cs="Arial"/>
        </w:rPr>
      </w:pPr>
      <w:r w:rsidRPr="004C4DF1">
        <w:rPr>
          <w:rFonts w:ascii="Arial" w:hAnsi="Arial" w:cs="Arial"/>
        </w:rPr>
        <w:t>3x</w:t>
      </w:r>
      <w:r w:rsidRPr="004C4DF1">
        <w:rPr>
          <w:rFonts w:ascii="Arial" w:hAnsi="Arial" w:cs="Arial"/>
        </w:rPr>
        <w:tab/>
        <w:t xml:space="preserve">Odvodnik prenapetosti In = 10 </w:t>
      </w:r>
      <w:proofErr w:type="spellStart"/>
      <w:r w:rsidRPr="004C4DF1">
        <w:rPr>
          <w:rFonts w:ascii="Arial" w:hAnsi="Arial" w:cs="Arial"/>
        </w:rPr>
        <w:t>kA</w:t>
      </w:r>
      <w:proofErr w:type="spellEnd"/>
      <w:r w:rsidRPr="004C4DF1">
        <w:rPr>
          <w:rFonts w:ascii="Arial" w:hAnsi="Arial" w:cs="Arial"/>
        </w:rPr>
        <w:t xml:space="preserve">, Ur = 22 kV, </w:t>
      </w:r>
      <w:proofErr w:type="spellStart"/>
      <w:r w:rsidRPr="004C4DF1">
        <w:rPr>
          <w:rFonts w:ascii="Arial" w:hAnsi="Arial" w:cs="Arial"/>
        </w:rPr>
        <w:t>Uc</w:t>
      </w:r>
      <w:proofErr w:type="spellEnd"/>
      <w:r w:rsidRPr="004C4DF1">
        <w:rPr>
          <w:rFonts w:ascii="Arial" w:hAnsi="Arial" w:cs="Arial"/>
        </w:rPr>
        <w:t xml:space="preserve"> = 18kV – tip 2SS15N, proizvajalec IZOELEKTRO</w:t>
      </w:r>
    </w:p>
    <w:p w14:paraId="737DEF86" w14:textId="77777777" w:rsidR="00AB0170" w:rsidRPr="004C4DF1" w:rsidRDefault="00AB0170" w:rsidP="00BB28A7">
      <w:pPr>
        <w:rPr>
          <w:rFonts w:ascii="Arial" w:hAnsi="Arial" w:cs="Arial"/>
        </w:rPr>
      </w:pPr>
    </w:p>
    <w:p w14:paraId="415AD9CC" w14:textId="77777777" w:rsidR="00AB0170" w:rsidRPr="004C4DF1" w:rsidRDefault="00AB0170" w:rsidP="00BB28A7">
      <w:pPr>
        <w:rPr>
          <w:rFonts w:ascii="Arial" w:hAnsi="Arial" w:cs="Arial"/>
        </w:rPr>
      </w:pPr>
      <w:r w:rsidRPr="004C4DF1">
        <w:rPr>
          <w:rFonts w:ascii="Arial" w:hAnsi="Arial" w:cs="Arial"/>
        </w:rPr>
        <w:t>3x</w:t>
      </w:r>
      <w:r w:rsidRPr="004C4DF1">
        <w:rPr>
          <w:rFonts w:ascii="Arial" w:hAnsi="Arial" w:cs="Arial"/>
        </w:rPr>
        <w:tab/>
        <w:t xml:space="preserve">Odvodnik prenapetosti 385/500 V za ozemljitev plašča kablov, - tip ISPRO AQ 40 proizvajalec ISKRA SISTEMI </w:t>
      </w:r>
    </w:p>
    <w:p w14:paraId="55623329" w14:textId="77777777" w:rsidR="00AB0170" w:rsidRPr="004C4DF1" w:rsidRDefault="00AB0170" w:rsidP="00BB28A7">
      <w:pPr>
        <w:rPr>
          <w:rFonts w:ascii="Arial" w:hAnsi="Arial" w:cs="Arial"/>
        </w:rPr>
      </w:pPr>
    </w:p>
    <w:p w14:paraId="335193BF" w14:textId="4243D999" w:rsidR="00AB0170" w:rsidRPr="004C4DF1" w:rsidRDefault="00AB0170" w:rsidP="00BB28A7">
      <w:pPr>
        <w:rPr>
          <w:rFonts w:ascii="Arial" w:hAnsi="Arial" w:cs="Arial"/>
        </w:rPr>
      </w:pPr>
      <w:r w:rsidRPr="004C4DF1">
        <w:rPr>
          <w:rFonts w:ascii="Arial" w:hAnsi="Arial" w:cs="Arial"/>
        </w:rPr>
        <w:t>3x</w:t>
      </w:r>
      <w:r w:rsidRPr="004C4DF1">
        <w:rPr>
          <w:rFonts w:ascii="Arial" w:hAnsi="Arial" w:cs="Arial"/>
        </w:rPr>
        <w:tab/>
        <w:t>Tokovni merilni transformator za obračunske meritve in zaščito: U</w:t>
      </w:r>
      <w:r w:rsidRPr="004C4DF1">
        <w:rPr>
          <w:rFonts w:ascii="Arial" w:hAnsi="Arial" w:cs="Arial"/>
          <w:vertAlign w:val="subscript"/>
        </w:rPr>
        <w:t>m</w:t>
      </w:r>
      <w:r w:rsidRPr="004C4DF1">
        <w:rPr>
          <w:rFonts w:ascii="Arial" w:hAnsi="Arial" w:cs="Arial"/>
        </w:rPr>
        <w:t xml:space="preserve"> = 24 kV  prestave; 2x75/5/5A; </w:t>
      </w:r>
      <w:proofErr w:type="spellStart"/>
      <w:r w:rsidRPr="004C4DF1">
        <w:rPr>
          <w:rFonts w:ascii="Arial" w:hAnsi="Arial" w:cs="Arial"/>
        </w:rPr>
        <w:t>I</w:t>
      </w:r>
      <w:r w:rsidRPr="004C4DF1">
        <w:rPr>
          <w:rFonts w:ascii="Arial" w:hAnsi="Arial" w:cs="Arial"/>
          <w:vertAlign w:val="subscript"/>
        </w:rPr>
        <w:t>th</w:t>
      </w:r>
      <w:proofErr w:type="spellEnd"/>
      <w:r w:rsidRPr="004C4DF1">
        <w:rPr>
          <w:rFonts w:ascii="Arial" w:hAnsi="Arial" w:cs="Arial"/>
        </w:rPr>
        <w:t xml:space="preserve"> = 100xIn; I. jedro obračunske meritve: razred točnosti 0,2, nazivna moč 10VA, varnostni faktor FS5; II. jedro zaščita: razred točnosti in varnostni faktor 10P10 nazivna moč m 10VA – tip INA2-24, proizvajalec KONČAR</w:t>
      </w:r>
    </w:p>
    <w:p w14:paraId="3FFF91EE" w14:textId="77777777" w:rsidR="00F46FDA" w:rsidRPr="004C4DF1" w:rsidRDefault="00F46FDA" w:rsidP="00BB28A7">
      <w:pPr>
        <w:rPr>
          <w:rFonts w:ascii="Arial" w:hAnsi="Arial" w:cs="Arial"/>
        </w:rPr>
      </w:pPr>
    </w:p>
    <w:p w14:paraId="5B9DD6C9" w14:textId="77777777" w:rsidR="00AB0170" w:rsidRPr="004C4DF1" w:rsidRDefault="00AB0170" w:rsidP="00BB28A7">
      <w:pPr>
        <w:rPr>
          <w:rFonts w:ascii="Arial" w:hAnsi="Arial" w:cs="Arial"/>
        </w:rPr>
      </w:pPr>
      <w:r w:rsidRPr="004C4DF1">
        <w:rPr>
          <w:rFonts w:ascii="Arial" w:hAnsi="Arial" w:cs="Arial"/>
        </w:rPr>
        <w:t>OPOMBA: za fazo L2 se uporabi TMT s termi jedri torej tip INA3-24. tretje jedro je za meritev obratovalnega toka, razred točnosti 0,5; FS5, 15 VA.</w:t>
      </w:r>
    </w:p>
    <w:p w14:paraId="5145B309" w14:textId="77777777" w:rsidR="00AB0170" w:rsidRPr="004C4DF1" w:rsidRDefault="00AB0170" w:rsidP="00BB28A7">
      <w:pPr>
        <w:rPr>
          <w:rFonts w:ascii="Arial" w:hAnsi="Arial" w:cs="Arial"/>
        </w:rPr>
      </w:pPr>
    </w:p>
    <w:p w14:paraId="79F24E30" w14:textId="77777777" w:rsidR="00AB0170" w:rsidRPr="004C4DF1" w:rsidRDefault="00AB0170" w:rsidP="00BB28A7">
      <w:pPr>
        <w:rPr>
          <w:rFonts w:ascii="Arial" w:hAnsi="Arial" w:cs="Arial"/>
        </w:rPr>
      </w:pPr>
      <w:r w:rsidRPr="004C4DF1">
        <w:rPr>
          <w:rFonts w:ascii="Arial" w:hAnsi="Arial" w:cs="Arial"/>
        </w:rPr>
        <w:t>3x</w:t>
      </w:r>
      <w:r w:rsidRPr="004C4DF1">
        <w:rPr>
          <w:rFonts w:ascii="Arial" w:hAnsi="Arial" w:cs="Arial"/>
        </w:rPr>
        <w:tab/>
        <w:t>Napetostni merilni transformatorji Um = 24 kV; 20/√3 0,1//√3, 0,1//√3; 10VA, I. navitje obračunske meritve razred točnosti 0,2, varnostni faktor FS5, nazivna moč 25 VA, II. navitje obratovalne meritve razred točnosti 0,5, varnostni faktor FS5, nazivna moč 25 VA – tip 4VPA 1-24, proizvajalec KONČAR</w:t>
      </w:r>
    </w:p>
    <w:p w14:paraId="5FAE732F" w14:textId="77777777" w:rsidR="00AB0170" w:rsidRPr="004C4DF1" w:rsidRDefault="00AB0170" w:rsidP="00BB28A7">
      <w:pPr>
        <w:rPr>
          <w:rFonts w:ascii="Arial" w:hAnsi="Arial" w:cs="Arial"/>
        </w:rPr>
      </w:pPr>
      <w:r w:rsidRPr="004C4DF1">
        <w:rPr>
          <w:rFonts w:ascii="Arial" w:hAnsi="Arial" w:cs="Arial"/>
        </w:rPr>
        <w:t>3x</w:t>
      </w:r>
      <w:r w:rsidRPr="004C4DF1">
        <w:rPr>
          <w:rFonts w:ascii="Arial" w:hAnsi="Arial" w:cs="Arial"/>
        </w:rPr>
        <w:tab/>
        <w:t xml:space="preserve">Varovalni vložek 24 kV, </w:t>
      </w:r>
      <w:smartTag w:uri="urn:schemas-microsoft-com:office:smarttags" w:element="metricconverter">
        <w:smartTagPr>
          <w:attr w:name="ProductID" w:val="2 A"/>
        </w:smartTagPr>
        <w:r w:rsidRPr="004C4DF1">
          <w:rPr>
            <w:rFonts w:ascii="Arial" w:hAnsi="Arial" w:cs="Arial"/>
          </w:rPr>
          <w:t>2 A</w:t>
        </w:r>
      </w:smartTag>
      <w:r w:rsidRPr="004C4DF1">
        <w:rPr>
          <w:rFonts w:ascii="Arial" w:hAnsi="Arial" w:cs="Arial"/>
        </w:rPr>
        <w:t xml:space="preserve"> – tip VVM 24kV,2A, proizvajalec ETI</w:t>
      </w:r>
    </w:p>
    <w:p w14:paraId="4285B3B5" w14:textId="77777777" w:rsidR="00AB0170" w:rsidRPr="004C4DF1" w:rsidRDefault="00AB0170" w:rsidP="00BB28A7">
      <w:pPr>
        <w:rPr>
          <w:rFonts w:ascii="Arial" w:hAnsi="Arial" w:cs="Arial"/>
        </w:rPr>
      </w:pPr>
    </w:p>
    <w:p w14:paraId="1E4BF43B" w14:textId="77777777" w:rsidR="00AB0170" w:rsidRPr="004C4DF1" w:rsidRDefault="00AB0170" w:rsidP="00BB28A7">
      <w:pPr>
        <w:rPr>
          <w:rFonts w:ascii="Arial" w:hAnsi="Arial" w:cs="Arial"/>
        </w:rPr>
      </w:pPr>
      <w:r w:rsidRPr="004C4DF1">
        <w:rPr>
          <w:rFonts w:ascii="Arial" w:hAnsi="Arial" w:cs="Arial"/>
        </w:rPr>
        <w:lastRenderedPageBreak/>
        <w:t>1x</w:t>
      </w:r>
      <w:r w:rsidRPr="004C4DF1">
        <w:rPr>
          <w:rFonts w:ascii="Arial" w:hAnsi="Arial" w:cs="Arial"/>
        </w:rPr>
        <w:tab/>
        <w:t xml:space="preserve">Ozemljilno stikalo za ozemljitev zbiralnic, 3p, p = </w:t>
      </w:r>
      <w:smartTag w:uri="urn:schemas-microsoft-com:office:smarttags" w:element="metricconverter">
        <w:smartTagPr>
          <w:attr w:name="ProductID" w:val="275 mm"/>
        </w:smartTagPr>
        <w:r w:rsidRPr="004C4DF1">
          <w:rPr>
            <w:rFonts w:ascii="Arial" w:hAnsi="Arial" w:cs="Arial"/>
          </w:rPr>
          <w:t>275 mm</w:t>
        </w:r>
      </w:smartTag>
      <w:r w:rsidRPr="004C4DF1">
        <w:rPr>
          <w:rFonts w:ascii="Arial" w:hAnsi="Arial" w:cs="Arial"/>
        </w:rPr>
        <w:t>, elektromagnetna blokada 110 VDC – tip Z2R24/16-275, EB110VDC, proizvajalec TSN</w:t>
      </w:r>
    </w:p>
    <w:p w14:paraId="62E54E3A" w14:textId="77777777" w:rsidR="00AB0170" w:rsidRPr="004C4DF1" w:rsidRDefault="00AB0170" w:rsidP="00BB28A7">
      <w:pPr>
        <w:rPr>
          <w:rFonts w:ascii="Arial" w:hAnsi="Arial" w:cs="Arial"/>
        </w:rPr>
      </w:pPr>
    </w:p>
    <w:p w14:paraId="11F6FC43" w14:textId="77777777" w:rsidR="00AB0170" w:rsidRPr="004C4DF1" w:rsidRDefault="00AB0170" w:rsidP="00BB28A7">
      <w:pPr>
        <w:rPr>
          <w:rFonts w:ascii="Arial" w:hAnsi="Arial" w:cs="Arial"/>
        </w:rPr>
      </w:pPr>
      <w:r w:rsidRPr="004C4DF1">
        <w:rPr>
          <w:rFonts w:ascii="Arial" w:hAnsi="Arial" w:cs="Arial"/>
        </w:rPr>
        <w:t>Krmilna omarica</w:t>
      </w:r>
    </w:p>
    <w:p w14:paraId="4B384D1D" w14:textId="77777777" w:rsidR="00AB0170" w:rsidRPr="004C4DF1" w:rsidRDefault="00AB0170" w:rsidP="00BB28A7">
      <w:pPr>
        <w:rPr>
          <w:rFonts w:ascii="Arial" w:hAnsi="Arial" w:cs="Arial"/>
        </w:rPr>
      </w:pPr>
      <w:r w:rsidRPr="004C4DF1">
        <w:rPr>
          <w:rFonts w:ascii="Arial" w:hAnsi="Arial" w:cs="Arial"/>
        </w:rPr>
        <w:t>V notranjosti:</w:t>
      </w:r>
    </w:p>
    <w:p w14:paraId="49F322E8"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1x enota zaščite in vodenja (-A360, FPC 520) le v funkciji zaščite,</w:t>
      </w:r>
    </w:p>
    <w:p w14:paraId="0F8F022A"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ustrezno število zaščitnih avtomatov,</w:t>
      </w:r>
    </w:p>
    <w:p w14:paraId="7C52BD9A"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ustrezno število pomožnih relejev,</w:t>
      </w:r>
    </w:p>
    <w:p w14:paraId="0D40AD91"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r>
      <w:proofErr w:type="spellStart"/>
      <w:r w:rsidRPr="004C4DF1">
        <w:rPr>
          <w:rFonts w:ascii="Arial" w:hAnsi="Arial" w:cs="Arial"/>
        </w:rPr>
        <w:t>spončni</w:t>
      </w:r>
      <w:proofErr w:type="spellEnd"/>
      <w:r w:rsidRPr="004C4DF1">
        <w:rPr>
          <w:rFonts w:ascii="Arial" w:hAnsi="Arial" w:cs="Arial"/>
        </w:rPr>
        <w:t xml:space="preserve"> in vezni material.</w:t>
      </w:r>
    </w:p>
    <w:p w14:paraId="054F4775" w14:textId="77777777" w:rsidR="00AB0170" w:rsidRPr="004C4DF1" w:rsidRDefault="00AB0170" w:rsidP="00BB28A7">
      <w:pPr>
        <w:rPr>
          <w:rFonts w:ascii="Arial" w:hAnsi="Arial" w:cs="Arial"/>
        </w:rPr>
      </w:pPr>
      <w:r w:rsidRPr="004C4DF1">
        <w:rPr>
          <w:rFonts w:ascii="Arial" w:hAnsi="Arial" w:cs="Arial"/>
        </w:rPr>
        <w:t>Na vratih:</w:t>
      </w:r>
    </w:p>
    <w:p w14:paraId="1ACDDD0F" w14:textId="7B7CAF35"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 xml:space="preserve">1x 4-polna </w:t>
      </w:r>
      <w:proofErr w:type="spellStart"/>
      <w:r w:rsidRPr="004C4DF1">
        <w:rPr>
          <w:rFonts w:ascii="Arial" w:hAnsi="Arial" w:cs="Arial"/>
        </w:rPr>
        <w:t>preklopka</w:t>
      </w:r>
      <w:proofErr w:type="spellEnd"/>
      <w:r w:rsidRPr="004C4DF1">
        <w:rPr>
          <w:rFonts w:ascii="Arial" w:hAnsi="Arial" w:cs="Arial"/>
        </w:rPr>
        <w:t xml:space="preserve"> (-S1) lokalno/daljinsko/test/servis,</w:t>
      </w:r>
    </w:p>
    <w:p w14:paraId="66A6582C" w14:textId="01D22800"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1x indikator visoke napetosti (-PVN).</w:t>
      </w:r>
    </w:p>
    <w:p w14:paraId="765528F7" w14:textId="77777777" w:rsidR="00BB28A7" w:rsidRPr="004C4DF1" w:rsidRDefault="00BB28A7" w:rsidP="00BB28A7">
      <w:pPr>
        <w:rPr>
          <w:rFonts w:ascii="Arial" w:hAnsi="Arial" w:cs="Arial"/>
        </w:rPr>
      </w:pPr>
    </w:p>
    <w:p w14:paraId="16917404" w14:textId="040CDC78" w:rsidR="00AB0170" w:rsidRPr="004C4DF1" w:rsidRDefault="00AB0170" w:rsidP="00BB28A7">
      <w:pPr>
        <w:pStyle w:val="Naslov3"/>
        <w:jc w:val="left"/>
        <w:rPr>
          <w:rFonts w:cs="Arial"/>
        </w:rPr>
      </w:pPr>
      <w:bookmarkStart w:id="16" w:name="_Toc96414957"/>
      <w:r w:rsidRPr="004C4DF1">
        <w:rPr>
          <w:rFonts w:cs="Arial"/>
        </w:rPr>
        <w:t>Odvodne celice usmerniške skupine</w:t>
      </w:r>
      <w:bookmarkEnd w:id="16"/>
      <w:r w:rsidRPr="004C4DF1">
        <w:rPr>
          <w:rFonts w:cs="Arial"/>
        </w:rPr>
        <w:t xml:space="preserve"> </w:t>
      </w:r>
    </w:p>
    <w:p w14:paraId="651C83BC" w14:textId="77777777" w:rsidR="00AB0170" w:rsidRPr="004C4DF1" w:rsidRDefault="00AB0170" w:rsidP="00BB28A7">
      <w:pPr>
        <w:rPr>
          <w:rFonts w:ascii="Arial" w:hAnsi="Arial" w:cs="Arial"/>
        </w:rPr>
      </w:pPr>
      <w:r w:rsidRPr="004C4DF1">
        <w:rPr>
          <w:rFonts w:ascii="Arial" w:hAnsi="Arial" w:cs="Arial"/>
        </w:rPr>
        <w:t>Oznaka v načrtu in na celici =J02 in =J07</w:t>
      </w:r>
    </w:p>
    <w:p w14:paraId="11F6ABAD"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 xml:space="preserve">Vakuumski odklopnik 3p, p = </w:t>
      </w:r>
      <w:smartTag w:uri="urn:schemas-microsoft-com:office:smarttags" w:element="metricconverter">
        <w:smartTagPr>
          <w:attr w:name="ProductID" w:val="275 mm"/>
        </w:smartTagPr>
        <w:r w:rsidRPr="004C4DF1">
          <w:rPr>
            <w:rFonts w:ascii="Arial" w:hAnsi="Arial" w:cs="Arial"/>
          </w:rPr>
          <w:t>275 mm</w:t>
        </w:r>
      </w:smartTag>
      <w:r w:rsidRPr="004C4DF1">
        <w:rPr>
          <w:rFonts w:ascii="Arial" w:hAnsi="Arial" w:cs="Arial"/>
        </w:rPr>
        <w:t xml:space="preserve">, pomožni kontakti 5NO+5NC, vklopni in izklopni </w:t>
      </w:r>
      <w:proofErr w:type="spellStart"/>
      <w:r w:rsidRPr="004C4DF1">
        <w:rPr>
          <w:rFonts w:ascii="Arial" w:hAnsi="Arial" w:cs="Arial"/>
        </w:rPr>
        <w:t>sprožnik</w:t>
      </w:r>
      <w:proofErr w:type="spellEnd"/>
      <w:r w:rsidRPr="004C4DF1">
        <w:rPr>
          <w:rFonts w:ascii="Arial" w:hAnsi="Arial" w:cs="Arial"/>
        </w:rPr>
        <w:t xml:space="preserve">, ter </w:t>
      </w:r>
      <w:proofErr w:type="spellStart"/>
      <w:r w:rsidRPr="004C4DF1">
        <w:rPr>
          <w:rFonts w:ascii="Arial" w:hAnsi="Arial" w:cs="Arial"/>
        </w:rPr>
        <w:t>podnapetostni</w:t>
      </w:r>
      <w:proofErr w:type="spellEnd"/>
      <w:r w:rsidRPr="004C4DF1">
        <w:rPr>
          <w:rFonts w:ascii="Arial" w:hAnsi="Arial" w:cs="Arial"/>
        </w:rPr>
        <w:t xml:space="preserve"> </w:t>
      </w:r>
      <w:proofErr w:type="spellStart"/>
      <w:r w:rsidRPr="004C4DF1">
        <w:rPr>
          <w:rFonts w:ascii="Arial" w:hAnsi="Arial" w:cs="Arial"/>
        </w:rPr>
        <w:t>sprožnik</w:t>
      </w:r>
      <w:proofErr w:type="spellEnd"/>
      <w:r w:rsidRPr="004C4DF1">
        <w:rPr>
          <w:rFonts w:ascii="Arial" w:hAnsi="Arial" w:cs="Arial"/>
        </w:rPr>
        <w:t xml:space="preserve"> 230 VAC, motorni pogon 230 VAC, 64 polni </w:t>
      </w:r>
      <w:proofErr w:type="spellStart"/>
      <w:r w:rsidRPr="004C4DF1">
        <w:rPr>
          <w:rFonts w:ascii="Arial" w:hAnsi="Arial" w:cs="Arial"/>
        </w:rPr>
        <w:t>konektor</w:t>
      </w:r>
      <w:proofErr w:type="spellEnd"/>
      <w:r w:rsidRPr="004C4DF1">
        <w:rPr>
          <w:rFonts w:ascii="Arial" w:hAnsi="Arial" w:cs="Arial"/>
        </w:rPr>
        <w:t xml:space="preserve"> – tip VO636/24-275, proizvajalec TSN</w:t>
      </w:r>
    </w:p>
    <w:p w14:paraId="3F24C04C"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 xml:space="preserve">Ozemljilno stikalo 3p, p = </w:t>
      </w:r>
      <w:smartTag w:uri="urn:schemas-microsoft-com:office:smarttags" w:element="metricconverter">
        <w:smartTagPr>
          <w:attr w:name="ProductID" w:val="275 mm"/>
        </w:smartTagPr>
        <w:r w:rsidRPr="004C4DF1">
          <w:rPr>
            <w:rFonts w:ascii="Arial" w:hAnsi="Arial" w:cs="Arial"/>
          </w:rPr>
          <w:t>275 mm</w:t>
        </w:r>
      </w:smartTag>
      <w:r w:rsidRPr="004C4DF1">
        <w:rPr>
          <w:rFonts w:ascii="Arial" w:hAnsi="Arial" w:cs="Arial"/>
        </w:rPr>
        <w:t>, s kapacitivnim delilnikom za IN, ročni pogon – tip Z2R 24/61-275i, proizvajalec TSN</w:t>
      </w:r>
    </w:p>
    <w:p w14:paraId="7FF20324" w14:textId="77777777" w:rsidR="00AB0170" w:rsidRPr="004C4DF1" w:rsidRDefault="00AB0170" w:rsidP="00BB28A7">
      <w:pPr>
        <w:rPr>
          <w:rFonts w:ascii="Arial" w:hAnsi="Arial" w:cs="Arial"/>
        </w:rPr>
      </w:pPr>
    </w:p>
    <w:p w14:paraId="026F6CA0"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Indikator napetosti 20 kV, pomožna napetost 110 VDC – tip IN6 12-36, proizvajalec TSN</w:t>
      </w:r>
    </w:p>
    <w:p w14:paraId="07A6E303" w14:textId="77777777" w:rsidR="00AB0170" w:rsidRPr="004C4DF1" w:rsidRDefault="00AB0170" w:rsidP="00BB28A7">
      <w:pPr>
        <w:rPr>
          <w:rFonts w:ascii="Arial" w:hAnsi="Arial" w:cs="Arial"/>
        </w:rPr>
      </w:pPr>
    </w:p>
    <w:p w14:paraId="285F9600" w14:textId="77777777" w:rsidR="00AB0170" w:rsidRPr="004C4DF1" w:rsidRDefault="00AB0170" w:rsidP="00BB28A7">
      <w:pPr>
        <w:rPr>
          <w:rFonts w:ascii="Arial" w:hAnsi="Arial" w:cs="Arial"/>
        </w:rPr>
      </w:pPr>
      <w:r w:rsidRPr="004C4DF1">
        <w:rPr>
          <w:rFonts w:ascii="Arial" w:hAnsi="Arial" w:cs="Arial"/>
        </w:rPr>
        <w:t>3x</w:t>
      </w:r>
      <w:r w:rsidRPr="004C4DF1">
        <w:rPr>
          <w:rFonts w:ascii="Arial" w:hAnsi="Arial" w:cs="Arial"/>
        </w:rPr>
        <w:tab/>
        <w:t xml:space="preserve">Tokovni merilni transformator Um = 24 kV </w:t>
      </w:r>
      <w:proofErr w:type="spellStart"/>
      <w:r w:rsidRPr="004C4DF1">
        <w:rPr>
          <w:rFonts w:ascii="Arial" w:hAnsi="Arial" w:cs="Arial"/>
        </w:rPr>
        <w:t>Ith</w:t>
      </w:r>
      <w:proofErr w:type="spellEnd"/>
      <w:r w:rsidRPr="004C4DF1">
        <w:rPr>
          <w:rFonts w:ascii="Arial" w:hAnsi="Arial" w:cs="Arial"/>
        </w:rPr>
        <w:t xml:space="preserve"> = 25 </w:t>
      </w:r>
      <w:proofErr w:type="spellStart"/>
      <w:r w:rsidRPr="004C4DF1">
        <w:rPr>
          <w:rFonts w:ascii="Arial" w:hAnsi="Arial" w:cs="Arial"/>
        </w:rPr>
        <w:t>kA</w:t>
      </w:r>
      <w:proofErr w:type="spellEnd"/>
      <w:r w:rsidRPr="004C4DF1">
        <w:rPr>
          <w:rFonts w:ascii="Arial" w:hAnsi="Arial" w:cs="Arial"/>
        </w:rPr>
        <w:t>; 200/5/5A; 10VA, cl.0,2 FS5 meritve obratovalnega toka; 10VA, cl.10P10 zaščita – tip INA2-24, proizvajalec KONČAR</w:t>
      </w:r>
    </w:p>
    <w:p w14:paraId="760A5966" w14:textId="77777777" w:rsidR="00AB0170" w:rsidRPr="004C4DF1" w:rsidRDefault="00AB0170" w:rsidP="00BB28A7">
      <w:pPr>
        <w:rPr>
          <w:rFonts w:ascii="Arial" w:hAnsi="Arial" w:cs="Arial"/>
        </w:rPr>
      </w:pPr>
    </w:p>
    <w:p w14:paraId="0614A617" w14:textId="77777777" w:rsidR="00AB0170" w:rsidRPr="004C4DF1" w:rsidRDefault="00AB0170" w:rsidP="00BB28A7">
      <w:pPr>
        <w:rPr>
          <w:rFonts w:ascii="Arial" w:hAnsi="Arial" w:cs="Arial"/>
        </w:rPr>
      </w:pPr>
      <w:r w:rsidRPr="004C4DF1">
        <w:rPr>
          <w:rFonts w:ascii="Arial" w:hAnsi="Arial" w:cs="Arial"/>
        </w:rPr>
        <w:t>Krmilna omarica</w:t>
      </w:r>
    </w:p>
    <w:p w14:paraId="61347E2B" w14:textId="77777777" w:rsidR="00AB0170" w:rsidRPr="004C4DF1" w:rsidRDefault="00AB0170" w:rsidP="00BB28A7">
      <w:pPr>
        <w:rPr>
          <w:rFonts w:ascii="Arial" w:hAnsi="Arial" w:cs="Arial"/>
        </w:rPr>
      </w:pPr>
      <w:r w:rsidRPr="004C4DF1">
        <w:rPr>
          <w:rFonts w:ascii="Arial" w:hAnsi="Arial" w:cs="Arial"/>
        </w:rPr>
        <w:t>V notranjosti:</w:t>
      </w:r>
    </w:p>
    <w:p w14:paraId="35D93234"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1x zaščitna naprava (-F360; FPC 520),</w:t>
      </w:r>
    </w:p>
    <w:p w14:paraId="0695AB85"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1x DC napetostni merilni pretvornik – sprejemnik (-U201R),</w:t>
      </w:r>
    </w:p>
    <w:p w14:paraId="36E1AE5C"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1x DC tokovni merilni pretvornik – sprejemnik (U202R),</w:t>
      </w:r>
    </w:p>
    <w:p w14:paraId="0AEADD3C"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ustrezno število zaščitnih avtomatov,</w:t>
      </w:r>
    </w:p>
    <w:p w14:paraId="6F360A28"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ustrezno število pomožnih relejev,</w:t>
      </w:r>
    </w:p>
    <w:p w14:paraId="073085B0"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r>
      <w:proofErr w:type="spellStart"/>
      <w:r w:rsidRPr="004C4DF1">
        <w:rPr>
          <w:rFonts w:ascii="Arial" w:hAnsi="Arial" w:cs="Arial"/>
        </w:rPr>
        <w:t>spončni</w:t>
      </w:r>
      <w:proofErr w:type="spellEnd"/>
      <w:r w:rsidRPr="004C4DF1">
        <w:rPr>
          <w:rFonts w:ascii="Arial" w:hAnsi="Arial" w:cs="Arial"/>
        </w:rPr>
        <w:t xml:space="preserve"> in vezni material.</w:t>
      </w:r>
    </w:p>
    <w:p w14:paraId="6B856CCE" w14:textId="77777777" w:rsidR="00AB0170" w:rsidRPr="004C4DF1" w:rsidRDefault="00AB0170" w:rsidP="00BB28A7">
      <w:pPr>
        <w:rPr>
          <w:rFonts w:ascii="Arial" w:hAnsi="Arial" w:cs="Arial"/>
        </w:rPr>
      </w:pPr>
      <w:r w:rsidRPr="004C4DF1">
        <w:rPr>
          <w:rFonts w:ascii="Arial" w:hAnsi="Arial" w:cs="Arial"/>
        </w:rPr>
        <w:t>Na vratih:</w:t>
      </w:r>
    </w:p>
    <w:p w14:paraId="7896FA00" w14:textId="4559D56A"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 xml:space="preserve">1x DC rele povratnega toka –32 (smerna </w:t>
      </w:r>
      <w:proofErr w:type="spellStart"/>
      <w:r w:rsidRPr="004C4DF1">
        <w:rPr>
          <w:rFonts w:ascii="Arial" w:hAnsi="Arial" w:cs="Arial"/>
        </w:rPr>
        <w:t>nadtokovna</w:t>
      </w:r>
      <w:proofErr w:type="spellEnd"/>
      <w:r w:rsidRPr="004C4DF1">
        <w:rPr>
          <w:rFonts w:ascii="Arial" w:hAnsi="Arial" w:cs="Arial"/>
        </w:rPr>
        <w:t xml:space="preserve"> zaščite (-F361),</w:t>
      </w:r>
    </w:p>
    <w:p w14:paraId="5301D832"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 xml:space="preserve">1x 4-polna </w:t>
      </w:r>
      <w:proofErr w:type="spellStart"/>
      <w:r w:rsidRPr="004C4DF1">
        <w:rPr>
          <w:rFonts w:ascii="Arial" w:hAnsi="Arial" w:cs="Arial"/>
        </w:rPr>
        <w:t>preklopka</w:t>
      </w:r>
      <w:proofErr w:type="spellEnd"/>
      <w:r w:rsidRPr="004C4DF1">
        <w:rPr>
          <w:rFonts w:ascii="Arial" w:hAnsi="Arial" w:cs="Arial"/>
        </w:rPr>
        <w:t xml:space="preserve"> (-S1) lokalno/daljinsko/test/servis,</w:t>
      </w:r>
    </w:p>
    <w:p w14:paraId="08CFDC4C"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1x indikator visoke napetosti (-PVN),</w:t>
      </w:r>
    </w:p>
    <w:p w14:paraId="2942F2D4" w14:textId="77777777" w:rsidR="006778B3" w:rsidRPr="004C4DF1" w:rsidRDefault="00AB0170" w:rsidP="00BB28A7">
      <w:pPr>
        <w:rPr>
          <w:rFonts w:ascii="Arial" w:hAnsi="Arial" w:cs="Arial"/>
        </w:rPr>
      </w:pPr>
      <w:r w:rsidRPr="004C4DF1">
        <w:rPr>
          <w:rFonts w:ascii="Arial" w:hAnsi="Arial" w:cs="Arial"/>
        </w:rPr>
        <w:t>-</w:t>
      </w:r>
      <w:r w:rsidRPr="004C4DF1">
        <w:rPr>
          <w:rFonts w:ascii="Arial" w:hAnsi="Arial" w:cs="Arial"/>
        </w:rPr>
        <w:tab/>
        <w:t>1x rumena svetilka blokada usmerniške skupine</w:t>
      </w:r>
      <w:r w:rsidR="006778B3" w:rsidRPr="004C4DF1">
        <w:rPr>
          <w:rFonts w:ascii="Arial" w:hAnsi="Arial" w:cs="Arial"/>
        </w:rPr>
        <w:t>,</w:t>
      </w:r>
    </w:p>
    <w:p w14:paraId="086A70BB" w14:textId="77777777" w:rsidR="006778B3" w:rsidRPr="004C4DF1" w:rsidRDefault="006778B3" w:rsidP="00BB28A7">
      <w:pPr>
        <w:rPr>
          <w:rFonts w:ascii="Arial" w:hAnsi="Arial" w:cs="Arial"/>
        </w:rPr>
      </w:pPr>
      <w:r w:rsidRPr="004C4DF1">
        <w:rPr>
          <w:rFonts w:ascii="Arial" w:hAnsi="Arial" w:cs="Arial"/>
        </w:rPr>
        <w:t>-</w:t>
      </w:r>
      <w:r w:rsidRPr="004C4DF1">
        <w:rPr>
          <w:rFonts w:ascii="Arial" w:hAnsi="Arial" w:cs="Arial"/>
        </w:rPr>
        <w:tab/>
        <w:t>1x temperaturni rele NT538.</w:t>
      </w:r>
    </w:p>
    <w:p w14:paraId="767374DF" w14:textId="77777777" w:rsidR="006778B3" w:rsidRPr="004C4DF1" w:rsidRDefault="006778B3" w:rsidP="00BB28A7">
      <w:pPr>
        <w:rPr>
          <w:rFonts w:ascii="Arial" w:hAnsi="Arial" w:cs="Arial"/>
        </w:rPr>
      </w:pPr>
    </w:p>
    <w:p w14:paraId="46577F08" w14:textId="225D2045" w:rsidR="00AB0170" w:rsidRPr="004C4DF1" w:rsidRDefault="00AB0170" w:rsidP="00BB28A7">
      <w:pPr>
        <w:rPr>
          <w:rFonts w:ascii="Arial" w:hAnsi="Arial" w:cs="Arial"/>
          <w:u w:val="single"/>
        </w:rPr>
      </w:pPr>
      <w:r w:rsidRPr="004C4DF1">
        <w:rPr>
          <w:rFonts w:ascii="Arial" w:hAnsi="Arial" w:cs="Arial"/>
          <w:u w:val="single"/>
        </w:rPr>
        <w:t xml:space="preserve">Zaščitna rele -F360 </w:t>
      </w:r>
    </w:p>
    <w:p w14:paraId="69ABCBF5" w14:textId="77777777" w:rsidR="00F46FDA" w:rsidRPr="004C4DF1" w:rsidRDefault="00F46FDA" w:rsidP="00BB28A7">
      <w:pPr>
        <w:rPr>
          <w:rFonts w:ascii="Arial" w:hAnsi="Arial" w:cs="Arial"/>
          <w:u w:val="single"/>
        </w:rPr>
      </w:pPr>
    </w:p>
    <w:p w14:paraId="25B11EAA" w14:textId="77777777" w:rsidR="00AB0170" w:rsidRPr="004C4DF1" w:rsidRDefault="00AB0170" w:rsidP="00BB28A7">
      <w:pPr>
        <w:rPr>
          <w:rFonts w:ascii="Arial" w:hAnsi="Arial" w:cs="Arial"/>
        </w:rPr>
      </w:pPr>
      <w:r w:rsidRPr="004C4DF1">
        <w:rPr>
          <w:rFonts w:ascii="Arial" w:hAnsi="Arial" w:cs="Arial"/>
        </w:rPr>
        <w:t>Glede na predpisani razred obremenitve usmerniške skupine zaščitni rele mora omogočiti naslednje tokovne preobremenitve:</w:t>
      </w:r>
    </w:p>
    <w:p w14:paraId="16F2218C" w14:textId="77777777" w:rsidR="00AB0170" w:rsidRPr="004C4DF1" w:rsidRDefault="00AB0170" w:rsidP="00BB28A7">
      <w:pPr>
        <w:rPr>
          <w:rFonts w:ascii="Arial" w:hAnsi="Arial" w:cs="Arial"/>
        </w:rPr>
      </w:pPr>
      <w:r w:rsidRPr="004C4DF1">
        <w:rPr>
          <w:rFonts w:ascii="Arial" w:hAnsi="Arial" w:cs="Arial"/>
        </w:rPr>
        <w:tab/>
        <w:t>150 % - 2 uri (1,5I</w:t>
      </w:r>
      <w:r w:rsidRPr="004C4DF1">
        <w:rPr>
          <w:rFonts w:ascii="Arial" w:hAnsi="Arial" w:cs="Arial"/>
          <w:vertAlign w:val="subscript"/>
        </w:rPr>
        <w:t>nL</w:t>
      </w:r>
      <w:r w:rsidRPr="004C4DF1">
        <w:rPr>
          <w:rFonts w:ascii="Arial" w:hAnsi="Arial" w:cs="Arial"/>
        </w:rPr>
        <w:t xml:space="preserve"> = </w:t>
      </w:r>
      <w:smartTag w:uri="urn:schemas-microsoft-com:office:smarttags" w:element="metricconverter">
        <w:smartTagPr>
          <w:attr w:name="ProductID" w:val="157 A"/>
        </w:smartTagPr>
        <w:r w:rsidRPr="004C4DF1">
          <w:rPr>
            <w:rFonts w:ascii="Arial" w:hAnsi="Arial" w:cs="Arial"/>
          </w:rPr>
          <w:t>157 A</w:t>
        </w:r>
      </w:smartTag>
      <w:r w:rsidRPr="004C4DF1">
        <w:rPr>
          <w:rFonts w:ascii="Arial" w:hAnsi="Arial" w:cs="Arial"/>
        </w:rPr>
        <w:t>),</w:t>
      </w:r>
    </w:p>
    <w:p w14:paraId="61FDBDC4" w14:textId="77777777" w:rsidR="00AB0170" w:rsidRPr="004C4DF1" w:rsidRDefault="00AB0170" w:rsidP="00BB28A7">
      <w:pPr>
        <w:rPr>
          <w:rFonts w:ascii="Arial" w:hAnsi="Arial" w:cs="Arial"/>
        </w:rPr>
      </w:pPr>
      <w:r w:rsidRPr="004C4DF1">
        <w:rPr>
          <w:rFonts w:ascii="Arial" w:hAnsi="Arial" w:cs="Arial"/>
        </w:rPr>
        <w:tab/>
        <w:t>300 % - 1 min (3I</w:t>
      </w:r>
      <w:r w:rsidRPr="004C4DF1">
        <w:rPr>
          <w:rFonts w:ascii="Arial" w:hAnsi="Arial" w:cs="Arial"/>
          <w:vertAlign w:val="subscript"/>
        </w:rPr>
        <w:t>nL</w:t>
      </w:r>
      <w:r w:rsidRPr="004C4DF1">
        <w:rPr>
          <w:rFonts w:ascii="Arial" w:hAnsi="Arial" w:cs="Arial"/>
        </w:rPr>
        <w:t xml:space="preserve"> = </w:t>
      </w:r>
      <w:smartTag w:uri="urn:schemas-microsoft-com:office:smarttags" w:element="metricconverter">
        <w:smartTagPr>
          <w:attr w:name="ProductID" w:val="315 A"/>
        </w:smartTagPr>
        <w:r w:rsidRPr="004C4DF1">
          <w:rPr>
            <w:rFonts w:ascii="Arial" w:hAnsi="Arial" w:cs="Arial"/>
          </w:rPr>
          <w:t>315 A</w:t>
        </w:r>
      </w:smartTag>
      <w:r w:rsidRPr="004C4DF1">
        <w:rPr>
          <w:rFonts w:ascii="Arial" w:hAnsi="Arial" w:cs="Arial"/>
        </w:rPr>
        <w:t>).</w:t>
      </w:r>
    </w:p>
    <w:p w14:paraId="5E65F419" w14:textId="77777777" w:rsidR="00AB0170" w:rsidRPr="004C4DF1" w:rsidRDefault="00AB0170" w:rsidP="00BB28A7">
      <w:pPr>
        <w:rPr>
          <w:rFonts w:ascii="Arial" w:hAnsi="Arial" w:cs="Arial"/>
        </w:rPr>
      </w:pPr>
      <w:r w:rsidRPr="004C4DF1">
        <w:rPr>
          <w:rFonts w:ascii="Arial" w:hAnsi="Arial" w:cs="Arial"/>
        </w:rPr>
        <w:t>(</w:t>
      </w:r>
      <w:proofErr w:type="spellStart"/>
      <w:r w:rsidRPr="004C4DF1">
        <w:rPr>
          <w:rFonts w:ascii="Arial" w:hAnsi="Arial" w:cs="Arial"/>
        </w:rPr>
        <w:t>I</w:t>
      </w:r>
      <w:r w:rsidRPr="004C4DF1">
        <w:rPr>
          <w:rFonts w:ascii="Arial" w:hAnsi="Arial" w:cs="Arial"/>
          <w:vertAlign w:val="subscript"/>
        </w:rPr>
        <w:t>nL</w:t>
      </w:r>
      <w:proofErr w:type="spellEnd"/>
      <w:r w:rsidRPr="004C4DF1">
        <w:rPr>
          <w:rFonts w:ascii="Arial" w:hAnsi="Arial" w:cs="Arial"/>
        </w:rPr>
        <w:t xml:space="preserve"> = </w:t>
      </w:r>
      <w:smartTag w:uri="urn:schemas-microsoft-com:office:smarttags" w:element="metricconverter">
        <w:smartTagPr>
          <w:attr w:name="ProductID" w:val="105 A"/>
        </w:smartTagPr>
        <w:r w:rsidRPr="004C4DF1">
          <w:rPr>
            <w:rFonts w:ascii="Arial" w:hAnsi="Arial" w:cs="Arial"/>
          </w:rPr>
          <w:t>105 A</w:t>
        </w:r>
      </w:smartTag>
      <w:r w:rsidRPr="004C4DF1">
        <w:rPr>
          <w:rFonts w:ascii="Arial" w:hAnsi="Arial" w:cs="Arial"/>
        </w:rPr>
        <w:t xml:space="preserve"> – nazivni tok na primarni strani usmerniškega transformatorja).</w:t>
      </w:r>
    </w:p>
    <w:p w14:paraId="08525281" w14:textId="77777777" w:rsidR="00AB0170" w:rsidRPr="004C4DF1" w:rsidRDefault="00AB0170" w:rsidP="00BB28A7">
      <w:pPr>
        <w:rPr>
          <w:rFonts w:ascii="Arial" w:hAnsi="Arial" w:cs="Arial"/>
        </w:rPr>
      </w:pPr>
    </w:p>
    <w:p w14:paraId="5933D629" w14:textId="77777777" w:rsidR="00AB0170" w:rsidRPr="004C4DF1" w:rsidRDefault="00AB0170" w:rsidP="00BB28A7">
      <w:pPr>
        <w:rPr>
          <w:rFonts w:ascii="Arial" w:hAnsi="Arial" w:cs="Arial"/>
        </w:rPr>
      </w:pPr>
      <w:r w:rsidRPr="004C4DF1">
        <w:rPr>
          <w:rFonts w:ascii="Arial" w:hAnsi="Arial" w:cs="Arial"/>
        </w:rPr>
        <w:lastRenderedPageBreak/>
        <w:t xml:space="preserve">Nad temi vrednostmi mora rele posredovati izklop usmerniške skupine. Poleg tega pa mora posredovati tudi trenutni izklop v primeru tokovne obremenitve, ki znaša 7 x </w:t>
      </w:r>
      <w:proofErr w:type="spellStart"/>
      <w:r w:rsidRPr="004C4DF1">
        <w:rPr>
          <w:rFonts w:ascii="Arial" w:hAnsi="Arial" w:cs="Arial"/>
        </w:rPr>
        <w:t>I</w:t>
      </w:r>
      <w:r w:rsidRPr="004C4DF1">
        <w:rPr>
          <w:rFonts w:ascii="Arial" w:hAnsi="Arial" w:cs="Arial"/>
          <w:vertAlign w:val="subscript"/>
        </w:rPr>
        <w:t>nL</w:t>
      </w:r>
      <w:proofErr w:type="spellEnd"/>
      <w:r w:rsidRPr="004C4DF1">
        <w:rPr>
          <w:rFonts w:ascii="Arial" w:hAnsi="Arial" w:cs="Arial"/>
        </w:rPr>
        <w:t xml:space="preserve"> = </w:t>
      </w:r>
      <w:smartTag w:uri="urn:schemas-microsoft-com:office:smarttags" w:element="metricconverter">
        <w:smartTagPr>
          <w:attr w:name="ProductID" w:val="735 A"/>
        </w:smartTagPr>
        <w:r w:rsidRPr="004C4DF1">
          <w:rPr>
            <w:rFonts w:ascii="Arial" w:hAnsi="Arial" w:cs="Arial"/>
          </w:rPr>
          <w:t>735 A</w:t>
        </w:r>
      </w:smartTag>
      <w:r w:rsidRPr="004C4DF1">
        <w:rPr>
          <w:rFonts w:ascii="Arial" w:hAnsi="Arial" w:cs="Arial"/>
        </w:rPr>
        <w:t>.</w:t>
      </w:r>
    </w:p>
    <w:p w14:paraId="3BBF069B" w14:textId="77777777" w:rsidR="00AB0170" w:rsidRPr="004C4DF1" w:rsidRDefault="00AB0170" w:rsidP="00BB28A7">
      <w:pPr>
        <w:rPr>
          <w:rFonts w:ascii="Arial" w:hAnsi="Arial" w:cs="Arial"/>
        </w:rPr>
      </w:pPr>
      <w:r w:rsidRPr="004C4DF1">
        <w:rPr>
          <w:rFonts w:ascii="Arial" w:hAnsi="Arial" w:cs="Arial"/>
        </w:rPr>
        <w:t>Vhodna veličina je tok, ki se zajema v posamezni fazah na primarni strani usmerniškega transformatorja in sicer preko tokovnih zaščitnih transformatorjev prestave 200/5 A.</w:t>
      </w:r>
    </w:p>
    <w:p w14:paraId="2A6D49A4" w14:textId="77777777" w:rsidR="00AB0170" w:rsidRPr="004C4DF1" w:rsidRDefault="00AB0170" w:rsidP="00BB28A7">
      <w:pPr>
        <w:rPr>
          <w:rFonts w:ascii="Arial" w:hAnsi="Arial" w:cs="Arial"/>
        </w:rPr>
      </w:pPr>
    </w:p>
    <w:p w14:paraId="3DAEF08B" w14:textId="77777777" w:rsidR="00AB0170" w:rsidRPr="004C4DF1" w:rsidRDefault="00AB0170" w:rsidP="00BB28A7">
      <w:pPr>
        <w:rPr>
          <w:rFonts w:ascii="Arial" w:hAnsi="Arial" w:cs="Arial"/>
        </w:rPr>
      </w:pPr>
      <w:r w:rsidRPr="004C4DF1">
        <w:rPr>
          <w:rFonts w:ascii="Arial" w:hAnsi="Arial" w:cs="Arial"/>
        </w:rPr>
        <w:t>Preko serijskega vmesnika RS232 mora biti rele povezan na zvezni komunikacijski vmesnik -U36, preko optične povezave pa na enoto vodenja –A201.</w:t>
      </w:r>
    </w:p>
    <w:p w14:paraId="7B4EE7C6" w14:textId="77777777" w:rsidR="00AB0170" w:rsidRPr="004C4DF1" w:rsidRDefault="00AB0170" w:rsidP="00BB28A7">
      <w:pPr>
        <w:rPr>
          <w:rFonts w:ascii="Arial" w:hAnsi="Arial" w:cs="Arial"/>
        </w:rPr>
      </w:pPr>
    </w:p>
    <w:p w14:paraId="1D1E8A9F" w14:textId="77777777" w:rsidR="00AB0170" w:rsidRPr="004C4DF1" w:rsidRDefault="00AB0170" w:rsidP="00BB28A7">
      <w:pPr>
        <w:rPr>
          <w:rFonts w:ascii="Arial" w:hAnsi="Arial" w:cs="Arial"/>
        </w:rPr>
      </w:pPr>
      <w:r w:rsidRPr="004C4DF1">
        <w:rPr>
          <w:rFonts w:ascii="Arial" w:hAnsi="Arial" w:cs="Arial"/>
        </w:rPr>
        <w:t>Pomožna napetost za napajanje je enosmerna nazivne vrednosti 110 V.</w:t>
      </w:r>
    </w:p>
    <w:p w14:paraId="37B8BA9F" w14:textId="77777777" w:rsidR="00AB0170" w:rsidRPr="004C4DF1" w:rsidRDefault="00AB0170" w:rsidP="00BB28A7">
      <w:pPr>
        <w:rPr>
          <w:rFonts w:ascii="Arial" w:hAnsi="Arial" w:cs="Arial"/>
        </w:rPr>
      </w:pPr>
    </w:p>
    <w:p w14:paraId="44DC3CD4" w14:textId="77777777" w:rsidR="00AB0170" w:rsidRPr="004C4DF1" w:rsidRDefault="00AB0170" w:rsidP="00BB28A7">
      <w:pPr>
        <w:rPr>
          <w:rFonts w:ascii="Arial" w:hAnsi="Arial" w:cs="Arial"/>
        </w:rPr>
      </w:pPr>
      <w:r w:rsidRPr="004C4DF1">
        <w:rPr>
          <w:rFonts w:ascii="Arial" w:hAnsi="Arial" w:cs="Arial"/>
          <w:u w:val="single"/>
        </w:rPr>
        <w:t xml:space="preserve">Zvezni komunikacijski vmesnik –U36 </w:t>
      </w:r>
    </w:p>
    <w:p w14:paraId="50166D67" w14:textId="77777777" w:rsidR="00AB0170" w:rsidRPr="004C4DF1" w:rsidRDefault="00AB0170" w:rsidP="00BB28A7">
      <w:pPr>
        <w:rPr>
          <w:rFonts w:ascii="Arial" w:hAnsi="Arial" w:cs="Arial"/>
        </w:rPr>
      </w:pPr>
      <w:r w:rsidRPr="004C4DF1">
        <w:rPr>
          <w:rFonts w:ascii="Arial" w:hAnsi="Arial" w:cs="Arial"/>
        </w:rPr>
        <w:t>Komunikacijski serijski vmesnik RS232 na 2 x RS232 za medsebojno povezavo med enoto zaščite (-F360), enoto vodenja – A201 in grafičnim LCD panelom (-P360).</w:t>
      </w:r>
    </w:p>
    <w:p w14:paraId="076FE0D6" w14:textId="77777777" w:rsidR="00AB0170" w:rsidRPr="004C4DF1" w:rsidRDefault="00AB0170" w:rsidP="00BB28A7">
      <w:pPr>
        <w:rPr>
          <w:rFonts w:ascii="Arial" w:hAnsi="Arial" w:cs="Arial"/>
        </w:rPr>
      </w:pPr>
      <w:r w:rsidRPr="004C4DF1">
        <w:rPr>
          <w:rFonts w:ascii="Arial" w:hAnsi="Arial" w:cs="Arial"/>
        </w:rPr>
        <w:t>Pomožna napajalna napetost je 100 VDC.</w:t>
      </w:r>
    </w:p>
    <w:p w14:paraId="6A11321A" w14:textId="77777777" w:rsidR="00AB0170" w:rsidRPr="004C4DF1" w:rsidRDefault="00AB0170" w:rsidP="00BB28A7">
      <w:pPr>
        <w:rPr>
          <w:rFonts w:ascii="Arial" w:hAnsi="Arial" w:cs="Arial"/>
        </w:rPr>
      </w:pPr>
    </w:p>
    <w:p w14:paraId="61EE9E81" w14:textId="094AAC99" w:rsidR="00AB0170" w:rsidRPr="004C4DF1" w:rsidRDefault="00AB0170" w:rsidP="00DC4D48">
      <w:pPr>
        <w:pStyle w:val="Naslov3"/>
        <w:jc w:val="left"/>
        <w:rPr>
          <w:rFonts w:cs="Arial"/>
        </w:rPr>
      </w:pPr>
      <w:bookmarkStart w:id="17" w:name="_Toc96414958"/>
      <w:r w:rsidRPr="004C4DF1">
        <w:rPr>
          <w:rFonts w:cs="Arial"/>
        </w:rPr>
        <w:t>Odvodne celice lastne rabe</w:t>
      </w:r>
      <w:bookmarkEnd w:id="17"/>
    </w:p>
    <w:p w14:paraId="311C277D" w14:textId="77777777" w:rsidR="00AB0170" w:rsidRPr="004C4DF1" w:rsidRDefault="00AB0170" w:rsidP="00BB28A7">
      <w:pPr>
        <w:rPr>
          <w:rFonts w:ascii="Arial" w:hAnsi="Arial" w:cs="Arial"/>
          <w:u w:val="single"/>
        </w:rPr>
      </w:pPr>
      <w:r w:rsidRPr="004C4DF1">
        <w:rPr>
          <w:rFonts w:ascii="Arial" w:hAnsi="Arial" w:cs="Arial"/>
        </w:rPr>
        <w:t>1x</w:t>
      </w:r>
      <w:r w:rsidRPr="004C4DF1">
        <w:rPr>
          <w:rFonts w:ascii="Arial" w:hAnsi="Arial" w:cs="Arial"/>
        </w:rPr>
        <w:tab/>
        <w:t xml:space="preserve">Ločilno stikalo 3p, p=275 mm s </w:t>
      </w:r>
      <w:proofErr w:type="spellStart"/>
      <w:r w:rsidRPr="004C4DF1">
        <w:rPr>
          <w:rFonts w:ascii="Arial" w:hAnsi="Arial" w:cs="Arial"/>
        </w:rPr>
        <w:t>prigrajenimi</w:t>
      </w:r>
      <w:proofErr w:type="spellEnd"/>
      <w:r w:rsidRPr="004C4DF1">
        <w:rPr>
          <w:rFonts w:ascii="Arial" w:hAnsi="Arial" w:cs="Arial"/>
        </w:rPr>
        <w:t xml:space="preserve"> VN varovalkami 24 kV, </w:t>
      </w:r>
      <w:smartTag w:uri="urn:schemas-microsoft-com:office:smarttags" w:element="metricconverter">
        <w:smartTagPr>
          <w:attr w:name="ProductID" w:val="6 A"/>
        </w:smartTagPr>
        <w:r w:rsidRPr="004C4DF1">
          <w:rPr>
            <w:rFonts w:ascii="Arial" w:hAnsi="Arial" w:cs="Arial"/>
          </w:rPr>
          <w:t>6 A</w:t>
        </w:r>
      </w:smartTag>
      <w:r w:rsidRPr="004C4DF1">
        <w:rPr>
          <w:rFonts w:ascii="Arial" w:hAnsi="Arial" w:cs="Arial"/>
        </w:rPr>
        <w:t xml:space="preserve">, pomožni kontakti 5NO+5NC, izklopni </w:t>
      </w:r>
      <w:proofErr w:type="spellStart"/>
      <w:r w:rsidRPr="004C4DF1">
        <w:rPr>
          <w:rFonts w:ascii="Arial" w:hAnsi="Arial" w:cs="Arial"/>
        </w:rPr>
        <w:t>sprožnik</w:t>
      </w:r>
      <w:proofErr w:type="spellEnd"/>
      <w:r w:rsidRPr="004C4DF1">
        <w:rPr>
          <w:rFonts w:ascii="Arial" w:hAnsi="Arial" w:cs="Arial"/>
        </w:rPr>
        <w:t xml:space="preserve"> 110 VDC, motorni pogon 110 VDC tip EPM4, signalni kontakti </w:t>
      </w:r>
      <w:proofErr w:type="spellStart"/>
      <w:r w:rsidRPr="004C4DF1">
        <w:rPr>
          <w:rFonts w:ascii="Arial" w:hAnsi="Arial" w:cs="Arial"/>
        </w:rPr>
        <w:t>pregoretja</w:t>
      </w:r>
      <w:proofErr w:type="spellEnd"/>
      <w:r w:rsidRPr="004C4DF1">
        <w:rPr>
          <w:rFonts w:ascii="Arial" w:hAnsi="Arial" w:cs="Arial"/>
        </w:rPr>
        <w:t xml:space="preserve"> VN varovalk, 64 polni </w:t>
      </w:r>
      <w:proofErr w:type="spellStart"/>
      <w:r w:rsidRPr="004C4DF1">
        <w:rPr>
          <w:rFonts w:ascii="Arial" w:hAnsi="Arial" w:cs="Arial"/>
        </w:rPr>
        <w:t>konektor</w:t>
      </w:r>
      <w:proofErr w:type="spellEnd"/>
      <w:r w:rsidRPr="004C4DF1">
        <w:rPr>
          <w:rFonts w:ascii="Arial" w:hAnsi="Arial" w:cs="Arial"/>
        </w:rPr>
        <w:t xml:space="preserve"> – tip CS1H 24/630 HVSKIT, proizvajalec TSN</w:t>
      </w:r>
    </w:p>
    <w:p w14:paraId="2023C4BF" w14:textId="77777777" w:rsidR="00AB0170" w:rsidRPr="004C4DF1" w:rsidRDefault="00AB0170" w:rsidP="00BB28A7">
      <w:pPr>
        <w:rPr>
          <w:rFonts w:ascii="Arial" w:hAnsi="Arial" w:cs="Arial"/>
          <w:u w:val="single"/>
        </w:rPr>
      </w:pPr>
    </w:p>
    <w:p w14:paraId="173FA12A" w14:textId="77777777" w:rsidR="00AB0170" w:rsidRPr="004C4DF1" w:rsidRDefault="00AB0170" w:rsidP="00BB28A7">
      <w:pPr>
        <w:rPr>
          <w:rFonts w:ascii="Arial" w:hAnsi="Arial" w:cs="Arial"/>
          <w:u w:val="single"/>
        </w:rPr>
      </w:pPr>
      <w:r w:rsidRPr="004C4DF1">
        <w:rPr>
          <w:rFonts w:ascii="Arial" w:hAnsi="Arial" w:cs="Arial"/>
        </w:rPr>
        <w:t>1x</w:t>
      </w:r>
      <w:r w:rsidRPr="004C4DF1">
        <w:rPr>
          <w:rFonts w:ascii="Arial" w:hAnsi="Arial" w:cs="Arial"/>
        </w:rPr>
        <w:tab/>
        <w:t xml:space="preserve">Ozemljilno stikalo 3p, p = </w:t>
      </w:r>
      <w:smartTag w:uri="urn:schemas-microsoft-com:office:smarttags" w:element="metricconverter">
        <w:smartTagPr>
          <w:attr w:name="ProductID" w:val="275 mm"/>
        </w:smartTagPr>
        <w:r w:rsidRPr="004C4DF1">
          <w:rPr>
            <w:rFonts w:ascii="Arial" w:hAnsi="Arial" w:cs="Arial"/>
          </w:rPr>
          <w:t>275 mm</w:t>
        </w:r>
      </w:smartTag>
      <w:r w:rsidRPr="004C4DF1">
        <w:rPr>
          <w:rFonts w:ascii="Arial" w:hAnsi="Arial" w:cs="Arial"/>
        </w:rPr>
        <w:t>, s kapacitivnim delilnikom za IN, ročni pogon – tip Z2R 24/61-275i, proizvajalec TSN</w:t>
      </w:r>
    </w:p>
    <w:p w14:paraId="7F16908F" w14:textId="77777777" w:rsidR="00AB0170" w:rsidRPr="004C4DF1" w:rsidRDefault="00AB0170" w:rsidP="00BB28A7">
      <w:pPr>
        <w:rPr>
          <w:rFonts w:ascii="Arial" w:hAnsi="Arial" w:cs="Arial"/>
          <w:u w:val="single"/>
        </w:rPr>
      </w:pPr>
    </w:p>
    <w:p w14:paraId="1FB4C905" w14:textId="77777777" w:rsidR="00AB0170" w:rsidRPr="004C4DF1" w:rsidRDefault="00AB0170" w:rsidP="00BB28A7">
      <w:pPr>
        <w:rPr>
          <w:rFonts w:ascii="Arial" w:hAnsi="Arial" w:cs="Arial"/>
          <w:u w:val="single"/>
        </w:rPr>
      </w:pPr>
      <w:r w:rsidRPr="004C4DF1">
        <w:rPr>
          <w:rFonts w:ascii="Arial" w:hAnsi="Arial" w:cs="Arial"/>
        </w:rPr>
        <w:t>1x</w:t>
      </w:r>
      <w:r w:rsidRPr="004C4DF1">
        <w:rPr>
          <w:rFonts w:ascii="Arial" w:hAnsi="Arial" w:cs="Arial"/>
        </w:rPr>
        <w:tab/>
        <w:t>Indikator napetosti 20 kV, pomožna napetost 110 VDC – tip IN6 12-36, proizvajalec TSN</w:t>
      </w:r>
    </w:p>
    <w:p w14:paraId="75907D16" w14:textId="77777777" w:rsidR="00AB0170" w:rsidRPr="004C4DF1" w:rsidRDefault="00AB0170" w:rsidP="00BB28A7">
      <w:pPr>
        <w:rPr>
          <w:rFonts w:ascii="Arial" w:hAnsi="Arial" w:cs="Arial"/>
          <w:u w:val="single"/>
        </w:rPr>
      </w:pPr>
    </w:p>
    <w:p w14:paraId="431B9EA4" w14:textId="77777777" w:rsidR="00AB0170" w:rsidRPr="004C4DF1" w:rsidRDefault="00AB0170" w:rsidP="00BB28A7">
      <w:pPr>
        <w:rPr>
          <w:rFonts w:ascii="Arial" w:hAnsi="Arial" w:cs="Arial"/>
        </w:rPr>
      </w:pPr>
      <w:r w:rsidRPr="004C4DF1">
        <w:rPr>
          <w:rFonts w:ascii="Arial" w:hAnsi="Arial" w:cs="Arial"/>
        </w:rPr>
        <w:t>Krmilna omarica</w:t>
      </w:r>
    </w:p>
    <w:p w14:paraId="15A1D7EA" w14:textId="77777777" w:rsidR="00AB0170" w:rsidRPr="004C4DF1" w:rsidRDefault="00AB0170" w:rsidP="00BB28A7">
      <w:pPr>
        <w:rPr>
          <w:rFonts w:ascii="Arial" w:hAnsi="Arial" w:cs="Arial"/>
        </w:rPr>
      </w:pPr>
      <w:r w:rsidRPr="004C4DF1">
        <w:rPr>
          <w:rFonts w:ascii="Arial" w:hAnsi="Arial" w:cs="Arial"/>
        </w:rPr>
        <w:t>V notranjosti:</w:t>
      </w:r>
    </w:p>
    <w:p w14:paraId="7CE4F9C8"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ustrezno število zaščitnih avtomatov,</w:t>
      </w:r>
    </w:p>
    <w:p w14:paraId="774F5C53"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ustrezno število pomožnih relejev,</w:t>
      </w:r>
    </w:p>
    <w:p w14:paraId="3A95C0EE"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r>
      <w:proofErr w:type="spellStart"/>
      <w:r w:rsidRPr="004C4DF1">
        <w:rPr>
          <w:rFonts w:ascii="Arial" w:hAnsi="Arial" w:cs="Arial"/>
        </w:rPr>
        <w:t>spončni</w:t>
      </w:r>
      <w:proofErr w:type="spellEnd"/>
      <w:r w:rsidRPr="004C4DF1">
        <w:rPr>
          <w:rFonts w:ascii="Arial" w:hAnsi="Arial" w:cs="Arial"/>
        </w:rPr>
        <w:t xml:space="preserve"> in vezni material.</w:t>
      </w:r>
    </w:p>
    <w:p w14:paraId="1E175024" w14:textId="77777777" w:rsidR="006778B3" w:rsidRPr="004C4DF1" w:rsidRDefault="006778B3" w:rsidP="00BB28A7">
      <w:pPr>
        <w:rPr>
          <w:rFonts w:ascii="Arial" w:hAnsi="Arial" w:cs="Arial"/>
        </w:rPr>
      </w:pPr>
    </w:p>
    <w:p w14:paraId="7F6A3B35" w14:textId="77777777" w:rsidR="00AB0170" w:rsidRPr="004C4DF1" w:rsidRDefault="00AB0170" w:rsidP="00BB28A7">
      <w:pPr>
        <w:rPr>
          <w:rFonts w:ascii="Arial" w:hAnsi="Arial" w:cs="Arial"/>
        </w:rPr>
      </w:pPr>
      <w:r w:rsidRPr="004C4DF1">
        <w:rPr>
          <w:rFonts w:ascii="Arial" w:hAnsi="Arial" w:cs="Arial"/>
        </w:rPr>
        <w:t>Na vratih:</w:t>
      </w:r>
    </w:p>
    <w:p w14:paraId="296E610F" w14:textId="3808E304"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1x indikatorska enota visoke napetosti (-PVN).</w:t>
      </w:r>
    </w:p>
    <w:p w14:paraId="47F9E0ED" w14:textId="77777777" w:rsidR="00DC4D48" w:rsidRPr="004C4DF1" w:rsidRDefault="00DC4D48" w:rsidP="00BB28A7">
      <w:pPr>
        <w:rPr>
          <w:rFonts w:ascii="Arial" w:hAnsi="Arial" w:cs="Arial"/>
        </w:rPr>
      </w:pPr>
    </w:p>
    <w:p w14:paraId="0A8E3938" w14:textId="256D11C4" w:rsidR="00AB0170" w:rsidRPr="004C4DF1" w:rsidRDefault="00AB0170" w:rsidP="00DC4D48">
      <w:pPr>
        <w:pStyle w:val="Naslov3"/>
        <w:jc w:val="left"/>
        <w:rPr>
          <w:rFonts w:cs="Arial"/>
        </w:rPr>
      </w:pPr>
      <w:bookmarkStart w:id="18" w:name="_Toc96414959"/>
      <w:r w:rsidRPr="004C4DF1">
        <w:rPr>
          <w:rFonts w:cs="Arial"/>
        </w:rPr>
        <w:t>Vzdolžna celica</w:t>
      </w:r>
      <w:bookmarkEnd w:id="18"/>
    </w:p>
    <w:p w14:paraId="65C87165"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 xml:space="preserve">Vakuumski odklopnik 3p, p = </w:t>
      </w:r>
      <w:smartTag w:uri="urn:schemas-microsoft-com:office:smarttags" w:element="metricconverter">
        <w:smartTagPr>
          <w:attr w:name="ProductID" w:val="275 mm"/>
        </w:smartTagPr>
        <w:r w:rsidRPr="004C4DF1">
          <w:rPr>
            <w:rFonts w:ascii="Arial" w:hAnsi="Arial" w:cs="Arial"/>
          </w:rPr>
          <w:t>275 mm</w:t>
        </w:r>
      </w:smartTag>
      <w:r w:rsidRPr="004C4DF1">
        <w:rPr>
          <w:rFonts w:ascii="Arial" w:hAnsi="Arial" w:cs="Arial"/>
        </w:rPr>
        <w:t xml:space="preserve">, pomožni kontakti 5NO+5NC, vklopni in izklopni </w:t>
      </w:r>
      <w:proofErr w:type="spellStart"/>
      <w:r w:rsidRPr="004C4DF1">
        <w:rPr>
          <w:rFonts w:ascii="Arial" w:hAnsi="Arial" w:cs="Arial"/>
        </w:rPr>
        <w:t>sprožnik</w:t>
      </w:r>
      <w:proofErr w:type="spellEnd"/>
      <w:r w:rsidRPr="004C4DF1">
        <w:rPr>
          <w:rFonts w:ascii="Arial" w:hAnsi="Arial" w:cs="Arial"/>
        </w:rPr>
        <w:t xml:space="preserve"> 110 VDC, motorni pogon 110 VDC, 64 polni </w:t>
      </w:r>
      <w:proofErr w:type="spellStart"/>
      <w:r w:rsidRPr="004C4DF1">
        <w:rPr>
          <w:rFonts w:ascii="Arial" w:hAnsi="Arial" w:cs="Arial"/>
        </w:rPr>
        <w:t>konektor</w:t>
      </w:r>
      <w:proofErr w:type="spellEnd"/>
      <w:r w:rsidRPr="004C4DF1">
        <w:rPr>
          <w:rFonts w:ascii="Arial" w:hAnsi="Arial" w:cs="Arial"/>
        </w:rPr>
        <w:t xml:space="preserve"> – tip VO636/24-275, proizvajalec TSN</w:t>
      </w:r>
    </w:p>
    <w:p w14:paraId="55B32C5F" w14:textId="77777777" w:rsidR="00AB0170" w:rsidRPr="004C4DF1" w:rsidRDefault="00AB0170" w:rsidP="00BB28A7">
      <w:pPr>
        <w:rPr>
          <w:rFonts w:ascii="Arial" w:hAnsi="Arial" w:cs="Arial"/>
        </w:rPr>
      </w:pPr>
    </w:p>
    <w:p w14:paraId="55BA1BF1"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Indikator napetosti 20 kV na zbiralnicah, pomožna napetost 110 VDC – tip IN6       12-36, proizvajalec TSN</w:t>
      </w:r>
    </w:p>
    <w:p w14:paraId="5FCEC7D0" w14:textId="77777777" w:rsidR="00AB0170" w:rsidRPr="004C4DF1" w:rsidRDefault="00AB0170" w:rsidP="00BB28A7">
      <w:pPr>
        <w:rPr>
          <w:rFonts w:ascii="Arial" w:hAnsi="Arial" w:cs="Arial"/>
        </w:rPr>
      </w:pPr>
    </w:p>
    <w:p w14:paraId="1AD4598C" w14:textId="77777777" w:rsidR="00AB0170" w:rsidRPr="004C4DF1" w:rsidRDefault="00AB0170" w:rsidP="00BB28A7">
      <w:pPr>
        <w:rPr>
          <w:rFonts w:ascii="Arial" w:hAnsi="Arial" w:cs="Arial"/>
        </w:rPr>
      </w:pPr>
      <w:r w:rsidRPr="004C4DF1">
        <w:rPr>
          <w:rFonts w:ascii="Arial" w:hAnsi="Arial" w:cs="Arial"/>
        </w:rPr>
        <w:t>Krmilna omarica</w:t>
      </w:r>
    </w:p>
    <w:p w14:paraId="5F7C014F" w14:textId="77777777" w:rsidR="00AB0170" w:rsidRPr="004C4DF1" w:rsidRDefault="00AB0170" w:rsidP="00BB28A7">
      <w:pPr>
        <w:rPr>
          <w:rFonts w:ascii="Arial" w:hAnsi="Arial" w:cs="Arial"/>
        </w:rPr>
      </w:pPr>
      <w:r w:rsidRPr="004C4DF1">
        <w:rPr>
          <w:rFonts w:ascii="Arial" w:hAnsi="Arial" w:cs="Arial"/>
        </w:rPr>
        <w:t>V notranjosti:</w:t>
      </w:r>
    </w:p>
    <w:p w14:paraId="66667E59" w14:textId="47D1B4E9"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ustrezno število zaščitnih avtomatov,</w:t>
      </w:r>
    </w:p>
    <w:p w14:paraId="050A06CF"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ustrezno število pomožnih relejev,</w:t>
      </w:r>
    </w:p>
    <w:p w14:paraId="6CB3EAF2"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r>
      <w:proofErr w:type="spellStart"/>
      <w:r w:rsidRPr="004C4DF1">
        <w:rPr>
          <w:rFonts w:ascii="Arial" w:hAnsi="Arial" w:cs="Arial"/>
        </w:rPr>
        <w:t>spončni</w:t>
      </w:r>
      <w:proofErr w:type="spellEnd"/>
      <w:r w:rsidRPr="004C4DF1">
        <w:rPr>
          <w:rFonts w:ascii="Arial" w:hAnsi="Arial" w:cs="Arial"/>
        </w:rPr>
        <w:t xml:space="preserve"> in vezni material.</w:t>
      </w:r>
    </w:p>
    <w:p w14:paraId="4D492526" w14:textId="77777777" w:rsidR="00AB0170" w:rsidRPr="004C4DF1" w:rsidRDefault="00AB0170" w:rsidP="00BB28A7">
      <w:pPr>
        <w:rPr>
          <w:rFonts w:ascii="Arial" w:hAnsi="Arial" w:cs="Arial"/>
        </w:rPr>
      </w:pPr>
    </w:p>
    <w:p w14:paraId="0A22F78D" w14:textId="77777777" w:rsidR="00AB0170" w:rsidRPr="004C4DF1" w:rsidRDefault="00AB0170" w:rsidP="00BB28A7">
      <w:pPr>
        <w:rPr>
          <w:rFonts w:ascii="Arial" w:hAnsi="Arial" w:cs="Arial"/>
        </w:rPr>
      </w:pPr>
      <w:r w:rsidRPr="004C4DF1">
        <w:rPr>
          <w:rFonts w:ascii="Arial" w:hAnsi="Arial" w:cs="Arial"/>
        </w:rPr>
        <w:t>Na vratih:</w:t>
      </w:r>
    </w:p>
    <w:p w14:paraId="7A7FA067"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 xml:space="preserve">1x 4-polna </w:t>
      </w:r>
      <w:proofErr w:type="spellStart"/>
      <w:r w:rsidRPr="004C4DF1">
        <w:rPr>
          <w:rFonts w:ascii="Arial" w:hAnsi="Arial" w:cs="Arial"/>
        </w:rPr>
        <w:t>preklopka</w:t>
      </w:r>
      <w:proofErr w:type="spellEnd"/>
      <w:r w:rsidRPr="004C4DF1">
        <w:rPr>
          <w:rFonts w:ascii="Arial" w:hAnsi="Arial" w:cs="Arial"/>
        </w:rPr>
        <w:t xml:space="preserve"> (-S1) lokalno/daljinsko/test/servis,</w:t>
      </w:r>
    </w:p>
    <w:p w14:paraId="75F6C51B" w14:textId="0DF31468"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r>
      <w:r w:rsidR="00F46FDA" w:rsidRPr="004C4DF1">
        <w:rPr>
          <w:rFonts w:ascii="Arial" w:hAnsi="Arial" w:cs="Arial"/>
        </w:rPr>
        <w:t>1</w:t>
      </w:r>
      <w:r w:rsidRPr="004C4DF1">
        <w:rPr>
          <w:rFonts w:ascii="Arial" w:hAnsi="Arial" w:cs="Arial"/>
        </w:rPr>
        <w:t>x indikatorska enota visoke napetosti -PVN, (signalizacija prisotnosti napetosti na delu zbiralnic -SISTEM I.</w:t>
      </w:r>
    </w:p>
    <w:p w14:paraId="416283C7" w14:textId="77777777" w:rsidR="00DC4D48" w:rsidRPr="004C4DF1" w:rsidRDefault="00DC4D48" w:rsidP="00BB28A7">
      <w:pPr>
        <w:rPr>
          <w:rFonts w:ascii="Arial" w:hAnsi="Arial" w:cs="Arial"/>
        </w:rPr>
      </w:pPr>
    </w:p>
    <w:p w14:paraId="16F49F30" w14:textId="1781E33F" w:rsidR="00AB0170" w:rsidRPr="004C4DF1" w:rsidRDefault="00AB0170" w:rsidP="00DC4D48">
      <w:pPr>
        <w:pStyle w:val="Naslov3"/>
        <w:jc w:val="left"/>
        <w:rPr>
          <w:rFonts w:cs="Arial"/>
        </w:rPr>
      </w:pPr>
      <w:bookmarkStart w:id="19" w:name="_Toc96414960"/>
      <w:r w:rsidRPr="004C4DF1">
        <w:rPr>
          <w:rFonts w:cs="Arial"/>
        </w:rPr>
        <w:t>Spojna celica</w:t>
      </w:r>
      <w:bookmarkEnd w:id="19"/>
    </w:p>
    <w:p w14:paraId="26060A0F"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Indikator napetosti 20 kV na zbiralnicah, pomožna napetost 110 VDC – tip IN6       12-36, proizvajalec TSN</w:t>
      </w:r>
    </w:p>
    <w:p w14:paraId="50BCBA8A" w14:textId="77777777" w:rsidR="00AB0170" w:rsidRPr="004C4DF1" w:rsidRDefault="00AB0170" w:rsidP="00BB28A7">
      <w:pPr>
        <w:rPr>
          <w:rFonts w:ascii="Arial" w:hAnsi="Arial" w:cs="Arial"/>
        </w:rPr>
      </w:pPr>
    </w:p>
    <w:p w14:paraId="734D18D8" w14:textId="77777777" w:rsidR="00AB0170" w:rsidRPr="004C4DF1" w:rsidRDefault="00AB0170" w:rsidP="00BB28A7">
      <w:pPr>
        <w:rPr>
          <w:rFonts w:ascii="Arial" w:hAnsi="Arial" w:cs="Arial"/>
        </w:rPr>
      </w:pPr>
      <w:r w:rsidRPr="004C4DF1">
        <w:rPr>
          <w:rFonts w:ascii="Arial" w:hAnsi="Arial" w:cs="Arial"/>
        </w:rPr>
        <w:t>Krmilna omarica</w:t>
      </w:r>
    </w:p>
    <w:p w14:paraId="6FBF1911" w14:textId="77777777" w:rsidR="00AB0170" w:rsidRPr="004C4DF1" w:rsidRDefault="00AB0170" w:rsidP="00BB28A7">
      <w:pPr>
        <w:rPr>
          <w:rFonts w:ascii="Arial" w:hAnsi="Arial" w:cs="Arial"/>
        </w:rPr>
      </w:pPr>
      <w:r w:rsidRPr="004C4DF1">
        <w:rPr>
          <w:rFonts w:ascii="Arial" w:hAnsi="Arial" w:cs="Arial"/>
        </w:rPr>
        <w:t>Na vratih:</w:t>
      </w:r>
    </w:p>
    <w:p w14:paraId="11319219" w14:textId="575DE625" w:rsidR="00AB0170" w:rsidRPr="004C4DF1" w:rsidRDefault="00AB0170" w:rsidP="00BB28A7">
      <w:pPr>
        <w:rPr>
          <w:rFonts w:ascii="Arial" w:hAnsi="Arial" w:cs="Arial"/>
        </w:rPr>
      </w:pPr>
      <w:r w:rsidRPr="004C4DF1">
        <w:rPr>
          <w:rFonts w:ascii="Arial" w:hAnsi="Arial" w:cs="Arial"/>
        </w:rPr>
        <w:t>1x indikatorska enota visoke napetosti -P</w:t>
      </w:r>
      <w:r w:rsidRPr="004C4DF1">
        <w:rPr>
          <w:rFonts w:ascii="Arial" w:hAnsi="Arial" w:cs="Arial"/>
          <w:vertAlign w:val="subscript"/>
        </w:rPr>
        <w:t>VN</w:t>
      </w:r>
      <w:r w:rsidRPr="004C4DF1">
        <w:rPr>
          <w:rFonts w:ascii="Arial" w:hAnsi="Arial" w:cs="Arial"/>
        </w:rPr>
        <w:t>, (signalizacija prisotnosti napetosti na delu zbiralnic -SISTEM II.</w:t>
      </w:r>
    </w:p>
    <w:p w14:paraId="48530AE2" w14:textId="77777777" w:rsidR="00DC4D48" w:rsidRPr="004C4DF1" w:rsidRDefault="00DC4D48" w:rsidP="00BB28A7">
      <w:pPr>
        <w:rPr>
          <w:rFonts w:ascii="Arial" w:hAnsi="Arial" w:cs="Arial"/>
        </w:rPr>
      </w:pPr>
    </w:p>
    <w:p w14:paraId="35BE725E" w14:textId="749DCA93" w:rsidR="00AB0170" w:rsidRPr="004C4DF1" w:rsidRDefault="00AB0170" w:rsidP="00DC4D48">
      <w:pPr>
        <w:pStyle w:val="Naslov2"/>
        <w:rPr>
          <w:rFonts w:cs="Arial"/>
        </w:rPr>
      </w:pPr>
      <w:bookmarkStart w:id="20" w:name="_Toc275494899"/>
      <w:bookmarkStart w:id="21" w:name="_Toc96414961"/>
      <w:r w:rsidRPr="004C4DF1">
        <w:rPr>
          <w:rFonts w:cs="Arial"/>
        </w:rPr>
        <w:t>USMERNIŠKA SKUPINA</w:t>
      </w:r>
      <w:bookmarkEnd w:id="20"/>
      <w:bookmarkEnd w:id="21"/>
    </w:p>
    <w:p w14:paraId="647162C9" w14:textId="77777777" w:rsidR="00DC4D48" w:rsidRPr="004C4DF1" w:rsidRDefault="00DC4D48" w:rsidP="00DC4D48">
      <w:pPr>
        <w:rPr>
          <w:rFonts w:ascii="Arial" w:hAnsi="Arial" w:cs="Arial"/>
        </w:rPr>
      </w:pPr>
    </w:p>
    <w:p w14:paraId="66365D35" w14:textId="5574A2BF" w:rsidR="00AB0170" w:rsidRPr="004C4DF1" w:rsidRDefault="00AB0170" w:rsidP="00DC4D48">
      <w:pPr>
        <w:pStyle w:val="Naslov3"/>
        <w:jc w:val="left"/>
        <w:rPr>
          <w:rFonts w:cs="Arial"/>
        </w:rPr>
      </w:pPr>
      <w:bookmarkStart w:id="22" w:name="_Toc275494900"/>
      <w:bookmarkStart w:id="23" w:name="_Toc96414962"/>
      <w:r w:rsidRPr="004C4DF1">
        <w:rPr>
          <w:rFonts w:cs="Arial"/>
        </w:rPr>
        <w:t>Usmerniški transformator (</w:t>
      </w:r>
      <w:r w:rsidR="001B1380" w:rsidRPr="004C4DF1">
        <w:rPr>
          <w:rFonts w:cs="Arial"/>
        </w:rPr>
        <w:t>-U</w:t>
      </w:r>
      <w:r w:rsidRPr="004C4DF1">
        <w:rPr>
          <w:rFonts w:cs="Arial"/>
        </w:rPr>
        <w:t xml:space="preserve">TR.1, </w:t>
      </w:r>
      <w:r w:rsidR="001B1380" w:rsidRPr="004C4DF1">
        <w:rPr>
          <w:rFonts w:cs="Arial"/>
        </w:rPr>
        <w:t>-U</w:t>
      </w:r>
      <w:r w:rsidRPr="004C4DF1">
        <w:rPr>
          <w:rFonts w:cs="Arial"/>
        </w:rPr>
        <w:t>TR.2)</w:t>
      </w:r>
      <w:bookmarkEnd w:id="22"/>
      <w:bookmarkEnd w:id="23"/>
    </w:p>
    <w:p w14:paraId="4EA2AB05" w14:textId="77777777" w:rsidR="00A86B9B" w:rsidRPr="004C4DF1" w:rsidRDefault="00A86B9B" w:rsidP="00BB28A7">
      <w:pPr>
        <w:rPr>
          <w:rFonts w:ascii="Arial" w:hAnsi="Arial" w:cs="Arial"/>
          <w:b/>
          <w:u w:val="single"/>
        </w:rPr>
      </w:pPr>
      <w:r w:rsidRPr="004C4DF1">
        <w:rPr>
          <w:rFonts w:ascii="Arial" w:hAnsi="Arial" w:cs="Arial"/>
          <w:b/>
          <w:u w:val="single"/>
        </w:rPr>
        <w:t xml:space="preserve">Splošni opis </w:t>
      </w:r>
    </w:p>
    <w:p w14:paraId="5187C6D1" w14:textId="77777777" w:rsidR="00A86B9B" w:rsidRPr="004C4DF1" w:rsidRDefault="00A86B9B" w:rsidP="00BB28A7">
      <w:pPr>
        <w:rPr>
          <w:rFonts w:ascii="Arial" w:hAnsi="Arial" w:cs="Arial"/>
        </w:rPr>
      </w:pPr>
      <w:r w:rsidRPr="004C4DF1">
        <w:rPr>
          <w:rFonts w:ascii="Arial" w:hAnsi="Arial" w:cs="Arial"/>
        </w:rPr>
        <w:t xml:space="preserve">Usmerniški transformator je z enim trifaznim primarnim navitjem in dvema trifaznima sekundarnima navitjema, ki sta medsebojno fazno zamaknjeni za 30 električnih stopinj in sta priključena na dvojni trifazna mostiča diodnega usmernika. Vezava trifaznih mostičev usmernika je serijska. Zaradi serijske vezave usmernika mora biti med sekundarnima navitjema močna magnetna povezava (K = 1). Med primarnim navitjem in sekundarnima navitjema mora biti vgrajen in ozemljen kovinski zaslon, ki preprečuje prenos visokofrekvenčnih prenapetosti (parazitna kapacitivnost) na usmerniške diode. </w:t>
      </w:r>
    </w:p>
    <w:p w14:paraId="60E31E42" w14:textId="77777777" w:rsidR="00A86B9B" w:rsidRPr="004C4DF1" w:rsidRDefault="00A86B9B" w:rsidP="00BB28A7">
      <w:pPr>
        <w:rPr>
          <w:rFonts w:ascii="Arial" w:hAnsi="Arial" w:cs="Arial"/>
        </w:rPr>
      </w:pPr>
    </w:p>
    <w:p w14:paraId="040CBE1F" w14:textId="77777777" w:rsidR="00A86B9B" w:rsidRPr="004C4DF1" w:rsidRDefault="00A86B9B" w:rsidP="00BB28A7">
      <w:pPr>
        <w:rPr>
          <w:rFonts w:ascii="Arial" w:hAnsi="Arial" w:cs="Arial"/>
        </w:rPr>
      </w:pPr>
      <w:r w:rsidRPr="004C4DF1">
        <w:rPr>
          <w:rFonts w:ascii="Arial" w:hAnsi="Arial" w:cs="Arial"/>
        </w:rPr>
        <w:t xml:space="preserve">Transformator je v suhi izvedbi z naravnim hlajenjem (AN). </w:t>
      </w:r>
    </w:p>
    <w:p w14:paraId="77E64D33" w14:textId="77777777" w:rsidR="00A86B9B" w:rsidRPr="004C4DF1" w:rsidRDefault="00A86B9B" w:rsidP="00BB28A7">
      <w:pPr>
        <w:rPr>
          <w:rFonts w:ascii="Arial" w:hAnsi="Arial" w:cs="Arial"/>
        </w:rPr>
      </w:pPr>
      <w:r w:rsidRPr="004C4DF1">
        <w:rPr>
          <w:rFonts w:ascii="Arial" w:hAnsi="Arial" w:cs="Arial"/>
        </w:rPr>
        <w:t>Regulacija napetosti se izvaja pod obremenitvijo s pomočjo regulacijskega stikala napetosti, ki bo vgrajeno v primarnem navitju. Regulacija napetosti se izvaja daljinsko preko LDU prikazovalnika na vratih 20 kV celic =J02 in =J07, lokalno daljinsko preko postajnega računalnika v komandnem prostoru ENP in daljinsko iz centra vodenja CV.</w:t>
      </w:r>
    </w:p>
    <w:p w14:paraId="592CA898" w14:textId="77777777" w:rsidR="00A86B9B" w:rsidRPr="004C4DF1" w:rsidRDefault="00A86B9B" w:rsidP="00BB28A7">
      <w:pPr>
        <w:rPr>
          <w:rFonts w:ascii="Arial" w:hAnsi="Arial" w:cs="Arial"/>
        </w:rPr>
      </w:pPr>
    </w:p>
    <w:p w14:paraId="214CADDB" w14:textId="77777777" w:rsidR="00A86B9B" w:rsidRPr="004C4DF1" w:rsidRDefault="00A86B9B" w:rsidP="00BB28A7">
      <w:pPr>
        <w:rPr>
          <w:rFonts w:ascii="Arial" w:hAnsi="Arial" w:cs="Arial"/>
        </w:rPr>
      </w:pPr>
      <w:r w:rsidRPr="004C4DF1">
        <w:rPr>
          <w:rFonts w:ascii="Arial" w:hAnsi="Arial" w:cs="Arial"/>
        </w:rPr>
        <w:t>Označbe za regulacijo napetosti VIŠJE – NIŽJE se nanaša na sekundarno napetost, kar pomeni regulacija VIŠJE višjo stopnjo regulacijskega stikala in višjo napetost na sekundarni strani transformatorja. Obratno velja za regulacijo NIŽJE. Regulacijsko stikala je opremljeno s pokazali položaja stopnje regulacije na glavi stikala in na pokrovu omarice pogona regulacijskega stikala. Za daljinski prenos stanja je vgrajen BCD dajalec. Omarica regulacijskega stikala je opremljena s števcem preklopov, grelcem (231 V, 50 Hz), sredstvom za preprečevanje kondenzacije vlage.</w:t>
      </w:r>
    </w:p>
    <w:p w14:paraId="15B66DD9" w14:textId="77777777" w:rsidR="00A86B9B" w:rsidRPr="004C4DF1" w:rsidRDefault="00A86B9B" w:rsidP="00BB28A7">
      <w:pPr>
        <w:rPr>
          <w:rFonts w:ascii="Arial" w:hAnsi="Arial" w:cs="Arial"/>
        </w:rPr>
      </w:pPr>
    </w:p>
    <w:p w14:paraId="12A0D5A8" w14:textId="77777777" w:rsidR="00A86B9B" w:rsidRPr="004C4DF1" w:rsidRDefault="00A86B9B" w:rsidP="00BB28A7">
      <w:pPr>
        <w:rPr>
          <w:rFonts w:ascii="Arial" w:hAnsi="Arial" w:cs="Arial"/>
        </w:rPr>
      </w:pPr>
      <w:r w:rsidRPr="004C4DF1">
        <w:rPr>
          <w:rFonts w:ascii="Arial" w:hAnsi="Arial" w:cs="Arial"/>
        </w:rPr>
        <w:t>Navitja usmerniškega transformatorja mora biti dimenzionirano tako, da v vseh položajih regulacijskega stikala ohranjena nazivna moč po predvidenem razredu obremenitve (razred VI, tabela A.1, EN 50329):</w:t>
      </w:r>
    </w:p>
    <w:p w14:paraId="3F314DDF" w14:textId="77777777" w:rsidR="00A86B9B" w:rsidRPr="004C4DF1" w:rsidRDefault="00A86B9B" w:rsidP="00BB28A7">
      <w:pPr>
        <w:rPr>
          <w:rFonts w:ascii="Arial" w:hAnsi="Arial" w:cs="Arial"/>
        </w:rPr>
      </w:pPr>
      <w:r w:rsidRPr="004C4DF1">
        <w:rPr>
          <w:rFonts w:ascii="Arial" w:hAnsi="Arial" w:cs="Arial"/>
        </w:rPr>
        <w:t>-</w:t>
      </w:r>
      <w:r w:rsidRPr="004C4DF1">
        <w:rPr>
          <w:rFonts w:ascii="Arial" w:hAnsi="Arial" w:cs="Arial"/>
        </w:rPr>
        <w:tab/>
      </w:r>
      <w:r w:rsidRPr="004C4DF1">
        <w:rPr>
          <w:rFonts w:ascii="Arial" w:hAnsi="Arial" w:cs="Arial"/>
        </w:rPr>
        <w:tab/>
        <w:t xml:space="preserve">         a) 100 %  -  trajno </w:t>
      </w:r>
    </w:p>
    <w:p w14:paraId="6185348F" w14:textId="77777777" w:rsidR="00A86B9B" w:rsidRPr="004C4DF1" w:rsidRDefault="00A86B9B" w:rsidP="00BB28A7">
      <w:pPr>
        <w:rPr>
          <w:rFonts w:ascii="Arial" w:hAnsi="Arial" w:cs="Arial"/>
        </w:rPr>
      </w:pPr>
      <w:r w:rsidRPr="004C4DF1">
        <w:rPr>
          <w:rFonts w:ascii="Arial" w:hAnsi="Arial" w:cs="Arial"/>
        </w:rPr>
        <w:t xml:space="preserve">           b) 150 %  -  120 min.</w:t>
      </w:r>
    </w:p>
    <w:p w14:paraId="4E3E35E7" w14:textId="77777777" w:rsidR="00A86B9B" w:rsidRPr="004C4DF1" w:rsidRDefault="00A86B9B" w:rsidP="00BB28A7">
      <w:pPr>
        <w:rPr>
          <w:rFonts w:ascii="Arial" w:hAnsi="Arial" w:cs="Arial"/>
        </w:rPr>
      </w:pPr>
      <w:r w:rsidRPr="004C4DF1">
        <w:rPr>
          <w:rFonts w:ascii="Arial" w:hAnsi="Arial" w:cs="Arial"/>
        </w:rPr>
        <w:t xml:space="preserve">           c) 300 %  -  1 min</w:t>
      </w:r>
    </w:p>
    <w:p w14:paraId="43A6C499" w14:textId="77777777" w:rsidR="00A86B9B" w:rsidRPr="004C4DF1" w:rsidRDefault="00A86B9B" w:rsidP="00BB28A7">
      <w:pPr>
        <w:rPr>
          <w:rFonts w:ascii="Arial" w:hAnsi="Arial" w:cs="Arial"/>
        </w:rPr>
      </w:pPr>
      <w:r w:rsidRPr="004C4DF1">
        <w:rPr>
          <w:rFonts w:ascii="Arial" w:hAnsi="Arial" w:cs="Arial"/>
        </w:rPr>
        <w:t xml:space="preserve">V spodnji tabeli so podani tehnični podatki transformatorja. </w:t>
      </w:r>
    </w:p>
    <w:p w14:paraId="6FD0E7B6" w14:textId="77777777" w:rsidR="00A86B9B" w:rsidRPr="004C4DF1" w:rsidRDefault="00A86B9B" w:rsidP="00BB28A7">
      <w:pPr>
        <w:rPr>
          <w:rFonts w:ascii="Arial" w:hAnsi="Arial" w:cs="Arial"/>
        </w:rPr>
      </w:pPr>
    </w:p>
    <w:p w14:paraId="3C5631EB" w14:textId="77777777" w:rsidR="00A86B9B" w:rsidRPr="004C4DF1" w:rsidRDefault="00A86B9B" w:rsidP="00BB28A7">
      <w:pPr>
        <w:rPr>
          <w:rFonts w:ascii="Arial" w:hAnsi="Arial" w:cs="Arial"/>
        </w:rPr>
      </w:pPr>
    </w:p>
    <w:p w14:paraId="51C5E780" w14:textId="77777777" w:rsidR="00A86B9B" w:rsidRPr="004C4DF1" w:rsidRDefault="00A86B9B" w:rsidP="00BB28A7">
      <w:pPr>
        <w:rPr>
          <w:rFonts w:ascii="Arial" w:hAnsi="Arial" w:cs="Arial"/>
        </w:rPr>
      </w:pPr>
    </w:p>
    <w:p w14:paraId="304EFF41" w14:textId="77777777" w:rsidR="00A86B9B" w:rsidRPr="004C4DF1" w:rsidRDefault="00A86B9B" w:rsidP="00BB28A7">
      <w:pPr>
        <w:rPr>
          <w:rFonts w:ascii="Arial" w:hAnsi="Arial" w:cs="Arial"/>
        </w:rPr>
      </w:pPr>
    </w:p>
    <w:p w14:paraId="61A32DB6" w14:textId="77777777" w:rsidR="00036DEF" w:rsidRPr="004C4DF1" w:rsidRDefault="00036DEF" w:rsidP="00BB28A7">
      <w:pPr>
        <w:rPr>
          <w:rFonts w:ascii="Arial" w:hAnsi="Arial" w:cs="Arial"/>
        </w:rPr>
      </w:pPr>
    </w:p>
    <w:p w14:paraId="5D72D90D" w14:textId="77777777" w:rsidR="00A86B9B" w:rsidRPr="004C4DF1" w:rsidRDefault="00A86B9B" w:rsidP="00BB28A7">
      <w:pPr>
        <w:rPr>
          <w:rFonts w:ascii="Arial" w:hAnsi="Arial" w:cs="Arial"/>
          <w:b/>
        </w:rPr>
      </w:pPr>
      <w:r w:rsidRPr="004C4DF1">
        <w:rPr>
          <w:rFonts w:ascii="Arial" w:hAnsi="Arial" w:cs="Arial"/>
          <w:b/>
        </w:rPr>
        <w:t>TABELA TEHNIČNIH PODATKOV – USMERNIŠKI TRANSFORMATOR +TR1</w:t>
      </w:r>
    </w:p>
    <w:p w14:paraId="19FDB066" w14:textId="77777777" w:rsidR="00A86B9B" w:rsidRPr="004C4DF1" w:rsidRDefault="00A86B9B" w:rsidP="00BB28A7">
      <w:pPr>
        <w:rPr>
          <w:rFonts w:ascii="Arial" w:hAnsi="Arial" w:cs="Arial"/>
        </w:rPr>
      </w:pPr>
    </w:p>
    <w:tbl>
      <w:tblPr>
        <w:tblW w:w="936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3"/>
        <w:gridCol w:w="3749"/>
        <w:gridCol w:w="694"/>
        <w:gridCol w:w="4346"/>
      </w:tblGrid>
      <w:tr w:rsidR="00A86B9B" w:rsidRPr="004C4DF1" w14:paraId="0EC806DF" w14:textId="77777777" w:rsidTr="00A86B9B">
        <w:trPr>
          <w:trHeight w:val="232"/>
        </w:trPr>
        <w:tc>
          <w:tcPr>
            <w:tcW w:w="573" w:type="dxa"/>
            <w:tcBorders>
              <w:left w:val="single" w:sz="12" w:space="0" w:color="auto"/>
            </w:tcBorders>
          </w:tcPr>
          <w:p w14:paraId="34650961" w14:textId="77777777" w:rsidR="00A86B9B" w:rsidRPr="004C4DF1" w:rsidRDefault="00A86B9B" w:rsidP="00BB28A7">
            <w:pPr>
              <w:rPr>
                <w:rFonts w:ascii="Arial" w:hAnsi="Arial" w:cs="Arial"/>
                <w:b/>
                <w:i/>
              </w:rPr>
            </w:pPr>
            <w:r w:rsidRPr="004C4DF1">
              <w:rPr>
                <w:rFonts w:ascii="Arial" w:hAnsi="Arial" w:cs="Arial"/>
                <w:b/>
                <w:i/>
              </w:rPr>
              <w:t>Poz</w:t>
            </w:r>
          </w:p>
        </w:tc>
        <w:tc>
          <w:tcPr>
            <w:tcW w:w="3749" w:type="dxa"/>
            <w:tcBorders>
              <w:right w:val="single" w:sz="4" w:space="0" w:color="auto"/>
            </w:tcBorders>
          </w:tcPr>
          <w:p w14:paraId="23259D4A" w14:textId="77777777" w:rsidR="00A86B9B" w:rsidRPr="004C4DF1" w:rsidRDefault="00A86B9B" w:rsidP="00BB28A7">
            <w:pPr>
              <w:rPr>
                <w:rFonts w:ascii="Arial" w:hAnsi="Arial" w:cs="Arial"/>
                <w:b/>
                <w:i/>
              </w:rPr>
            </w:pPr>
            <w:r w:rsidRPr="004C4DF1">
              <w:rPr>
                <w:rFonts w:ascii="Arial" w:hAnsi="Arial" w:cs="Arial"/>
                <w:b/>
                <w:i/>
              </w:rPr>
              <w:t>Opis</w:t>
            </w:r>
          </w:p>
        </w:tc>
        <w:tc>
          <w:tcPr>
            <w:tcW w:w="694" w:type="dxa"/>
            <w:tcBorders>
              <w:left w:val="single" w:sz="4" w:space="0" w:color="auto"/>
            </w:tcBorders>
          </w:tcPr>
          <w:p w14:paraId="750FEB8F" w14:textId="77777777" w:rsidR="00A86B9B" w:rsidRPr="004C4DF1" w:rsidRDefault="00A86B9B" w:rsidP="00BB28A7">
            <w:pPr>
              <w:rPr>
                <w:rFonts w:ascii="Arial" w:hAnsi="Arial" w:cs="Arial"/>
                <w:b/>
                <w:i/>
              </w:rPr>
            </w:pPr>
          </w:p>
        </w:tc>
        <w:tc>
          <w:tcPr>
            <w:tcW w:w="4346" w:type="dxa"/>
            <w:tcBorders>
              <w:right w:val="single" w:sz="12" w:space="0" w:color="auto"/>
            </w:tcBorders>
          </w:tcPr>
          <w:p w14:paraId="7ECCB851" w14:textId="77777777" w:rsidR="00A86B9B" w:rsidRPr="004C4DF1" w:rsidRDefault="00A86B9B" w:rsidP="00BB28A7">
            <w:pPr>
              <w:rPr>
                <w:rFonts w:ascii="Arial" w:hAnsi="Arial" w:cs="Arial"/>
                <w:b/>
                <w:i/>
              </w:rPr>
            </w:pPr>
            <w:r w:rsidRPr="004C4DF1">
              <w:rPr>
                <w:rFonts w:ascii="Arial" w:hAnsi="Arial" w:cs="Arial"/>
                <w:b/>
                <w:i/>
              </w:rPr>
              <w:t>Vrednosti</w:t>
            </w:r>
          </w:p>
        </w:tc>
      </w:tr>
      <w:tr w:rsidR="00A86B9B" w:rsidRPr="004C4DF1" w14:paraId="44443064" w14:textId="77777777" w:rsidTr="00A86B9B">
        <w:trPr>
          <w:trHeight w:val="274"/>
        </w:trPr>
        <w:tc>
          <w:tcPr>
            <w:tcW w:w="573" w:type="dxa"/>
            <w:tcBorders>
              <w:left w:val="single" w:sz="12" w:space="0" w:color="auto"/>
            </w:tcBorders>
          </w:tcPr>
          <w:p w14:paraId="2ABC4DD6" w14:textId="77777777" w:rsidR="00A86B9B" w:rsidRPr="004C4DF1" w:rsidRDefault="00A86B9B" w:rsidP="00BB28A7">
            <w:pPr>
              <w:rPr>
                <w:rFonts w:ascii="Arial" w:hAnsi="Arial" w:cs="Arial"/>
                <w:i/>
              </w:rPr>
            </w:pPr>
            <w:r w:rsidRPr="004C4DF1">
              <w:rPr>
                <w:rFonts w:ascii="Arial" w:hAnsi="Arial" w:cs="Arial"/>
                <w:i/>
              </w:rPr>
              <w:t>1.</w:t>
            </w:r>
          </w:p>
        </w:tc>
        <w:tc>
          <w:tcPr>
            <w:tcW w:w="3749" w:type="dxa"/>
            <w:tcBorders>
              <w:right w:val="single" w:sz="4" w:space="0" w:color="auto"/>
            </w:tcBorders>
          </w:tcPr>
          <w:p w14:paraId="1502E6C2" w14:textId="77777777" w:rsidR="00A86B9B" w:rsidRPr="004C4DF1" w:rsidRDefault="00A86B9B" w:rsidP="00BB28A7">
            <w:pPr>
              <w:rPr>
                <w:rFonts w:ascii="Arial" w:hAnsi="Arial" w:cs="Arial"/>
              </w:rPr>
            </w:pPr>
            <w:r w:rsidRPr="004C4DF1">
              <w:rPr>
                <w:rFonts w:ascii="Arial" w:hAnsi="Arial" w:cs="Arial"/>
              </w:rPr>
              <w:t>Tip transformatorja/Proizvajalec</w:t>
            </w:r>
          </w:p>
        </w:tc>
        <w:tc>
          <w:tcPr>
            <w:tcW w:w="694" w:type="dxa"/>
            <w:tcBorders>
              <w:left w:val="single" w:sz="4" w:space="0" w:color="auto"/>
            </w:tcBorders>
          </w:tcPr>
          <w:p w14:paraId="2B5B560D" w14:textId="77777777" w:rsidR="00A86B9B" w:rsidRPr="004C4DF1" w:rsidRDefault="00A86B9B" w:rsidP="00BB28A7">
            <w:pPr>
              <w:rPr>
                <w:rFonts w:ascii="Arial" w:hAnsi="Arial" w:cs="Arial"/>
              </w:rPr>
            </w:pPr>
          </w:p>
        </w:tc>
        <w:tc>
          <w:tcPr>
            <w:tcW w:w="4346" w:type="dxa"/>
            <w:tcBorders>
              <w:right w:val="single" w:sz="12" w:space="0" w:color="auto"/>
            </w:tcBorders>
          </w:tcPr>
          <w:p w14:paraId="6A0105B0" w14:textId="77777777" w:rsidR="00A86B9B" w:rsidRPr="004C4DF1" w:rsidRDefault="00A86B9B" w:rsidP="00BB28A7">
            <w:pPr>
              <w:rPr>
                <w:rFonts w:ascii="Arial" w:hAnsi="Arial" w:cs="Arial"/>
              </w:rPr>
            </w:pPr>
            <w:r w:rsidRPr="004C4DF1">
              <w:rPr>
                <w:rFonts w:ascii="Arial" w:hAnsi="Arial" w:cs="Arial"/>
              </w:rPr>
              <w:t xml:space="preserve"> </w:t>
            </w:r>
            <w:proofErr w:type="spellStart"/>
            <w:r w:rsidRPr="004C4DF1">
              <w:rPr>
                <w:rFonts w:ascii="Arial" w:hAnsi="Arial" w:cs="Arial"/>
              </w:rPr>
              <w:t>xxxxx</w:t>
            </w:r>
            <w:proofErr w:type="spellEnd"/>
          </w:p>
        </w:tc>
      </w:tr>
      <w:tr w:rsidR="00A86B9B" w:rsidRPr="004C4DF1" w14:paraId="274D9EB8" w14:textId="77777777" w:rsidTr="00A86B9B">
        <w:trPr>
          <w:trHeight w:val="274"/>
        </w:trPr>
        <w:tc>
          <w:tcPr>
            <w:tcW w:w="573" w:type="dxa"/>
            <w:tcBorders>
              <w:left w:val="single" w:sz="12" w:space="0" w:color="auto"/>
            </w:tcBorders>
          </w:tcPr>
          <w:p w14:paraId="0701450C" w14:textId="77777777" w:rsidR="00A86B9B" w:rsidRPr="004C4DF1" w:rsidRDefault="00A86B9B" w:rsidP="00BB28A7">
            <w:pPr>
              <w:rPr>
                <w:rFonts w:ascii="Arial" w:hAnsi="Arial" w:cs="Arial"/>
                <w:i/>
              </w:rPr>
            </w:pPr>
            <w:r w:rsidRPr="004C4DF1">
              <w:rPr>
                <w:rFonts w:ascii="Arial" w:hAnsi="Arial" w:cs="Arial"/>
                <w:i/>
              </w:rPr>
              <w:t>2.</w:t>
            </w:r>
          </w:p>
        </w:tc>
        <w:tc>
          <w:tcPr>
            <w:tcW w:w="3749" w:type="dxa"/>
            <w:tcBorders>
              <w:right w:val="single" w:sz="4" w:space="0" w:color="auto"/>
            </w:tcBorders>
          </w:tcPr>
          <w:p w14:paraId="56C2933B" w14:textId="77777777" w:rsidR="00A86B9B" w:rsidRPr="004C4DF1" w:rsidRDefault="00A86B9B" w:rsidP="00BB28A7">
            <w:pPr>
              <w:rPr>
                <w:rFonts w:ascii="Arial" w:hAnsi="Arial" w:cs="Arial"/>
              </w:rPr>
            </w:pPr>
            <w:r w:rsidRPr="004C4DF1">
              <w:rPr>
                <w:rFonts w:ascii="Arial" w:hAnsi="Arial" w:cs="Arial"/>
              </w:rPr>
              <w:t>Standard</w:t>
            </w:r>
          </w:p>
        </w:tc>
        <w:tc>
          <w:tcPr>
            <w:tcW w:w="694" w:type="dxa"/>
            <w:tcBorders>
              <w:left w:val="single" w:sz="4" w:space="0" w:color="auto"/>
            </w:tcBorders>
          </w:tcPr>
          <w:p w14:paraId="01972F48" w14:textId="77777777" w:rsidR="00A86B9B" w:rsidRPr="004C4DF1" w:rsidRDefault="00A86B9B" w:rsidP="00BB28A7">
            <w:pPr>
              <w:rPr>
                <w:rFonts w:ascii="Arial" w:hAnsi="Arial" w:cs="Arial"/>
              </w:rPr>
            </w:pPr>
          </w:p>
        </w:tc>
        <w:tc>
          <w:tcPr>
            <w:tcW w:w="4346" w:type="dxa"/>
            <w:tcBorders>
              <w:right w:val="single" w:sz="12" w:space="0" w:color="auto"/>
            </w:tcBorders>
          </w:tcPr>
          <w:p w14:paraId="1FFD7F67" w14:textId="77777777" w:rsidR="00A86B9B" w:rsidRPr="004C4DF1" w:rsidRDefault="00A86B9B" w:rsidP="00BB28A7">
            <w:pPr>
              <w:rPr>
                <w:rFonts w:ascii="Arial" w:hAnsi="Arial" w:cs="Arial"/>
              </w:rPr>
            </w:pPr>
            <w:r w:rsidRPr="004C4DF1">
              <w:rPr>
                <w:rFonts w:ascii="Arial" w:hAnsi="Arial" w:cs="Arial"/>
              </w:rPr>
              <w:t xml:space="preserve"> SIST EN 60076, SIST EN 60146-1-3,</w:t>
            </w:r>
          </w:p>
          <w:p w14:paraId="5B0D4645" w14:textId="77777777" w:rsidR="00A86B9B" w:rsidRPr="004C4DF1" w:rsidRDefault="00A86B9B" w:rsidP="00BB28A7">
            <w:pPr>
              <w:rPr>
                <w:rFonts w:ascii="Arial" w:hAnsi="Arial" w:cs="Arial"/>
              </w:rPr>
            </w:pPr>
            <w:r w:rsidRPr="004C4DF1">
              <w:rPr>
                <w:rFonts w:ascii="Arial" w:hAnsi="Arial" w:cs="Arial"/>
              </w:rPr>
              <w:t xml:space="preserve"> SIST EN 50329, SIST EN 60214-1, </w:t>
            </w:r>
          </w:p>
        </w:tc>
      </w:tr>
      <w:tr w:rsidR="00A86B9B" w:rsidRPr="004C4DF1" w14:paraId="78EB3633" w14:textId="77777777" w:rsidTr="00A86B9B">
        <w:trPr>
          <w:trHeight w:val="274"/>
        </w:trPr>
        <w:tc>
          <w:tcPr>
            <w:tcW w:w="573" w:type="dxa"/>
            <w:tcBorders>
              <w:left w:val="single" w:sz="12" w:space="0" w:color="auto"/>
            </w:tcBorders>
          </w:tcPr>
          <w:p w14:paraId="67CECC50" w14:textId="77777777" w:rsidR="00A86B9B" w:rsidRPr="004C4DF1" w:rsidRDefault="00A86B9B" w:rsidP="00BB28A7">
            <w:pPr>
              <w:rPr>
                <w:rFonts w:ascii="Arial" w:hAnsi="Arial" w:cs="Arial"/>
                <w:i/>
              </w:rPr>
            </w:pPr>
            <w:r w:rsidRPr="004C4DF1">
              <w:rPr>
                <w:rFonts w:ascii="Arial" w:hAnsi="Arial" w:cs="Arial"/>
                <w:i/>
              </w:rPr>
              <w:t>3.</w:t>
            </w:r>
          </w:p>
        </w:tc>
        <w:tc>
          <w:tcPr>
            <w:tcW w:w="3749" w:type="dxa"/>
            <w:tcBorders>
              <w:right w:val="single" w:sz="4" w:space="0" w:color="auto"/>
            </w:tcBorders>
          </w:tcPr>
          <w:p w14:paraId="0381003E" w14:textId="77777777" w:rsidR="00A86B9B" w:rsidRPr="004C4DF1" w:rsidRDefault="00A86B9B" w:rsidP="00BB28A7">
            <w:pPr>
              <w:rPr>
                <w:rFonts w:ascii="Arial" w:hAnsi="Arial" w:cs="Arial"/>
              </w:rPr>
            </w:pPr>
            <w:r w:rsidRPr="004C4DF1">
              <w:rPr>
                <w:rFonts w:ascii="Arial" w:hAnsi="Arial" w:cs="Arial"/>
              </w:rPr>
              <w:t xml:space="preserve">Postavitev </w:t>
            </w:r>
            <w:r w:rsidRPr="004C4DF1">
              <w:rPr>
                <w:rFonts w:ascii="Arial" w:hAnsi="Arial" w:cs="Arial"/>
                <w:i/>
              </w:rPr>
              <w:t>(zunanja/notranja)</w:t>
            </w:r>
          </w:p>
        </w:tc>
        <w:tc>
          <w:tcPr>
            <w:tcW w:w="694" w:type="dxa"/>
            <w:tcBorders>
              <w:left w:val="single" w:sz="4" w:space="0" w:color="auto"/>
            </w:tcBorders>
          </w:tcPr>
          <w:p w14:paraId="06F30293" w14:textId="77777777" w:rsidR="00A86B9B" w:rsidRPr="004C4DF1" w:rsidRDefault="00A86B9B" w:rsidP="00BB28A7">
            <w:pPr>
              <w:rPr>
                <w:rFonts w:ascii="Arial" w:hAnsi="Arial" w:cs="Arial"/>
              </w:rPr>
            </w:pPr>
          </w:p>
        </w:tc>
        <w:tc>
          <w:tcPr>
            <w:tcW w:w="4346" w:type="dxa"/>
            <w:tcBorders>
              <w:right w:val="single" w:sz="12" w:space="0" w:color="auto"/>
            </w:tcBorders>
          </w:tcPr>
          <w:p w14:paraId="33B66FC9" w14:textId="77777777" w:rsidR="00A86B9B" w:rsidRPr="004C4DF1" w:rsidRDefault="00A86B9B" w:rsidP="00BB28A7">
            <w:pPr>
              <w:rPr>
                <w:rFonts w:ascii="Arial" w:hAnsi="Arial" w:cs="Arial"/>
              </w:rPr>
            </w:pPr>
            <w:r w:rsidRPr="004C4DF1">
              <w:rPr>
                <w:rFonts w:ascii="Arial" w:hAnsi="Arial" w:cs="Arial"/>
              </w:rPr>
              <w:t xml:space="preserve"> notranja</w:t>
            </w:r>
          </w:p>
        </w:tc>
      </w:tr>
      <w:tr w:rsidR="00A86B9B" w:rsidRPr="004C4DF1" w14:paraId="3C8FF1CF" w14:textId="77777777" w:rsidTr="00A86B9B">
        <w:trPr>
          <w:trHeight w:val="285"/>
        </w:trPr>
        <w:tc>
          <w:tcPr>
            <w:tcW w:w="573" w:type="dxa"/>
            <w:tcBorders>
              <w:left w:val="single" w:sz="12" w:space="0" w:color="auto"/>
            </w:tcBorders>
          </w:tcPr>
          <w:p w14:paraId="728B4DF7" w14:textId="77777777" w:rsidR="00A86B9B" w:rsidRPr="004C4DF1" w:rsidRDefault="00A86B9B" w:rsidP="00BB28A7">
            <w:pPr>
              <w:rPr>
                <w:rFonts w:ascii="Arial" w:hAnsi="Arial" w:cs="Arial"/>
                <w:i/>
              </w:rPr>
            </w:pPr>
            <w:r w:rsidRPr="004C4DF1">
              <w:rPr>
                <w:rFonts w:ascii="Arial" w:hAnsi="Arial" w:cs="Arial"/>
                <w:i/>
              </w:rPr>
              <w:t>4.</w:t>
            </w:r>
          </w:p>
        </w:tc>
        <w:tc>
          <w:tcPr>
            <w:tcW w:w="3749" w:type="dxa"/>
          </w:tcPr>
          <w:p w14:paraId="653AFE48" w14:textId="77777777" w:rsidR="00A86B9B" w:rsidRPr="004C4DF1" w:rsidRDefault="00A86B9B" w:rsidP="00BB28A7">
            <w:pPr>
              <w:rPr>
                <w:rFonts w:ascii="Arial" w:hAnsi="Arial" w:cs="Arial"/>
              </w:rPr>
            </w:pPr>
            <w:r w:rsidRPr="004C4DF1">
              <w:rPr>
                <w:rFonts w:ascii="Arial" w:hAnsi="Arial" w:cs="Arial"/>
              </w:rPr>
              <w:t>Nadmorska višina</w:t>
            </w:r>
          </w:p>
        </w:tc>
        <w:tc>
          <w:tcPr>
            <w:tcW w:w="694" w:type="dxa"/>
            <w:tcBorders>
              <w:bottom w:val="nil"/>
            </w:tcBorders>
          </w:tcPr>
          <w:p w14:paraId="2339EC3F" w14:textId="77777777" w:rsidR="00A86B9B" w:rsidRPr="004C4DF1" w:rsidRDefault="00A86B9B" w:rsidP="00BB28A7">
            <w:pPr>
              <w:rPr>
                <w:rFonts w:ascii="Arial" w:hAnsi="Arial" w:cs="Arial"/>
              </w:rPr>
            </w:pPr>
            <w:r w:rsidRPr="004C4DF1">
              <w:rPr>
                <w:rFonts w:ascii="Arial" w:hAnsi="Arial" w:cs="Arial"/>
              </w:rPr>
              <w:t>m</w:t>
            </w:r>
          </w:p>
        </w:tc>
        <w:tc>
          <w:tcPr>
            <w:tcW w:w="4346" w:type="dxa"/>
            <w:tcBorders>
              <w:right w:val="single" w:sz="12" w:space="0" w:color="auto"/>
            </w:tcBorders>
          </w:tcPr>
          <w:p w14:paraId="0028E96F" w14:textId="77777777" w:rsidR="00A86B9B" w:rsidRPr="004C4DF1" w:rsidRDefault="00A86B9B" w:rsidP="00BB28A7">
            <w:pPr>
              <w:rPr>
                <w:rFonts w:ascii="Arial" w:hAnsi="Arial" w:cs="Arial"/>
              </w:rPr>
            </w:pPr>
            <w:r w:rsidRPr="004C4DF1">
              <w:rPr>
                <w:rFonts w:ascii="Arial" w:hAnsi="Arial" w:cs="Arial"/>
              </w:rPr>
              <w:t xml:space="preserve"> do 1 000</w:t>
            </w:r>
          </w:p>
        </w:tc>
      </w:tr>
      <w:tr w:rsidR="00A86B9B" w:rsidRPr="004C4DF1" w14:paraId="26BEE4D7" w14:textId="77777777" w:rsidTr="00A86B9B">
        <w:trPr>
          <w:trHeight w:val="274"/>
        </w:trPr>
        <w:tc>
          <w:tcPr>
            <w:tcW w:w="573" w:type="dxa"/>
            <w:tcBorders>
              <w:left w:val="single" w:sz="12" w:space="0" w:color="auto"/>
            </w:tcBorders>
          </w:tcPr>
          <w:p w14:paraId="793C6BA9" w14:textId="77777777" w:rsidR="00A86B9B" w:rsidRPr="004C4DF1" w:rsidRDefault="00A86B9B" w:rsidP="00BB28A7">
            <w:pPr>
              <w:rPr>
                <w:rFonts w:ascii="Arial" w:hAnsi="Arial" w:cs="Arial"/>
                <w:i/>
              </w:rPr>
            </w:pPr>
            <w:r w:rsidRPr="004C4DF1">
              <w:rPr>
                <w:rFonts w:ascii="Arial" w:hAnsi="Arial" w:cs="Arial"/>
                <w:i/>
              </w:rPr>
              <w:t>5.</w:t>
            </w:r>
          </w:p>
        </w:tc>
        <w:tc>
          <w:tcPr>
            <w:tcW w:w="3749" w:type="dxa"/>
            <w:tcBorders>
              <w:right w:val="single" w:sz="4" w:space="0" w:color="auto"/>
            </w:tcBorders>
          </w:tcPr>
          <w:p w14:paraId="1DFB3C57" w14:textId="77777777" w:rsidR="00A86B9B" w:rsidRPr="004C4DF1" w:rsidRDefault="00A86B9B" w:rsidP="00BB28A7">
            <w:pPr>
              <w:rPr>
                <w:rFonts w:ascii="Arial" w:hAnsi="Arial" w:cs="Arial"/>
              </w:rPr>
            </w:pPr>
            <w:r w:rsidRPr="004C4DF1">
              <w:rPr>
                <w:rFonts w:ascii="Arial" w:hAnsi="Arial" w:cs="Arial"/>
              </w:rPr>
              <w:t>Izvedba</w:t>
            </w:r>
            <w:r w:rsidRPr="004C4DF1">
              <w:rPr>
                <w:rFonts w:ascii="Arial" w:hAnsi="Arial" w:cs="Arial"/>
              </w:rPr>
              <w:tab/>
            </w:r>
          </w:p>
        </w:tc>
        <w:tc>
          <w:tcPr>
            <w:tcW w:w="694" w:type="dxa"/>
            <w:tcBorders>
              <w:left w:val="single" w:sz="4" w:space="0" w:color="auto"/>
            </w:tcBorders>
          </w:tcPr>
          <w:p w14:paraId="4A469884" w14:textId="77777777" w:rsidR="00A86B9B" w:rsidRPr="004C4DF1" w:rsidRDefault="00A86B9B" w:rsidP="00BB28A7">
            <w:pPr>
              <w:rPr>
                <w:rFonts w:ascii="Arial" w:hAnsi="Arial" w:cs="Arial"/>
              </w:rPr>
            </w:pPr>
          </w:p>
        </w:tc>
        <w:tc>
          <w:tcPr>
            <w:tcW w:w="4346" w:type="dxa"/>
            <w:tcBorders>
              <w:right w:val="single" w:sz="12" w:space="0" w:color="auto"/>
            </w:tcBorders>
          </w:tcPr>
          <w:p w14:paraId="1155E1AA" w14:textId="77777777" w:rsidR="00A86B9B" w:rsidRPr="004C4DF1" w:rsidRDefault="00A86B9B" w:rsidP="00BB28A7">
            <w:pPr>
              <w:rPr>
                <w:rFonts w:ascii="Arial" w:hAnsi="Arial" w:cs="Arial"/>
              </w:rPr>
            </w:pPr>
            <w:r w:rsidRPr="004C4DF1">
              <w:rPr>
                <w:rFonts w:ascii="Arial" w:hAnsi="Arial" w:cs="Arial"/>
              </w:rPr>
              <w:t xml:space="preserve"> suhi/notranja </w:t>
            </w:r>
          </w:p>
        </w:tc>
      </w:tr>
      <w:tr w:rsidR="00A86B9B" w:rsidRPr="004C4DF1" w14:paraId="04240D4B" w14:textId="77777777" w:rsidTr="00A86B9B">
        <w:trPr>
          <w:trHeight w:val="274"/>
        </w:trPr>
        <w:tc>
          <w:tcPr>
            <w:tcW w:w="573" w:type="dxa"/>
            <w:tcBorders>
              <w:left w:val="single" w:sz="12" w:space="0" w:color="auto"/>
            </w:tcBorders>
          </w:tcPr>
          <w:p w14:paraId="045DDAC9" w14:textId="77777777" w:rsidR="00A86B9B" w:rsidRPr="004C4DF1" w:rsidRDefault="00A86B9B" w:rsidP="00BB28A7">
            <w:pPr>
              <w:rPr>
                <w:rFonts w:ascii="Arial" w:hAnsi="Arial" w:cs="Arial"/>
                <w:i/>
              </w:rPr>
            </w:pPr>
            <w:r w:rsidRPr="004C4DF1">
              <w:rPr>
                <w:rFonts w:ascii="Arial" w:hAnsi="Arial" w:cs="Arial"/>
                <w:i/>
              </w:rPr>
              <w:t>6.</w:t>
            </w:r>
          </w:p>
        </w:tc>
        <w:tc>
          <w:tcPr>
            <w:tcW w:w="3749" w:type="dxa"/>
            <w:tcBorders>
              <w:right w:val="single" w:sz="4" w:space="0" w:color="auto"/>
            </w:tcBorders>
          </w:tcPr>
          <w:p w14:paraId="1F9EF9DC" w14:textId="77777777" w:rsidR="00A86B9B" w:rsidRPr="004C4DF1" w:rsidRDefault="00A86B9B" w:rsidP="00BB28A7">
            <w:pPr>
              <w:rPr>
                <w:rFonts w:ascii="Arial" w:hAnsi="Arial" w:cs="Arial"/>
              </w:rPr>
            </w:pPr>
            <w:r w:rsidRPr="004C4DF1">
              <w:rPr>
                <w:rFonts w:ascii="Arial" w:hAnsi="Arial" w:cs="Arial"/>
              </w:rPr>
              <w:t>Število faz primarnega navitja</w:t>
            </w:r>
          </w:p>
        </w:tc>
        <w:tc>
          <w:tcPr>
            <w:tcW w:w="694" w:type="dxa"/>
            <w:tcBorders>
              <w:left w:val="single" w:sz="4" w:space="0" w:color="auto"/>
            </w:tcBorders>
          </w:tcPr>
          <w:p w14:paraId="30E4202D" w14:textId="77777777" w:rsidR="00A86B9B" w:rsidRPr="004C4DF1" w:rsidRDefault="00A86B9B" w:rsidP="00BB28A7">
            <w:pPr>
              <w:rPr>
                <w:rFonts w:ascii="Arial" w:hAnsi="Arial" w:cs="Arial"/>
              </w:rPr>
            </w:pPr>
          </w:p>
        </w:tc>
        <w:tc>
          <w:tcPr>
            <w:tcW w:w="4346" w:type="dxa"/>
            <w:tcBorders>
              <w:right w:val="single" w:sz="12" w:space="0" w:color="auto"/>
            </w:tcBorders>
          </w:tcPr>
          <w:p w14:paraId="3AB31B1D" w14:textId="77777777" w:rsidR="00A86B9B" w:rsidRPr="004C4DF1" w:rsidRDefault="00A86B9B" w:rsidP="00BB28A7">
            <w:pPr>
              <w:rPr>
                <w:rFonts w:ascii="Arial" w:hAnsi="Arial" w:cs="Arial"/>
              </w:rPr>
            </w:pPr>
            <w:r w:rsidRPr="004C4DF1">
              <w:rPr>
                <w:rFonts w:ascii="Arial" w:hAnsi="Arial" w:cs="Arial"/>
              </w:rPr>
              <w:t xml:space="preserve"> 3</w:t>
            </w:r>
          </w:p>
        </w:tc>
      </w:tr>
      <w:tr w:rsidR="00A86B9B" w:rsidRPr="004C4DF1" w14:paraId="6A774900" w14:textId="77777777" w:rsidTr="00A86B9B">
        <w:trPr>
          <w:trHeight w:val="274"/>
        </w:trPr>
        <w:tc>
          <w:tcPr>
            <w:tcW w:w="573" w:type="dxa"/>
            <w:tcBorders>
              <w:left w:val="single" w:sz="12" w:space="0" w:color="auto"/>
            </w:tcBorders>
          </w:tcPr>
          <w:p w14:paraId="761E9CFB" w14:textId="77777777" w:rsidR="00A86B9B" w:rsidRPr="004C4DF1" w:rsidRDefault="00A86B9B" w:rsidP="00BB28A7">
            <w:pPr>
              <w:rPr>
                <w:rFonts w:ascii="Arial" w:hAnsi="Arial" w:cs="Arial"/>
                <w:i/>
              </w:rPr>
            </w:pPr>
            <w:r w:rsidRPr="004C4DF1">
              <w:rPr>
                <w:rFonts w:ascii="Arial" w:hAnsi="Arial" w:cs="Arial"/>
                <w:i/>
              </w:rPr>
              <w:t>7.</w:t>
            </w:r>
          </w:p>
        </w:tc>
        <w:tc>
          <w:tcPr>
            <w:tcW w:w="3749" w:type="dxa"/>
            <w:tcBorders>
              <w:right w:val="single" w:sz="4" w:space="0" w:color="auto"/>
            </w:tcBorders>
          </w:tcPr>
          <w:p w14:paraId="0F7945DE" w14:textId="77777777" w:rsidR="00A86B9B" w:rsidRPr="004C4DF1" w:rsidRDefault="00A86B9B" w:rsidP="00BB28A7">
            <w:pPr>
              <w:rPr>
                <w:rFonts w:ascii="Arial" w:hAnsi="Arial" w:cs="Arial"/>
              </w:rPr>
            </w:pPr>
            <w:r w:rsidRPr="004C4DF1">
              <w:rPr>
                <w:rFonts w:ascii="Arial" w:hAnsi="Arial" w:cs="Arial"/>
              </w:rPr>
              <w:t>Število faz sekundarnega navitja</w:t>
            </w:r>
          </w:p>
        </w:tc>
        <w:tc>
          <w:tcPr>
            <w:tcW w:w="694" w:type="dxa"/>
            <w:tcBorders>
              <w:left w:val="single" w:sz="4" w:space="0" w:color="auto"/>
            </w:tcBorders>
          </w:tcPr>
          <w:p w14:paraId="3A7A12B7" w14:textId="77777777" w:rsidR="00A86B9B" w:rsidRPr="004C4DF1" w:rsidRDefault="00A86B9B" w:rsidP="00BB28A7">
            <w:pPr>
              <w:rPr>
                <w:rFonts w:ascii="Arial" w:hAnsi="Arial" w:cs="Arial"/>
              </w:rPr>
            </w:pPr>
          </w:p>
        </w:tc>
        <w:tc>
          <w:tcPr>
            <w:tcW w:w="4346" w:type="dxa"/>
            <w:tcBorders>
              <w:right w:val="single" w:sz="12" w:space="0" w:color="auto"/>
            </w:tcBorders>
          </w:tcPr>
          <w:p w14:paraId="782CD1BD" w14:textId="77777777" w:rsidR="00A86B9B" w:rsidRPr="004C4DF1" w:rsidRDefault="00A86B9B" w:rsidP="00BB28A7">
            <w:pPr>
              <w:rPr>
                <w:rFonts w:ascii="Arial" w:hAnsi="Arial" w:cs="Arial"/>
              </w:rPr>
            </w:pPr>
            <w:r w:rsidRPr="004C4DF1">
              <w:rPr>
                <w:rFonts w:ascii="Arial" w:hAnsi="Arial" w:cs="Arial"/>
              </w:rPr>
              <w:t>2x3 (serijska vezava št. 12)</w:t>
            </w:r>
          </w:p>
        </w:tc>
      </w:tr>
      <w:tr w:rsidR="00A86B9B" w:rsidRPr="004C4DF1" w14:paraId="0D3DFA6E" w14:textId="77777777" w:rsidTr="00A86B9B">
        <w:trPr>
          <w:trHeight w:val="274"/>
        </w:trPr>
        <w:tc>
          <w:tcPr>
            <w:tcW w:w="573" w:type="dxa"/>
            <w:tcBorders>
              <w:left w:val="single" w:sz="12" w:space="0" w:color="auto"/>
            </w:tcBorders>
          </w:tcPr>
          <w:p w14:paraId="7D388340" w14:textId="77777777" w:rsidR="00A86B9B" w:rsidRPr="004C4DF1" w:rsidRDefault="00A86B9B" w:rsidP="00BB28A7">
            <w:pPr>
              <w:rPr>
                <w:rFonts w:ascii="Arial" w:hAnsi="Arial" w:cs="Arial"/>
                <w:i/>
              </w:rPr>
            </w:pPr>
            <w:r w:rsidRPr="004C4DF1">
              <w:rPr>
                <w:rFonts w:ascii="Arial" w:hAnsi="Arial" w:cs="Arial"/>
                <w:i/>
              </w:rPr>
              <w:t>8.</w:t>
            </w:r>
          </w:p>
        </w:tc>
        <w:tc>
          <w:tcPr>
            <w:tcW w:w="3749" w:type="dxa"/>
            <w:tcBorders>
              <w:right w:val="single" w:sz="4" w:space="0" w:color="auto"/>
            </w:tcBorders>
          </w:tcPr>
          <w:p w14:paraId="7C1030EC" w14:textId="77777777" w:rsidR="00A86B9B" w:rsidRPr="004C4DF1" w:rsidRDefault="00A86B9B" w:rsidP="00BB28A7">
            <w:pPr>
              <w:rPr>
                <w:rFonts w:ascii="Arial" w:hAnsi="Arial" w:cs="Arial"/>
              </w:rPr>
            </w:pPr>
            <w:r w:rsidRPr="004C4DF1">
              <w:rPr>
                <w:rFonts w:ascii="Arial" w:hAnsi="Arial" w:cs="Arial"/>
              </w:rPr>
              <w:t>Nazivna frekvenca</w:t>
            </w:r>
          </w:p>
        </w:tc>
        <w:tc>
          <w:tcPr>
            <w:tcW w:w="694" w:type="dxa"/>
            <w:tcBorders>
              <w:left w:val="single" w:sz="4" w:space="0" w:color="auto"/>
              <w:bottom w:val="nil"/>
            </w:tcBorders>
          </w:tcPr>
          <w:p w14:paraId="1431C58C" w14:textId="77777777" w:rsidR="00A86B9B" w:rsidRPr="004C4DF1" w:rsidRDefault="00A86B9B" w:rsidP="00BB28A7">
            <w:pPr>
              <w:rPr>
                <w:rFonts w:ascii="Arial" w:hAnsi="Arial" w:cs="Arial"/>
              </w:rPr>
            </w:pPr>
            <w:r w:rsidRPr="004C4DF1">
              <w:rPr>
                <w:rFonts w:ascii="Arial" w:hAnsi="Arial" w:cs="Arial"/>
              </w:rPr>
              <w:t>Hz</w:t>
            </w:r>
          </w:p>
        </w:tc>
        <w:tc>
          <w:tcPr>
            <w:tcW w:w="4346" w:type="dxa"/>
            <w:tcBorders>
              <w:right w:val="single" w:sz="12" w:space="0" w:color="auto"/>
            </w:tcBorders>
          </w:tcPr>
          <w:p w14:paraId="5474506B" w14:textId="77777777" w:rsidR="00A86B9B" w:rsidRPr="004C4DF1" w:rsidRDefault="00A86B9B" w:rsidP="00BB28A7">
            <w:pPr>
              <w:rPr>
                <w:rFonts w:ascii="Arial" w:hAnsi="Arial" w:cs="Arial"/>
              </w:rPr>
            </w:pPr>
            <w:r w:rsidRPr="004C4DF1">
              <w:rPr>
                <w:rFonts w:ascii="Arial" w:hAnsi="Arial" w:cs="Arial"/>
              </w:rPr>
              <w:t xml:space="preserve"> 50</w:t>
            </w:r>
          </w:p>
        </w:tc>
      </w:tr>
      <w:tr w:rsidR="00A86B9B" w:rsidRPr="004C4DF1" w14:paraId="6CCF1ABA" w14:textId="77777777" w:rsidTr="00A86B9B">
        <w:trPr>
          <w:trHeight w:val="274"/>
        </w:trPr>
        <w:tc>
          <w:tcPr>
            <w:tcW w:w="573" w:type="dxa"/>
            <w:tcBorders>
              <w:left w:val="single" w:sz="12" w:space="0" w:color="auto"/>
            </w:tcBorders>
          </w:tcPr>
          <w:p w14:paraId="1DBD1479" w14:textId="77777777" w:rsidR="00A86B9B" w:rsidRPr="004C4DF1" w:rsidRDefault="00A86B9B" w:rsidP="00BB28A7">
            <w:pPr>
              <w:rPr>
                <w:rFonts w:ascii="Arial" w:hAnsi="Arial" w:cs="Arial"/>
                <w:i/>
              </w:rPr>
            </w:pPr>
            <w:r w:rsidRPr="004C4DF1">
              <w:rPr>
                <w:rFonts w:ascii="Arial" w:hAnsi="Arial" w:cs="Arial"/>
                <w:i/>
              </w:rPr>
              <w:t>9.</w:t>
            </w:r>
          </w:p>
        </w:tc>
        <w:tc>
          <w:tcPr>
            <w:tcW w:w="3749" w:type="dxa"/>
            <w:tcBorders>
              <w:right w:val="single" w:sz="4" w:space="0" w:color="auto"/>
            </w:tcBorders>
          </w:tcPr>
          <w:p w14:paraId="79C71682" w14:textId="77777777" w:rsidR="00A86B9B" w:rsidRPr="004C4DF1" w:rsidRDefault="00A86B9B" w:rsidP="00BB28A7">
            <w:pPr>
              <w:rPr>
                <w:rFonts w:ascii="Arial" w:hAnsi="Arial" w:cs="Arial"/>
              </w:rPr>
            </w:pPr>
            <w:r w:rsidRPr="004C4DF1">
              <w:rPr>
                <w:rFonts w:ascii="Arial" w:hAnsi="Arial" w:cs="Arial"/>
              </w:rPr>
              <w:t>Način hlajenja</w:t>
            </w:r>
          </w:p>
        </w:tc>
        <w:tc>
          <w:tcPr>
            <w:tcW w:w="694" w:type="dxa"/>
            <w:tcBorders>
              <w:left w:val="single" w:sz="4" w:space="0" w:color="auto"/>
            </w:tcBorders>
          </w:tcPr>
          <w:p w14:paraId="65B76E0A" w14:textId="77777777" w:rsidR="00A86B9B" w:rsidRPr="004C4DF1" w:rsidRDefault="00A86B9B" w:rsidP="00BB28A7">
            <w:pPr>
              <w:rPr>
                <w:rFonts w:ascii="Arial" w:hAnsi="Arial" w:cs="Arial"/>
              </w:rPr>
            </w:pPr>
          </w:p>
        </w:tc>
        <w:tc>
          <w:tcPr>
            <w:tcW w:w="4346" w:type="dxa"/>
            <w:tcBorders>
              <w:right w:val="single" w:sz="12" w:space="0" w:color="auto"/>
            </w:tcBorders>
          </w:tcPr>
          <w:p w14:paraId="4905565D" w14:textId="77777777" w:rsidR="00A86B9B" w:rsidRPr="004C4DF1" w:rsidRDefault="00A86B9B" w:rsidP="00BB28A7">
            <w:pPr>
              <w:rPr>
                <w:rFonts w:ascii="Arial" w:hAnsi="Arial" w:cs="Arial"/>
              </w:rPr>
            </w:pPr>
            <w:r w:rsidRPr="004C4DF1">
              <w:rPr>
                <w:rFonts w:ascii="Arial" w:hAnsi="Arial" w:cs="Arial"/>
              </w:rPr>
              <w:t xml:space="preserve"> AN</w:t>
            </w:r>
          </w:p>
        </w:tc>
      </w:tr>
      <w:tr w:rsidR="00A86B9B" w:rsidRPr="004C4DF1" w14:paraId="1288797A" w14:textId="77777777" w:rsidTr="00A86B9B">
        <w:trPr>
          <w:trHeight w:val="274"/>
        </w:trPr>
        <w:tc>
          <w:tcPr>
            <w:tcW w:w="573" w:type="dxa"/>
            <w:tcBorders>
              <w:left w:val="single" w:sz="12" w:space="0" w:color="auto"/>
            </w:tcBorders>
          </w:tcPr>
          <w:p w14:paraId="604155D1" w14:textId="77777777" w:rsidR="00A86B9B" w:rsidRPr="004C4DF1" w:rsidRDefault="00A86B9B" w:rsidP="00BB28A7">
            <w:pPr>
              <w:rPr>
                <w:rFonts w:ascii="Arial" w:hAnsi="Arial" w:cs="Arial"/>
                <w:i/>
              </w:rPr>
            </w:pPr>
            <w:r w:rsidRPr="004C4DF1">
              <w:rPr>
                <w:rFonts w:ascii="Arial" w:hAnsi="Arial" w:cs="Arial"/>
                <w:i/>
              </w:rPr>
              <w:t>10.</w:t>
            </w:r>
          </w:p>
        </w:tc>
        <w:tc>
          <w:tcPr>
            <w:tcW w:w="3749" w:type="dxa"/>
          </w:tcPr>
          <w:p w14:paraId="458623B1" w14:textId="77777777" w:rsidR="00A86B9B" w:rsidRPr="004C4DF1" w:rsidRDefault="00A86B9B" w:rsidP="00BB28A7">
            <w:pPr>
              <w:rPr>
                <w:rFonts w:ascii="Arial" w:hAnsi="Arial" w:cs="Arial"/>
              </w:rPr>
            </w:pPr>
            <w:r w:rsidRPr="004C4DF1">
              <w:rPr>
                <w:rFonts w:ascii="Arial" w:hAnsi="Arial" w:cs="Arial"/>
              </w:rPr>
              <w:t>Najvišja temperatura okolice</w:t>
            </w:r>
          </w:p>
        </w:tc>
        <w:tc>
          <w:tcPr>
            <w:tcW w:w="694" w:type="dxa"/>
          </w:tcPr>
          <w:p w14:paraId="4614254D" w14:textId="77777777" w:rsidR="00A86B9B" w:rsidRPr="004C4DF1" w:rsidRDefault="00A86B9B" w:rsidP="00BB28A7">
            <w:pPr>
              <w:rPr>
                <w:rFonts w:ascii="Arial" w:hAnsi="Arial" w:cs="Arial"/>
              </w:rPr>
            </w:pPr>
            <w:r w:rsidRPr="004C4DF1">
              <w:rPr>
                <w:rFonts w:ascii="Arial" w:hAnsi="Arial" w:cs="Arial"/>
              </w:rPr>
              <w:t>°C</w:t>
            </w:r>
          </w:p>
        </w:tc>
        <w:tc>
          <w:tcPr>
            <w:tcW w:w="4346" w:type="dxa"/>
            <w:tcBorders>
              <w:right w:val="single" w:sz="12" w:space="0" w:color="auto"/>
            </w:tcBorders>
          </w:tcPr>
          <w:p w14:paraId="0DE7D950" w14:textId="77777777" w:rsidR="00A86B9B" w:rsidRPr="004C4DF1" w:rsidRDefault="00A86B9B" w:rsidP="00BB28A7">
            <w:pPr>
              <w:rPr>
                <w:rFonts w:ascii="Arial" w:hAnsi="Arial" w:cs="Arial"/>
              </w:rPr>
            </w:pPr>
            <w:r w:rsidRPr="004C4DF1">
              <w:rPr>
                <w:rFonts w:ascii="Arial" w:hAnsi="Arial" w:cs="Arial"/>
              </w:rPr>
              <w:t xml:space="preserve"> +40</w:t>
            </w:r>
          </w:p>
        </w:tc>
      </w:tr>
      <w:tr w:rsidR="00A86B9B" w:rsidRPr="004C4DF1" w14:paraId="0D4CD9D4" w14:textId="77777777" w:rsidTr="00A86B9B">
        <w:trPr>
          <w:trHeight w:val="274"/>
        </w:trPr>
        <w:tc>
          <w:tcPr>
            <w:tcW w:w="573" w:type="dxa"/>
            <w:tcBorders>
              <w:left w:val="single" w:sz="12" w:space="0" w:color="auto"/>
            </w:tcBorders>
          </w:tcPr>
          <w:p w14:paraId="18A905A1" w14:textId="77777777" w:rsidR="00A86B9B" w:rsidRPr="004C4DF1" w:rsidRDefault="00A86B9B" w:rsidP="00BB28A7">
            <w:pPr>
              <w:rPr>
                <w:rFonts w:ascii="Arial" w:hAnsi="Arial" w:cs="Arial"/>
                <w:i/>
              </w:rPr>
            </w:pPr>
            <w:r w:rsidRPr="004C4DF1">
              <w:rPr>
                <w:rFonts w:ascii="Arial" w:hAnsi="Arial" w:cs="Arial"/>
                <w:i/>
              </w:rPr>
              <w:t>11.</w:t>
            </w:r>
          </w:p>
        </w:tc>
        <w:tc>
          <w:tcPr>
            <w:tcW w:w="3749" w:type="dxa"/>
          </w:tcPr>
          <w:p w14:paraId="2749AFD5" w14:textId="77777777" w:rsidR="00A86B9B" w:rsidRPr="004C4DF1" w:rsidRDefault="00A86B9B" w:rsidP="00BB28A7">
            <w:pPr>
              <w:rPr>
                <w:rFonts w:ascii="Arial" w:hAnsi="Arial" w:cs="Arial"/>
              </w:rPr>
            </w:pPr>
            <w:r w:rsidRPr="004C4DF1">
              <w:rPr>
                <w:rFonts w:ascii="Arial" w:hAnsi="Arial" w:cs="Arial"/>
              </w:rPr>
              <w:t>Nazivna moč</w:t>
            </w:r>
          </w:p>
        </w:tc>
        <w:tc>
          <w:tcPr>
            <w:tcW w:w="694" w:type="dxa"/>
          </w:tcPr>
          <w:p w14:paraId="50EB36A6" w14:textId="77777777" w:rsidR="00A86B9B" w:rsidRPr="004C4DF1" w:rsidRDefault="00A86B9B" w:rsidP="00BB28A7">
            <w:pPr>
              <w:rPr>
                <w:rFonts w:ascii="Arial" w:hAnsi="Arial" w:cs="Arial"/>
              </w:rPr>
            </w:pPr>
            <w:r w:rsidRPr="004C4DF1">
              <w:rPr>
                <w:rFonts w:ascii="Arial" w:hAnsi="Arial" w:cs="Arial"/>
              </w:rPr>
              <w:t>kVA</w:t>
            </w:r>
          </w:p>
        </w:tc>
        <w:tc>
          <w:tcPr>
            <w:tcW w:w="4346" w:type="dxa"/>
            <w:tcBorders>
              <w:right w:val="single" w:sz="12" w:space="0" w:color="auto"/>
            </w:tcBorders>
          </w:tcPr>
          <w:p w14:paraId="6A9C67F4" w14:textId="77777777" w:rsidR="00A86B9B" w:rsidRPr="004C4DF1" w:rsidRDefault="00A86B9B" w:rsidP="00BB28A7">
            <w:pPr>
              <w:rPr>
                <w:rFonts w:ascii="Arial" w:hAnsi="Arial" w:cs="Arial"/>
              </w:rPr>
            </w:pPr>
            <w:r w:rsidRPr="004C4DF1">
              <w:rPr>
                <w:rFonts w:ascii="Arial" w:hAnsi="Arial" w:cs="Arial"/>
              </w:rPr>
              <w:t xml:space="preserve"> 5670 (2835+2835)</w:t>
            </w:r>
          </w:p>
        </w:tc>
      </w:tr>
      <w:tr w:rsidR="00A86B9B" w:rsidRPr="004C4DF1" w14:paraId="56091473" w14:textId="77777777" w:rsidTr="00A86B9B">
        <w:trPr>
          <w:trHeight w:val="285"/>
        </w:trPr>
        <w:tc>
          <w:tcPr>
            <w:tcW w:w="573" w:type="dxa"/>
            <w:tcBorders>
              <w:left w:val="single" w:sz="12" w:space="0" w:color="auto"/>
            </w:tcBorders>
          </w:tcPr>
          <w:p w14:paraId="584D59DA" w14:textId="77777777" w:rsidR="00A86B9B" w:rsidRPr="004C4DF1" w:rsidRDefault="00A86B9B" w:rsidP="00BB28A7">
            <w:pPr>
              <w:rPr>
                <w:rFonts w:ascii="Arial" w:hAnsi="Arial" w:cs="Arial"/>
                <w:i/>
              </w:rPr>
            </w:pPr>
            <w:r w:rsidRPr="004C4DF1">
              <w:rPr>
                <w:rFonts w:ascii="Arial" w:hAnsi="Arial" w:cs="Arial"/>
                <w:i/>
              </w:rPr>
              <w:t>12.</w:t>
            </w:r>
          </w:p>
        </w:tc>
        <w:tc>
          <w:tcPr>
            <w:tcW w:w="3749" w:type="dxa"/>
          </w:tcPr>
          <w:p w14:paraId="2A7CF71C" w14:textId="77777777" w:rsidR="00A86B9B" w:rsidRPr="004C4DF1" w:rsidRDefault="00A86B9B" w:rsidP="00BB28A7">
            <w:pPr>
              <w:rPr>
                <w:rFonts w:ascii="Arial" w:hAnsi="Arial" w:cs="Arial"/>
              </w:rPr>
            </w:pPr>
            <w:r w:rsidRPr="004C4DF1">
              <w:rPr>
                <w:rFonts w:ascii="Arial" w:hAnsi="Arial" w:cs="Arial"/>
              </w:rPr>
              <w:t>Moč na skrajnih odcepih</w:t>
            </w:r>
          </w:p>
        </w:tc>
        <w:tc>
          <w:tcPr>
            <w:tcW w:w="694" w:type="dxa"/>
            <w:tcBorders>
              <w:bottom w:val="nil"/>
            </w:tcBorders>
          </w:tcPr>
          <w:p w14:paraId="1720AAC4" w14:textId="77777777" w:rsidR="00A86B9B" w:rsidRPr="004C4DF1" w:rsidRDefault="00A86B9B" w:rsidP="00BB28A7">
            <w:pPr>
              <w:rPr>
                <w:rFonts w:ascii="Arial" w:hAnsi="Arial" w:cs="Arial"/>
              </w:rPr>
            </w:pPr>
            <w:r w:rsidRPr="004C4DF1">
              <w:rPr>
                <w:rFonts w:ascii="Arial" w:hAnsi="Arial" w:cs="Arial"/>
              </w:rPr>
              <w:t>kVA</w:t>
            </w:r>
          </w:p>
        </w:tc>
        <w:tc>
          <w:tcPr>
            <w:tcW w:w="4346" w:type="dxa"/>
            <w:tcBorders>
              <w:right w:val="single" w:sz="12" w:space="0" w:color="auto"/>
            </w:tcBorders>
          </w:tcPr>
          <w:p w14:paraId="5B43E084" w14:textId="77777777" w:rsidR="00A86B9B" w:rsidRPr="004C4DF1" w:rsidRDefault="00A86B9B" w:rsidP="00BB28A7">
            <w:pPr>
              <w:rPr>
                <w:rFonts w:ascii="Arial" w:hAnsi="Arial" w:cs="Arial"/>
              </w:rPr>
            </w:pPr>
            <w:r w:rsidRPr="004C4DF1">
              <w:rPr>
                <w:rFonts w:ascii="Arial" w:hAnsi="Arial" w:cs="Arial"/>
              </w:rPr>
              <w:t xml:space="preserve"> 5670 (2835+2835)</w:t>
            </w:r>
          </w:p>
        </w:tc>
      </w:tr>
      <w:tr w:rsidR="00A86B9B" w:rsidRPr="004C4DF1" w14:paraId="4F74C5A4" w14:textId="77777777" w:rsidTr="00A86B9B">
        <w:trPr>
          <w:trHeight w:val="274"/>
        </w:trPr>
        <w:tc>
          <w:tcPr>
            <w:tcW w:w="573" w:type="dxa"/>
            <w:tcBorders>
              <w:left w:val="single" w:sz="12" w:space="0" w:color="auto"/>
              <w:bottom w:val="nil"/>
            </w:tcBorders>
          </w:tcPr>
          <w:p w14:paraId="35625A37" w14:textId="77777777" w:rsidR="00A86B9B" w:rsidRPr="004C4DF1" w:rsidRDefault="00A86B9B" w:rsidP="00BB28A7">
            <w:pPr>
              <w:rPr>
                <w:rFonts w:ascii="Arial" w:hAnsi="Arial" w:cs="Arial"/>
                <w:i/>
              </w:rPr>
            </w:pPr>
            <w:r w:rsidRPr="004C4DF1">
              <w:rPr>
                <w:rFonts w:ascii="Arial" w:hAnsi="Arial" w:cs="Arial"/>
                <w:i/>
              </w:rPr>
              <w:t>13.</w:t>
            </w:r>
          </w:p>
        </w:tc>
        <w:tc>
          <w:tcPr>
            <w:tcW w:w="3749" w:type="dxa"/>
            <w:tcBorders>
              <w:bottom w:val="nil"/>
              <w:right w:val="nil"/>
            </w:tcBorders>
          </w:tcPr>
          <w:p w14:paraId="192BD30A" w14:textId="77777777" w:rsidR="00A86B9B" w:rsidRPr="004C4DF1" w:rsidRDefault="00A86B9B" w:rsidP="00BB28A7">
            <w:pPr>
              <w:rPr>
                <w:rFonts w:ascii="Arial" w:hAnsi="Arial" w:cs="Arial"/>
              </w:rPr>
            </w:pPr>
            <w:r w:rsidRPr="004C4DF1">
              <w:rPr>
                <w:rFonts w:ascii="Arial" w:hAnsi="Arial" w:cs="Arial"/>
              </w:rPr>
              <w:t>Nazivna napetost v praznem teku</w:t>
            </w:r>
          </w:p>
        </w:tc>
        <w:tc>
          <w:tcPr>
            <w:tcW w:w="694" w:type="dxa"/>
            <w:tcBorders>
              <w:left w:val="single" w:sz="6" w:space="0" w:color="auto"/>
              <w:bottom w:val="nil"/>
            </w:tcBorders>
          </w:tcPr>
          <w:p w14:paraId="414BDF0E" w14:textId="77777777" w:rsidR="00A86B9B" w:rsidRPr="004C4DF1" w:rsidRDefault="00A86B9B" w:rsidP="00BB28A7">
            <w:pPr>
              <w:rPr>
                <w:rFonts w:ascii="Arial" w:hAnsi="Arial" w:cs="Arial"/>
              </w:rPr>
            </w:pPr>
          </w:p>
        </w:tc>
        <w:tc>
          <w:tcPr>
            <w:tcW w:w="4346" w:type="dxa"/>
            <w:tcBorders>
              <w:bottom w:val="nil"/>
              <w:right w:val="single" w:sz="12" w:space="0" w:color="auto"/>
            </w:tcBorders>
          </w:tcPr>
          <w:p w14:paraId="16B8ED50" w14:textId="77777777" w:rsidR="00A86B9B" w:rsidRPr="004C4DF1" w:rsidRDefault="00A86B9B" w:rsidP="00BB28A7">
            <w:pPr>
              <w:rPr>
                <w:rFonts w:ascii="Arial" w:hAnsi="Arial" w:cs="Arial"/>
              </w:rPr>
            </w:pPr>
          </w:p>
        </w:tc>
      </w:tr>
      <w:tr w:rsidR="00A86B9B" w:rsidRPr="004C4DF1" w14:paraId="01824AA2" w14:textId="77777777" w:rsidTr="00A86B9B">
        <w:trPr>
          <w:trHeight w:val="263"/>
        </w:trPr>
        <w:tc>
          <w:tcPr>
            <w:tcW w:w="573" w:type="dxa"/>
            <w:tcBorders>
              <w:top w:val="nil"/>
              <w:left w:val="single" w:sz="12" w:space="0" w:color="auto"/>
              <w:bottom w:val="nil"/>
            </w:tcBorders>
          </w:tcPr>
          <w:p w14:paraId="4DCF0B87" w14:textId="77777777" w:rsidR="00A86B9B" w:rsidRPr="004C4DF1" w:rsidRDefault="00A86B9B" w:rsidP="00BB28A7">
            <w:pPr>
              <w:rPr>
                <w:rFonts w:ascii="Arial" w:hAnsi="Arial" w:cs="Arial"/>
                <w:i/>
              </w:rPr>
            </w:pPr>
          </w:p>
        </w:tc>
        <w:tc>
          <w:tcPr>
            <w:tcW w:w="3749" w:type="dxa"/>
            <w:tcBorders>
              <w:top w:val="nil"/>
              <w:bottom w:val="nil"/>
            </w:tcBorders>
          </w:tcPr>
          <w:p w14:paraId="1AFA29EA" w14:textId="77777777" w:rsidR="00A86B9B" w:rsidRPr="004C4DF1" w:rsidRDefault="00A86B9B" w:rsidP="00BB28A7">
            <w:pPr>
              <w:rPr>
                <w:rFonts w:ascii="Arial" w:hAnsi="Arial" w:cs="Arial"/>
              </w:rPr>
            </w:pPr>
            <w:r w:rsidRPr="004C4DF1">
              <w:rPr>
                <w:rFonts w:ascii="Arial" w:hAnsi="Arial" w:cs="Arial"/>
              </w:rPr>
              <w:t>a. Visokonapetostno navitje (VN)</w:t>
            </w:r>
          </w:p>
        </w:tc>
        <w:tc>
          <w:tcPr>
            <w:tcW w:w="694" w:type="dxa"/>
            <w:tcBorders>
              <w:top w:val="nil"/>
              <w:bottom w:val="nil"/>
            </w:tcBorders>
          </w:tcPr>
          <w:p w14:paraId="0A26B0C1" w14:textId="77777777" w:rsidR="00A86B9B" w:rsidRPr="004C4DF1" w:rsidRDefault="00A86B9B" w:rsidP="00BB28A7">
            <w:pPr>
              <w:rPr>
                <w:rFonts w:ascii="Arial" w:hAnsi="Arial" w:cs="Arial"/>
              </w:rPr>
            </w:pPr>
            <w:r w:rsidRPr="004C4DF1">
              <w:rPr>
                <w:rFonts w:ascii="Arial" w:hAnsi="Arial" w:cs="Arial"/>
              </w:rPr>
              <w:t>kV</w:t>
            </w:r>
          </w:p>
        </w:tc>
        <w:tc>
          <w:tcPr>
            <w:tcW w:w="4346" w:type="dxa"/>
            <w:tcBorders>
              <w:top w:val="nil"/>
              <w:bottom w:val="nil"/>
              <w:right w:val="single" w:sz="12" w:space="0" w:color="auto"/>
            </w:tcBorders>
          </w:tcPr>
          <w:p w14:paraId="09579F2E" w14:textId="77777777" w:rsidR="00A86B9B" w:rsidRPr="004C4DF1" w:rsidRDefault="00A86B9B" w:rsidP="00BB28A7">
            <w:pPr>
              <w:rPr>
                <w:rFonts w:ascii="Arial" w:hAnsi="Arial" w:cs="Arial"/>
              </w:rPr>
            </w:pPr>
            <w:r w:rsidRPr="004C4DF1">
              <w:rPr>
                <w:rFonts w:ascii="Arial" w:hAnsi="Arial" w:cs="Arial"/>
              </w:rPr>
              <w:t xml:space="preserve"> 20</w:t>
            </w:r>
          </w:p>
        </w:tc>
      </w:tr>
      <w:tr w:rsidR="00A86B9B" w:rsidRPr="004C4DF1" w14:paraId="7EB59147" w14:textId="77777777" w:rsidTr="00A86B9B">
        <w:trPr>
          <w:trHeight w:val="274"/>
        </w:trPr>
        <w:tc>
          <w:tcPr>
            <w:tcW w:w="573" w:type="dxa"/>
            <w:tcBorders>
              <w:top w:val="nil"/>
              <w:left w:val="single" w:sz="12" w:space="0" w:color="auto"/>
            </w:tcBorders>
          </w:tcPr>
          <w:p w14:paraId="7E75CEB0" w14:textId="77777777" w:rsidR="00A86B9B" w:rsidRPr="004C4DF1" w:rsidRDefault="00A86B9B" w:rsidP="00BB28A7">
            <w:pPr>
              <w:rPr>
                <w:rFonts w:ascii="Arial" w:hAnsi="Arial" w:cs="Arial"/>
                <w:i/>
              </w:rPr>
            </w:pPr>
          </w:p>
        </w:tc>
        <w:tc>
          <w:tcPr>
            <w:tcW w:w="3749" w:type="dxa"/>
            <w:tcBorders>
              <w:top w:val="nil"/>
            </w:tcBorders>
          </w:tcPr>
          <w:p w14:paraId="08872BBB" w14:textId="77777777" w:rsidR="00A86B9B" w:rsidRPr="004C4DF1" w:rsidRDefault="00A86B9B" w:rsidP="00BB28A7">
            <w:pPr>
              <w:rPr>
                <w:rFonts w:ascii="Arial" w:hAnsi="Arial" w:cs="Arial"/>
              </w:rPr>
            </w:pPr>
            <w:r w:rsidRPr="004C4DF1">
              <w:rPr>
                <w:rFonts w:ascii="Arial" w:hAnsi="Arial" w:cs="Arial"/>
              </w:rPr>
              <w:t>b. Nizkonapetostno navitje (NN1+NN2)</w:t>
            </w:r>
          </w:p>
        </w:tc>
        <w:tc>
          <w:tcPr>
            <w:tcW w:w="694" w:type="dxa"/>
            <w:tcBorders>
              <w:top w:val="nil"/>
              <w:bottom w:val="nil"/>
            </w:tcBorders>
          </w:tcPr>
          <w:p w14:paraId="44A55244" w14:textId="77777777" w:rsidR="00A86B9B" w:rsidRPr="004C4DF1" w:rsidRDefault="00A86B9B" w:rsidP="00BB28A7">
            <w:pPr>
              <w:rPr>
                <w:rFonts w:ascii="Arial" w:hAnsi="Arial" w:cs="Arial"/>
              </w:rPr>
            </w:pPr>
            <w:r w:rsidRPr="004C4DF1">
              <w:rPr>
                <w:rFonts w:ascii="Arial" w:hAnsi="Arial" w:cs="Arial"/>
              </w:rPr>
              <w:t>kV</w:t>
            </w:r>
          </w:p>
        </w:tc>
        <w:tc>
          <w:tcPr>
            <w:tcW w:w="4346" w:type="dxa"/>
            <w:tcBorders>
              <w:top w:val="nil"/>
              <w:right w:val="single" w:sz="12" w:space="0" w:color="auto"/>
            </w:tcBorders>
          </w:tcPr>
          <w:p w14:paraId="1551D06D" w14:textId="77777777" w:rsidR="00A86B9B" w:rsidRPr="004C4DF1" w:rsidRDefault="00A86B9B" w:rsidP="00BB28A7">
            <w:pPr>
              <w:rPr>
                <w:rFonts w:ascii="Arial" w:hAnsi="Arial" w:cs="Arial"/>
              </w:rPr>
            </w:pPr>
            <w:r w:rsidRPr="004C4DF1">
              <w:rPr>
                <w:rFonts w:ascii="Arial" w:hAnsi="Arial" w:cs="Arial"/>
              </w:rPr>
              <w:t xml:space="preserve"> 2 x 1,332</w:t>
            </w:r>
          </w:p>
        </w:tc>
      </w:tr>
      <w:tr w:rsidR="00A86B9B" w:rsidRPr="004C4DF1" w14:paraId="02DC11BC" w14:textId="77777777" w:rsidTr="00A86B9B">
        <w:trPr>
          <w:trHeight w:val="274"/>
        </w:trPr>
        <w:tc>
          <w:tcPr>
            <w:tcW w:w="573" w:type="dxa"/>
            <w:tcBorders>
              <w:left w:val="single" w:sz="12" w:space="0" w:color="auto"/>
              <w:bottom w:val="nil"/>
            </w:tcBorders>
          </w:tcPr>
          <w:p w14:paraId="16934D07" w14:textId="77777777" w:rsidR="00A86B9B" w:rsidRPr="004C4DF1" w:rsidRDefault="00A86B9B" w:rsidP="00BB28A7">
            <w:pPr>
              <w:rPr>
                <w:rFonts w:ascii="Arial" w:hAnsi="Arial" w:cs="Arial"/>
                <w:i/>
              </w:rPr>
            </w:pPr>
            <w:r w:rsidRPr="004C4DF1">
              <w:rPr>
                <w:rFonts w:ascii="Arial" w:hAnsi="Arial" w:cs="Arial"/>
                <w:i/>
              </w:rPr>
              <w:t>14..</w:t>
            </w:r>
          </w:p>
        </w:tc>
        <w:tc>
          <w:tcPr>
            <w:tcW w:w="3749" w:type="dxa"/>
            <w:tcBorders>
              <w:bottom w:val="nil"/>
              <w:right w:val="nil"/>
            </w:tcBorders>
          </w:tcPr>
          <w:p w14:paraId="2BFEBF50" w14:textId="77777777" w:rsidR="00A86B9B" w:rsidRPr="004C4DF1" w:rsidRDefault="00A86B9B" w:rsidP="00BB28A7">
            <w:pPr>
              <w:rPr>
                <w:rFonts w:ascii="Arial" w:hAnsi="Arial" w:cs="Arial"/>
              </w:rPr>
            </w:pPr>
            <w:r w:rsidRPr="004C4DF1">
              <w:rPr>
                <w:rFonts w:ascii="Arial" w:hAnsi="Arial" w:cs="Arial"/>
              </w:rPr>
              <w:t>Najvišje obratovalne napetosti</w:t>
            </w:r>
          </w:p>
        </w:tc>
        <w:tc>
          <w:tcPr>
            <w:tcW w:w="694" w:type="dxa"/>
            <w:tcBorders>
              <w:left w:val="single" w:sz="6" w:space="0" w:color="auto"/>
              <w:bottom w:val="nil"/>
            </w:tcBorders>
          </w:tcPr>
          <w:p w14:paraId="66FE3B9F" w14:textId="77777777" w:rsidR="00A86B9B" w:rsidRPr="004C4DF1" w:rsidRDefault="00A86B9B" w:rsidP="00BB28A7">
            <w:pPr>
              <w:rPr>
                <w:rFonts w:ascii="Arial" w:hAnsi="Arial" w:cs="Arial"/>
              </w:rPr>
            </w:pPr>
          </w:p>
        </w:tc>
        <w:tc>
          <w:tcPr>
            <w:tcW w:w="4346" w:type="dxa"/>
            <w:tcBorders>
              <w:bottom w:val="nil"/>
              <w:right w:val="single" w:sz="12" w:space="0" w:color="auto"/>
            </w:tcBorders>
          </w:tcPr>
          <w:p w14:paraId="4242419E" w14:textId="77777777" w:rsidR="00A86B9B" w:rsidRPr="004C4DF1" w:rsidRDefault="00A86B9B" w:rsidP="00BB28A7">
            <w:pPr>
              <w:rPr>
                <w:rFonts w:ascii="Arial" w:hAnsi="Arial" w:cs="Arial"/>
                <w:vanish/>
              </w:rPr>
            </w:pPr>
          </w:p>
        </w:tc>
      </w:tr>
      <w:tr w:rsidR="00A86B9B" w:rsidRPr="004C4DF1" w14:paraId="3002BC19" w14:textId="77777777" w:rsidTr="00A86B9B">
        <w:trPr>
          <w:trHeight w:val="274"/>
        </w:trPr>
        <w:tc>
          <w:tcPr>
            <w:tcW w:w="573" w:type="dxa"/>
            <w:tcBorders>
              <w:top w:val="nil"/>
              <w:left w:val="single" w:sz="12" w:space="0" w:color="auto"/>
              <w:bottom w:val="nil"/>
            </w:tcBorders>
          </w:tcPr>
          <w:p w14:paraId="4FA109C6" w14:textId="77777777" w:rsidR="00A86B9B" w:rsidRPr="004C4DF1" w:rsidRDefault="00A86B9B" w:rsidP="00BB28A7">
            <w:pPr>
              <w:rPr>
                <w:rFonts w:ascii="Arial" w:hAnsi="Arial" w:cs="Arial"/>
                <w:i/>
              </w:rPr>
            </w:pPr>
          </w:p>
        </w:tc>
        <w:tc>
          <w:tcPr>
            <w:tcW w:w="3749" w:type="dxa"/>
            <w:tcBorders>
              <w:top w:val="nil"/>
              <w:bottom w:val="nil"/>
            </w:tcBorders>
          </w:tcPr>
          <w:p w14:paraId="7000DEC6" w14:textId="77777777" w:rsidR="00A86B9B" w:rsidRPr="004C4DF1" w:rsidRDefault="00A86B9B" w:rsidP="00BB28A7">
            <w:pPr>
              <w:rPr>
                <w:rFonts w:ascii="Arial" w:hAnsi="Arial" w:cs="Arial"/>
              </w:rPr>
            </w:pPr>
            <w:r w:rsidRPr="004C4DF1">
              <w:rPr>
                <w:rFonts w:ascii="Arial" w:hAnsi="Arial" w:cs="Arial"/>
              </w:rPr>
              <w:t>a. VN navitje</w:t>
            </w:r>
          </w:p>
        </w:tc>
        <w:tc>
          <w:tcPr>
            <w:tcW w:w="694" w:type="dxa"/>
            <w:tcBorders>
              <w:top w:val="nil"/>
              <w:bottom w:val="nil"/>
            </w:tcBorders>
          </w:tcPr>
          <w:p w14:paraId="6C6F4DB5" w14:textId="77777777" w:rsidR="00A86B9B" w:rsidRPr="004C4DF1" w:rsidRDefault="00A86B9B" w:rsidP="00BB28A7">
            <w:pPr>
              <w:rPr>
                <w:rFonts w:ascii="Arial" w:hAnsi="Arial" w:cs="Arial"/>
              </w:rPr>
            </w:pPr>
            <w:r w:rsidRPr="004C4DF1">
              <w:rPr>
                <w:rFonts w:ascii="Arial" w:hAnsi="Arial" w:cs="Arial"/>
              </w:rPr>
              <w:t>kV</w:t>
            </w:r>
          </w:p>
        </w:tc>
        <w:tc>
          <w:tcPr>
            <w:tcW w:w="4346" w:type="dxa"/>
            <w:tcBorders>
              <w:top w:val="nil"/>
              <w:bottom w:val="nil"/>
              <w:right w:val="single" w:sz="12" w:space="0" w:color="auto"/>
            </w:tcBorders>
          </w:tcPr>
          <w:p w14:paraId="05051BA8" w14:textId="77777777" w:rsidR="00A86B9B" w:rsidRPr="004C4DF1" w:rsidRDefault="00A86B9B" w:rsidP="00BB28A7">
            <w:pPr>
              <w:rPr>
                <w:rFonts w:ascii="Arial" w:hAnsi="Arial" w:cs="Arial"/>
              </w:rPr>
            </w:pPr>
            <w:r w:rsidRPr="004C4DF1">
              <w:rPr>
                <w:rFonts w:ascii="Arial" w:hAnsi="Arial" w:cs="Arial"/>
              </w:rPr>
              <w:t xml:space="preserve"> 24</w:t>
            </w:r>
          </w:p>
        </w:tc>
      </w:tr>
      <w:tr w:rsidR="00A86B9B" w:rsidRPr="004C4DF1" w14:paraId="067A3A88" w14:textId="77777777" w:rsidTr="00A86B9B">
        <w:trPr>
          <w:trHeight w:val="274"/>
        </w:trPr>
        <w:tc>
          <w:tcPr>
            <w:tcW w:w="573" w:type="dxa"/>
            <w:tcBorders>
              <w:top w:val="nil"/>
              <w:left w:val="single" w:sz="12" w:space="0" w:color="auto"/>
            </w:tcBorders>
          </w:tcPr>
          <w:p w14:paraId="73F6CA2B" w14:textId="77777777" w:rsidR="00A86B9B" w:rsidRPr="004C4DF1" w:rsidRDefault="00A86B9B" w:rsidP="00BB28A7">
            <w:pPr>
              <w:rPr>
                <w:rFonts w:ascii="Arial" w:hAnsi="Arial" w:cs="Arial"/>
                <w:i/>
              </w:rPr>
            </w:pPr>
          </w:p>
        </w:tc>
        <w:tc>
          <w:tcPr>
            <w:tcW w:w="3749" w:type="dxa"/>
            <w:tcBorders>
              <w:top w:val="nil"/>
            </w:tcBorders>
          </w:tcPr>
          <w:p w14:paraId="5DB6D193" w14:textId="77777777" w:rsidR="00A86B9B" w:rsidRPr="004C4DF1" w:rsidRDefault="00A86B9B" w:rsidP="00BB28A7">
            <w:pPr>
              <w:rPr>
                <w:rFonts w:ascii="Arial" w:hAnsi="Arial" w:cs="Arial"/>
              </w:rPr>
            </w:pPr>
            <w:r w:rsidRPr="004C4DF1">
              <w:rPr>
                <w:rFonts w:ascii="Arial" w:hAnsi="Arial" w:cs="Arial"/>
              </w:rPr>
              <w:t>b. NN navitje</w:t>
            </w:r>
          </w:p>
        </w:tc>
        <w:tc>
          <w:tcPr>
            <w:tcW w:w="694" w:type="dxa"/>
            <w:tcBorders>
              <w:top w:val="nil"/>
              <w:bottom w:val="nil"/>
            </w:tcBorders>
          </w:tcPr>
          <w:p w14:paraId="4992DB47" w14:textId="77777777" w:rsidR="00A86B9B" w:rsidRPr="004C4DF1" w:rsidRDefault="00A86B9B" w:rsidP="00BB28A7">
            <w:pPr>
              <w:rPr>
                <w:rFonts w:ascii="Arial" w:hAnsi="Arial" w:cs="Arial"/>
              </w:rPr>
            </w:pPr>
            <w:r w:rsidRPr="004C4DF1">
              <w:rPr>
                <w:rFonts w:ascii="Arial" w:hAnsi="Arial" w:cs="Arial"/>
              </w:rPr>
              <w:t>kV</w:t>
            </w:r>
          </w:p>
        </w:tc>
        <w:tc>
          <w:tcPr>
            <w:tcW w:w="4346" w:type="dxa"/>
            <w:tcBorders>
              <w:top w:val="nil"/>
              <w:right w:val="single" w:sz="12" w:space="0" w:color="auto"/>
            </w:tcBorders>
          </w:tcPr>
          <w:p w14:paraId="21F31BB2" w14:textId="77777777" w:rsidR="00A86B9B" w:rsidRPr="004C4DF1" w:rsidRDefault="00A86B9B" w:rsidP="00BB28A7">
            <w:pPr>
              <w:rPr>
                <w:rFonts w:ascii="Arial" w:hAnsi="Arial" w:cs="Arial"/>
              </w:rPr>
            </w:pPr>
            <w:r w:rsidRPr="004C4DF1">
              <w:rPr>
                <w:rFonts w:ascii="Arial" w:hAnsi="Arial" w:cs="Arial"/>
              </w:rPr>
              <w:t xml:space="preserve"> 4,8</w:t>
            </w:r>
          </w:p>
        </w:tc>
      </w:tr>
      <w:tr w:rsidR="00A86B9B" w:rsidRPr="004C4DF1" w14:paraId="4247C330" w14:textId="77777777" w:rsidTr="00A86B9B">
        <w:trPr>
          <w:trHeight w:val="274"/>
        </w:trPr>
        <w:tc>
          <w:tcPr>
            <w:tcW w:w="573" w:type="dxa"/>
            <w:tcBorders>
              <w:left w:val="single" w:sz="12" w:space="0" w:color="auto"/>
              <w:bottom w:val="nil"/>
            </w:tcBorders>
          </w:tcPr>
          <w:p w14:paraId="1A243618" w14:textId="77777777" w:rsidR="00A86B9B" w:rsidRPr="004C4DF1" w:rsidRDefault="00A86B9B" w:rsidP="00BB28A7">
            <w:pPr>
              <w:rPr>
                <w:rFonts w:ascii="Arial" w:hAnsi="Arial" w:cs="Arial"/>
                <w:i/>
              </w:rPr>
            </w:pPr>
            <w:r w:rsidRPr="004C4DF1">
              <w:rPr>
                <w:rFonts w:ascii="Arial" w:hAnsi="Arial" w:cs="Arial"/>
                <w:i/>
              </w:rPr>
              <w:t>15.</w:t>
            </w:r>
          </w:p>
        </w:tc>
        <w:tc>
          <w:tcPr>
            <w:tcW w:w="3749" w:type="dxa"/>
            <w:tcBorders>
              <w:bottom w:val="nil"/>
              <w:right w:val="nil"/>
            </w:tcBorders>
          </w:tcPr>
          <w:p w14:paraId="7A3C0384" w14:textId="77777777" w:rsidR="00A86B9B" w:rsidRPr="004C4DF1" w:rsidRDefault="00A86B9B" w:rsidP="00BB28A7">
            <w:pPr>
              <w:rPr>
                <w:rFonts w:ascii="Arial" w:hAnsi="Arial" w:cs="Arial"/>
              </w:rPr>
            </w:pPr>
            <w:r w:rsidRPr="004C4DF1">
              <w:rPr>
                <w:rFonts w:ascii="Arial" w:hAnsi="Arial" w:cs="Arial"/>
              </w:rPr>
              <w:t>Stopnja izolacije LI (1.2/50)/AC (1')</w:t>
            </w:r>
          </w:p>
        </w:tc>
        <w:tc>
          <w:tcPr>
            <w:tcW w:w="694" w:type="dxa"/>
            <w:tcBorders>
              <w:left w:val="single" w:sz="6" w:space="0" w:color="auto"/>
              <w:bottom w:val="nil"/>
            </w:tcBorders>
          </w:tcPr>
          <w:p w14:paraId="6B5FE61F" w14:textId="77777777" w:rsidR="00A86B9B" w:rsidRPr="004C4DF1" w:rsidRDefault="00A86B9B" w:rsidP="00BB28A7">
            <w:pPr>
              <w:rPr>
                <w:rFonts w:ascii="Arial" w:hAnsi="Arial" w:cs="Arial"/>
              </w:rPr>
            </w:pPr>
            <w:r w:rsidRPr="004C4DF1">
              <w:rPr>
                <w:rFonts w:ascii="Arial" w:hAnsi="Arial" w:cs="Arial"/>
              </w:rPr>
              <w:t>kV</w:t>
            </w:r>
          </w:p>
        </w:tc>
        <w:tc>
          <w:tcPr>
            <w:tcW w:w="4346" w:type="dxa"/>
            <w:tcBorders>
              <w:bottom w:val="nil"/>
              <w:right w:val="single" w:sz="12" w:space="0" w:color="auto"/>
            </w:tcBorders>
          </w:tcPr>
          <w:p w14:paraId="590C272D" w14:textId="77777777" w:rsidR="00A86B9B" w:rsidRPr="004C4DF1" w:rsidRDefault="00A86B9B" w:rsidP="00BB28A7">
            <w:pPr>
              <w:rPr>
                <w:rFonts w:ascii="Arial" w:hAnsi="Arial" w:cs="Arial"/>
              </w:rPr>
            </w:pPr>
            <w:r w:rsidRPr="004C4DF1">
              <w:rPr>
                <w:rFonts w:ascii="Arial" w:hAnsi="Arial" w:cs="Arial"/>
              </w:rPr>
              <w:t>LI125 AC50 / LI40 AC18,5 / LI40 AC18,5</w:t>
            </w:r>
          </w:p>
        </w:tc>
      </w:tr>
      <w:tr w:rsidR="00A86B9B" w:rsidRPr="004C4DF1" w14:paraId="47C2E871" w14:textId="77777777" w:rsidTr="00A86B9B">
        <w:trPr>
          <w:trHeight w:val="274"/>
        </w:trPr>
        <w:tc>
          <w:tcPr>
            <w:tcW w:w="573" w:type="dxa"/>
            <w:tcBorders>
              <w:top w:val="nil"/>
              <w:left w:val="single" w:sz="12" w:space="0" w:color="auto"/>
            </w:tcBorders>
          </w:tcPr>
          <w:p w14:paraId="5617DA1C" w14:textId="77777777" w:rsidR="00A86B9B" w:rsidRPr="004C4DF1" w:rsidRDefault="00A86B9B" w:rsidP="00BB28A7">
            <w:pPr>
              <w:rPr>
                <w:rFonts w:ascii="Arial" w:hAnsi="Arial" w:cs="Arial"/>
                <w:i/>
              </w:rPr>
            </w:pPr>
          </w:p>
        </w:tc>
        <w:tc>
          <w:tcPr>
            <w:tcW w:w="3749" w:type="dxa"/>
            <w:tcBorders>
              <w:top w:val="nil"/>
            </w:tcBorders>
          </w:tcPr>
          <w:p w14:paraId="6C173D8F" w14:textId="77777777" w:rsidR="00A86B9B" w:rsidRPr="004C4DF1" w:rsidRDefault="00A86B9B" w:rsidP="00BB28A7">
            <w:pPr>
              <w:rPr>
                <w:rFonts w:ascii="Arial" w:hAnsi="Arial" w:cs="Arial"/>
              </w:rPr>
            </w:pPr>
            <w:r w:rsidRPr="004C4DF1">
              <w:rPr>
                <w:rFonts w:ascii="Arial" w:hAnsi="Arial" w:cs="Arial"/>
              </w:rPr>
              <w:t>VN navitje/NN navitje (OV4)</w:t>
            </w:r>
          </w:p>
        </w:tc>
        <w:tc>
          <w:tcPr>
            <w:tcW w:w="694" w:type="dxa"/>
            <w:tcBorders>
              <w:top w:val="nil"/>
              <w:bottom w:val="nil"/>
            </w:tcBorders>
          </w:tcPr>
          <w:p w14:paraId="52A18B89" w14:textId="77777777" w:rsidR="00A86B9B" w:rsidRPr="004C4DF1" w:rsidRDefault="00A86B9B" w:rsidP="00BB28A7">
            <w:pPr>
              <w:rPr>
                <w:rFonts w:ascii="Arial" w:hAnsi="Arial" w:cs="Arial"/>
              </w:rPr>
            </w:pPr>
          </w:p>
        </w:tc>
        <w:tc>
          <w:tcPr>
            <w:tcW w:w="4346" w:type="dxa"/>
            <w:tcBorders>
              <w:top w:val="nil"/>
              <w:right w:val="single" w:sz="12" w:space="0" w:color="auto"/>
            </w:tcBorders>
          </w:tcPr>
          <w:p w14:paraId="1A72F8E3" w14:textId="77777777" w:rsidR="00A86B9B" w:rsidRPr="004C4DF1" w:rsidRDefault="00A86B9B" w:rsidP="00BB28A7">
            <w:pPr>
              <w:rPr>
                <w:rFonts w:ascii="Arial" w:hAnsi="Arial" w:cs="Arial"/>
              </w:rPr>
            </w:pPr>
            <w:r w:rsidRPr="004C4DF1">
              <w:rPr>
                <w:rFonts w:ascii="Arial" w:hAnsi="Arial" w:cs="Arial"/>
              </w:rPr>
              <w:t xml:space="preserve"> </w:t>
            </w:r>
          </w:p>
        </w:tc>
      </w:tr>
      <w:tr w:rsidR="00A86B9B" w:rsidRPr="004C4DF1" w14:paraId="5ED8E986" w14:textId="77777777" w:rsidTr="00A86B9B">
        <w:trPr>
          <w:trHeight w:val="274"/>
        </w:trPr>
        <w:tc>
          <w:tcPr>
            <w:tcW w:w="573" w:type="dxa"/>
            <w:tcBorders>
              <w:left w:val="single" w:sz="12" w:space="0" w:color="auto"/>
              <w:bottom w:val="nil"/>
            </w:tcBorders>
          </w:tcPr>
          <w:p w14:paraId="1B5C17F0" w14:textId="77777777" w:rsidR="00A86B9B" w:rsidRPr="004C4DF1" w:rsidRDefault="00A86B9B" w:rsidP="00BB28A7">
            <w:pPr>
              <w:rPr>
                <w:rFonts w:ascii="Arial" w:hAnsi="Arial" w:cs="Arial"/>
                <w:i/>
              </w:rPr>
            </w:pPr>
            <w:r w:rsidRPr="004C4DF1">
              <w:rPr>
                <w:rFonts w:ascii="Arial" w:hAnsi="Arial" w:cs="Arial"/>
                <w:i/>
              </w:rPr>
              <w:t>16.</w:t>
            </w:r>
          </w:p>
        </w:tc>
        <w:tc>
          <w:tcPr>
            <w:tcW w:w="3749" w:type="dxa"/>
            <w:tcBorders>
              <w:bottom w:val="nil"/>
              <w:right w:val="single" w:sz="4" w:space="0" w:color="auto"/>
            </w:tcBorders>
          </w:tcPr>
          <w:p w14:paraId="370F0058" w14:textId="77777777" w:rsidR="00A86B9B" w:rsidRPr="004C4DF1" w:rsidRDefault="00A86B9B" w:rsidP="00BB28A7">
            <w:pPr>
              <w:rPr>
                <w:rFonts w:ascii="Arial" w:hAnsi="Arial" w:cs="Arial"/>
              </w:rPr>
            </w:pPr>
            <w:r w:rsidRPr="004C4DF1">
              <w:rPr>
                <w:rFonts w:ascii="Arial" w:hAnsi="Arial" w:cs="Arial"/>
              </w:rPr>
              <w:t>Vezalna skupina</w:t>
            </w:r>
          </w:p>
        </w:tc>
        <w:tc>
          <w:tcPr>
            <w:tcW w:w="694" w:type="dxa"/>
            <w:tcBorders>
              <w:left w:val="single" w:sz="4" w:space="0" w:color="auto"/>
              <w:bottom w:val="nil"/>
            </w:tcBorders>
          </w:tcPr>
          <w:p w14:paraId="558D059C" w14:textId="77777777" w:rsidR="00A86B9B" w:rsidRPr="004C4DF1" w:rsidRDefault="00A86B9B" w:rsidP="00BB28A7">
            <w:pPr>
              <w:rPr>
                <w:rFonts w:ascii="Arial" w:hAnsi="Arial" w:cs="Arial"/>
              </w:rPr>
            </w:pPr>
          </w:p>
        </w:tc>
        <w:tc>
          <w:tcPr>
            <w:tcW w:w="4346" w:type="dxa"/>
            <w:tcBorders>
              <w:bottom w:val="nil"/>
              <w:right w:val="single" w:sz="12" w:space="0" w:color="auto"/>
            </w:tcBorders>
          </w:tcPr>
          <w:p w14:paraId="1E1D231E" w14:textId="77777777" w:rsidR="00A86B9B" w:rsidRPr="004C4DF1" w:rsidRDefault="00A86B9B" w:rsidP="00BB28A7">
            <w:pPr>
              <w:rPr>
                <w:rFonts w:ascii="Arial" w:hAnsi="Arial" w:cs="Arial"/>
              </w:rPr>
            </w:pPr>
            <w:r w:rsidRPr="004C4DF1">
              <w:rPr>
                <w:rFonts w:ascii="Arial" w:hAnsi="Arial" w:cs="Arial"/>
              </w:rPr>
              <w:t xml:space="preserve"> Dd0y11 </w:t>
            </w:r>
          </w:p>
        </w:tc>
      </w:tr>
      <w:tr w:rsidR="00A86B9B" w:rsidRPr="004C4DF1" w14:paraId="079B08B2" w14:textId="77777777" w:rsidTr="00A86B9B">
        <w:trPr>
          <w:trHeight w:val="274"/>
        </w:trPr>
        <w:tc>
          <w:tcPr>
            <w:tcW w:w="573" w:type="dxa"/>
            <w:tcBorders>
              <w:left w:val="single" w:sz="12" w:space="0" w:color="auto"/>
              <w:bottom w:val="nil"/>
            </w:tcBorders>
          </w:tcPr>
          <w:p w14:paraId="4283994A" w14:textId="77777777" w:rsidR="00A86B9B" w:rsidRPr="004C4DF1" w:rsidRDefault="00A86B9B" w:rsidP="00BB28A7">
            <w:pPr>
              <w:rPr>
                <w:rFonts w:ascii="Arial" w:hAnsi="Arial" w:cs="Arial"/>
                <w:i/>
              </w:rPr>
            </w:pPr>
            <w:r w:rsidRPr="004C4DF1">
              <w:rPr>
                <w:rFonts w:ascii="Arial" w:hAnsi="Arial" w:cs="Arial"/>
                <w:i/>
              </w:rPr>
              <w:t>17.</w:t>
            </w:r>
          </w:p>
        </w:tc>
        <w:tc>
          <w:tcPr>
            <w:tcW w:w="3749" w:type="dxa"/>
            <w:tcBorders>
              <w:bottom w:val="nil"/>
              <w:right w:val="nil"/>
            </w:tcBorders>
          </w:tcPr>
          <w:p w14:paraId="4D9C7D08" w14:textId="77777777" w:rsidR="00A86B9B" w:rsidRPr="004C4DF1" w:rsidRDefault="00A86B9B" w:rsidP="00BB28A7">
            <w:pPr>
              <w:rPr>
                <w:rFonts w:ascii="Arial" w:hAnsi="Arial" w:cs="Arial"/>
              </w:rPr>
            </w:pPr>
            <w:r w:rsidRPr="004C4DF1">
              <w:rPr>
                <w:rFonts w:ascii="Arial" w:hAnsi="Arial" w:cs="Arial"/>
              </w:rPr>
              <w:t>Regulacija napetosti na strani</w:t>
            </w:r>
          </w:p>
        </w:tc>
        <w:tc>
          <w:tcPr>
            <w:tcW w:w="694" w:type="dxa"/>
            <w:tcBorders>
              <w:left w:val="single" w:sz="6" w:space="0" w:color="auto"/>
              <w:bottom w:val="nil"/>
            </w:tcBorders>
          </w:tcPr>
          <w:p w14:paraId="07756AE2" w14:textId="77777777" w:rsidR="00A86B9B" w:rsidRPr="004C4DF1" w:rsidRDefault="00A86B9B" w:rsidP="00BB28A7">
            <w:pPr>
              <w:rPr>
                <w:rFonts w:ascii="Arial" w:hAnsi="Arial" w:cs="Arial"/>
              </w:rPr>
            </w:pPr>
          </w:p>
        </w:tc>
        <w:tc>
          <w:tcPr>
            <w:tcW w:w="4346" w:type="dxa"/>
            <w:tcBorders>
              <w:bottom w:val="nil"/>
              <w:right w:val="single" w:sz="12" w:space="0" w:color="auto"/>
            </w:tcBorders>
          </w:tcPr>
          <w:p w14:paraId="3E9224D0" w14:textId="77777777" w:rsidR="00A86B9B" w:rsidRPr="004C4DF1" w:rsidRDefault="00A86B9B" w:rsidP="00BB28A7">
            <w:pPr>
              <w:rPr>
                <w:rFonts w:ascii="Arial" w:hAnsi="Arial" w:cs="Arial"/>
              </w:rPr>
            </w:pPr>
            <w:r w:rsidRPr="004C4DF1">
              <w:rPr>
                <w:rFonts w:ascii="Arial" w:hAnsi="Arial" w:cs="Arial"/>
              </w:rPr>
              <w:t xml:space="preserve"> VN</w:t>
            </w:r>
          </w:p>
        </w:tc>
      </w:tr>
      <w:tr w:rsidR="00A86B9B" w:rsidRPr="004C4DF1" w14:paraId="2887D53A" w14:textId="77777777" w:rsidTr="00A86B9B">
        <w:trPr>
          <w:trHeight w:val="274"/>
        </w:trPr>
        <w:tc>
          <w:tcPr>
            <w:tcW w:w="573" w:type="dxa"/>
            <w:tcBorders>
              <w:top w:val="nil"/>
              <w:left w:val="single" w:sz="12" w:space="0" w:color="auto"/>
              <w:bottom w:val="nil"/>
            </w:tcBorders>
          </w:tcPr>
          <w:p w14:paraId="61A952EE" w14:textId="77777777" w:rsidR="00A86B9B" w:rsidRPr="004C4DF1" w:rsidRDefault="00A86B9B" w:rsidP="00BB28A7">
            <w:pPr>
              <w:rPr>
                <w:rFonts w:ascii="Arial" w:hAnsi="Arial" w:cs="Arial"/>
                <w:i/>
              </w:rPr>
            </w:pPr>
          </w:p>
        </w:tc>
        <w:tc>
          <w:tcPr>
            <w:tcW w:w="3749" w:type="dxa"/>
            <w:tcBorders>
              <w:top w:val="nil"/>
              <w:bottom w:val="nil"/>
              <w:right w:val="nil"/>
            </w:tcBorders>
          </w:tcPr>
          <w:p w14:paraId="37DF4C21" w14:textId="77777777" w:rsidR="00A86B9B" w:rsidRPr="004C4DF1" w:rsidRDefault="00A86B9B" w:rsidP="00BB28A7">
            <w:pPr>
              <w:rPr>
                <w:rFonts w:ascii="Arial" w:hAnsi="Arial" w:cs="Arial"/>
              </w:rPr>
            </w:pPr>
            <w:r w:rsidRPr="004C4DF1">
              <w:rPr>
                <w:rFonts w:ascii="Arial" w:hAnsi="Arial" w:cs="Arial"/>
              </w:rPr>
              <w:t>a. Brez bremena / pod bremenom</w:t>
            </w:r>
          </w:p>
        </w:tc>
        <w:tc>
          <w:tcPr>
            <w:tcW w:w="694" w:type="dxa"/>
            <w:tcBorders>
              <w:top w:val="nil"/>
              <w:left w:val="single" w:sz="6" w:space="0" w:color="auto"/>
              <w:bottom w:val="nil"/>
            </w:tcBorders>
          </w:tcPr>
          <w:p w14:paraId="0C785566" w14:textId="77777777" w:rsidR="00A86B9B" w:rsidRPr="004C4DF1" w:rsidRDefault="00A86B9B" w:rsidP="00BB28A7">
            <w:pPr>
              <w:rPr>
                <w:rFonts w:ascii="Arial" w:hAnsi="Arial" w:cs="Arial"/>
              </w:rPr>
            </w:pPr>
          </w:p>
        </w:tc>
        <w:tc>
          <w:tcPr>
            <w:tcW w:w="4346" w:type="dxa"/>
            <w:tcBorders>
              <w:top w:val="nil"/>
              <w:bottom w:val="nil"/>
              <w:right w:val="single" w:sz="12" w:space="0" w:color="auto"/>
            </w:tcBorders>
          </w:tcPr>
          <w:p w14:paraId="7F70E180" w14:textId="77777777" w:rsidR="00A86B9B" w:rsidRPr="004C4DF1" w:rsidRDefault="00A86B9B" w:rsidP="00BB28A7">
            <w:pPr>
              <w:rPr>
                <w:rFonts w:ascii="Arial" w:hAnsi="Arial" w:cs="Arial"/>
              </w:rPr>
            </w:pPr>
            <w:r w:rsidRPr="004C4DF1">
              <w:rPr>
                <w:rFonts w:ascii="Arial" w:hAnsi="Arial" w:cs="Arial"/>
              </w:rPr>
              <w:t xml:space="preserve"> Pod bremenom – motorni pogon</w:t>
            </w:r>
          </w:p>
        </w:tc>
      </w:tr>
      <w:tr w:rsidR="00A86B9B" w:rsidRPr="004C4DF1" w14:paraId="27F89DDD" w14:textId="77777777" w:rsidTr="00A86B9B">
        <w:trPr>
          <w:trHeight w:val="285"/>
        </w:trPr>
        <w:tc>
          <w:tcPr>
            <w:tcW w:w="573" w:type="dxa"/>
            <w:tcBorders>
              <w:top w:val="nil"/>
              <w:left w:val="single" w:sz="12" w:space="0" w:color="auto"/>
            </w:tcBorders>
          </w:tcPr>
          <w:p w14:paraId="7E0BD0EF" w14:textId="77777777" w:rsidR="00A86B9B" w:rsidRPr="004C4DF1" w:rsidRDefault="00A86B9B" w:rsidP="00BB28A7">
            <w:pPr>
              <w:rPr>
                <w:rFonts w:ascii="Arial" w:hAnsi="Arial" w:cs="Arial"/>
                <w:i/>
              </w:rPr>
            </w:pPr>
          </w:p>
        </w:tc>
        <w:tc>
          <w:tcPr>
            <w:tcW w:w="3749" w:type="dxa"/>
            <w:tcBorders>
              <w:top w:val="nil"/>
            </w:tcBorders>
          </w:tcPr>
          <w:p w14:paraId="265B49E0" w14:textId="77777777" w:rsidR="00A86B9B" w:rsidRPr="004C4DF1" w:rsidRDefault="00A86B9B" w:rsidP="00BB28A7">
            <w:pPr>
              <w:rPr>
                <w:rFonts w:ascii="Arial" w:hAnsi="Arial" w:cs="Arial"/>
              </w:rPr>
            </w:pPr>
            <w:r w:rsidRPr="004C4DF1">
              <w:rPr>
                <w:rFonts w:ascii="Arial" w:hAnsi="Arial" w:cs="Arial"/>
              </w:rPr>
              <w:t>b. Območje regulacije</w:t>
            </w:r>
          </w:p>
        </w:tc>
        <w:tc>
          <w:tcPr>
            <w:tcW w:w="694" w:type="dxa"/>
            <w:tcBorders>
              <w:top w:val="nil"/>
              <w:bottom w:val="nil"/>
            </w:tcBorders>
          </w:tcPr>
          <w:p w14:paraId="172DE354" w14:textId="77777777" w:rsidR="00A86B9B" w:rsidRPr="004C4DF1" w:rsidRDefault="00A86B9B" w:rsidP="00BB28A7">
            <w:pPr>
              <w:rPr>
                <w:rFonts w:ascii="Arial" w:hAnsi="Arial" w:cs="Arial"/>
              </w:rPr>
            </w:pPr>
            <w:r w:rsidRPr="004C4DF1">
              <w:rPr>
                <w:rFonts w:ascii="Arial" w:hAnsi="Arial" w:cs="Arial"/>
              </w:rPr>
              <w:t>%</w:t>
            </w:r>
          </w:p>
        </w:tc>
        <w:tc>
          <w:tcPr>
            <w:tcW w:w="4346" w:type="dxa"/>
            <w:tcBorders>
              <w:top w:val="nil"/>
              <w:right w:val="single" w:sz="12" w:space="0" w:color="auto"/>
            </w:tcBorders>
          </w:tcPr>
          <w:p w14:paraId="5676D5E5" w14:textId="77777777" w:rsidR="00A86B9B" w:rsidRPr="004C4DF1" w:rsidRDefault="00A86B9B" w:rsidP="00BB28A7">
            <w:pPr>
              <w:rPr>
                <w:rFonts w:ascii="Arial" w:hAnsi="Arial" w:cs="Arial"/>
              </w:rPr>
            </w:pPr>
            <w:r w:rsidRPr="004C4DF1">
              <w:rPr>
                <w:rFonts w:ascii="Arial" w:hAnsi="Arial" w:cs="Arial"/>
              </w:rPr>
              <w:t xml:space="preserve"> </w:t>
            </w:r>
            <w:r w:rsidRPr="004C4DF1">
              <w:rPr>
                <w:rFonts w:ascii="Arial" w:hAnsi="Arial" w:cs="Arial"/>
              </w:rPr>
              <w:sym w:font="Symbol" w:char="F0B1"/>
            </w:r>
            <w:r w:rsidRPr="004C4DF1">
              <w:rPr>
                <w:rFonts w:ascii="Arial" w:hAnsi="Arial" w:cs="Arial"/>
              </w:rPr>
              <w:t xml:space="preserve"> 4 X 2,5</w:t>
            </w:r>
          </w:p>
        </w:tc>
      </w:tr>
      <w:tr w:rsidR="00A86B9B" w:rsidRPr="004C4DF1" w14:paraId="691CE5C2" w14:textId="77777777" w:rsidTr="00A86B9B">
        <w:trPr>
          <w:trHeight w:val="274"/>
        </w:trPr>
        <w:tc>
          <w:tcPr>
            <w:tcW w:w="573" w:type="dxa"/>
            <w:tcBorders>
              <w:left w:val="single" w:sz="12" w:space="0" w:color="auto"/>
            </w:tcBorders>
          </w:tcPr>
          <w:p w14:paraId="07CD01CD" w14:textId="77777777" w:rsidR="00A86B9B" w:rsidRPr="004C4DF1" w:rsidRDefault="00A86B9B" w:rsidP="00BB28A7">
            <w:pPr>
              <w:rPr>
                <w:rFonts w:ascii="Arial" w:hAnsi="Arial" w:cs="Arial"/>
                <w:i/>
              </w:rPr>
            </w:pPr>
            <w:r w:rsidRPr="004C4DF1">
              <w:rPr>
                <w:rFonts w:ascii="Arial" w:hAnsi="Arial" w:cs="Arial"/>
                <w:i/>
              </w:rPr>
              <w:t>18.</w:t>
            </w:r>
          </w:p>
        </w:tc>
        <w:tc>
          <w:tcPr>
            <w:tcW w:w="3749" w:type="dxa"/>
          </w:tcPr>
          <w:p w14:paraId="5ECAD922" w14:textId="77777777" w:rsidR="00A86B9B" w:rsidRPr="004C4DF1" w:rsidRDefault="00A86B9B" w:rsidP="00BB28A7">
            <w:pPr>
              <w:rPr>
                <w:rFonts w:ascii="Arial" w:hAnsi="Arial" w:cs="Arial"/>
              </w:rPr>
            </w:pPr>
            <w:r w:rsidRPr="004C4DF1">
              <w:rPr>
                <w:rFonts w:ascii="Arial" w:hAnsi="Arial" w:cs="Arial"/>
              </w:rPr>
              <w:t>Kratkostična napetost, nazivni odcep</w:t>
            </w:r>
          </w:p>
          <w:p w14:paraId="26F8C804" w14:textId="77777777" w:rsidR="00A86B9B" w:rsidRPr="004C4DF1" w:rsidRDefault="00A86B9B" w:rsidP="00BB28A7">
            <w:pPr>
              <w:rPr>
                <w:rFonts w:ascii="Arial" w:hAnsi="Arial" w:cs="Arial"/>
              </w:rPr>
            </w:pPr>
            <w:r w:rsidRPr="004C4DF1">
              <w:rPr>
                <w:rFonts w:ascii="Arial" w:hAnsi="Arial" w:cs="Arial"/>
              </w:rPr>
              <w:t xml:space="preserve">pri 75 </w:t>
            </w:r>
            <w:r w:rsidRPr="004C4DF1">
              <w:rPr>
                <w:rFonts w:ascii="Arial" w:hAnsi="Arial" w:cs="Arial"/>
                <w:vertAlign w:val="superscript"/>
              </w:rPr>
              <w:t>O</w:t>
            </w:r>
            <w:r w:rsidRPr="004C4DF1">
              <w:rPr>
                <w:rFonts w:ascii="Arial" w:hAnsi="Arial" w:cs="Arial"/>
              </w:rPr>
              <w:t>C</w:t>
            </w:r>
          </w:p>
        </w:tc>
        <w:tc>
          <w:tcPr>
            <w:tcW w:w="694" w:type="dxa"/>
            <w:tcBorders>
              <w:bottom w:val="nil"/>
            </w:tcBorders>
          </w:tcPr>
          <w:p w14:paraId="311E130D" w14:textId="77777777" w:rsidR="00A86B9B" w:rsidRPr="004C4DF1" w:rsidRDefault="00A86B9B" w:rsidP="00BB28A7">
            <w:pPr>
              <w:rPr>
                <w:rFonts w:ascii="Arial" w:hAnsi="Arial" w:cs="Arial"/>
              </w:rPr>
            </w:pPr>
            <w:r w:rsidRPr="004C4DF1">
              <w:rPr>
                <w:rFonts w:ascii="Arial" w:hAnsi="Arial" w:cs="Arial"/>
              </w:rPr>
              <w:t>%</w:t>
            </w:r>
          </w:p>
        </w:tc>
        <w:tc>
          <w:tcPr>
            <w:tcW w:w="4346" w:type="dxa"/>
            <w:tcBorders>
              <w:right w:val="single" w:sz="12" w:space="0" w:color="auto"/>
            </w:tcBorders>
          </w:tcPr>
          <w:p w14:paraId="69CDAC24" w14:textId="77777777" w:rsidR="00A86B9B" w:rsidRPr="004C4DF1" w:rsidRDefault="00A86B9B" w:rsidP="00BB28A7">
            <w:pPr>
              <w:rPr>
                <w:rFonts w:ascii="Arial" w:hAnsi="Arial" w:cs="Arial"/>
              </w:rPr>
            </w:pPr>
            <w:r w:rsidRPr="004C4DF1">
              <w:rPr>
                <w:rFonts w:ascii="Arial" w:hAnsi="Arial" w:cs="Arial"/>
              </w:rPr>
              <w:t xml:space="preserve"> u</w:t>
            </w:r>
            <w:r w:rsidRPr="004C4DF1">
              <w:rPr>
                <w:rFonts w:ascii="Arial" w:hAnsi="Arial" w:cs="Arial"/>
                <w:vertAlign w:val="subscript"/>
              </w:rPr>
              <w:t xml:space="preserve">12 </w:t>
            </w:r>
            <w:r w:rsidRPr="004C4DF1">
              <w:rPr>
                <w:rFonts w:ascii="Arial" w:hAnsi="Arial" w:cs="Arial"/>
              </w:rPr>
              <w:t>= 6; u</w:t>
            </w:r>
            <w:r w:rsidRPr="004C4DF1">
              <w:rPr>
                <w:rFonts w:ascii="Arial" w:hAnsi="Arial" w:cs="Arial"/>
                <w:vertAlign w:val="subscript"/>
              </w:rPr>
              <w:t>13</w:t>
            </w:r>
            <w:r w:rsidRPr="004C4DF1">
              <w:rPr>
                <w:rFonts w:ascii="Arial" w:hAnsi="Arial" w:cs="Arial"/>
              </w:rPr>
              <w:t xml:space="preserve"> = 6; u</w:t>
            </w:r>
            <w:r w:rsidRPr="004C4DF1">
              <w:rPr>
                <w:rFonts w:ascii="Arial" w:hAnsi="Arial" w:cs="Arial"/>
                <w:vertAlign w:val="subscript"/>
              </w:rPr>
              <w:t xml:space="preserve">23 </w:t>
            </w:r>
            <w:r w:rsidRPr="004C4DF1">
              <w:rPr>
                <w:rFonts w:ascii="Arial" w:hAnsi="Arial" w:cs="Arial"/>
              </w:rPr>
              <w:t>= 1</w:t>
            </w:r>
          </w:p>
          <w:p w14:paraId="1251D9CA" w14:textId="77777777" w:rsidR="00A86B9B" w:rsidRPr="004C4DF1" w:rsidRDefault="00A86B9B" w:rsidP="00BB28A7">
            <w:pPr>
              <w:rPr>
                <w:rFonts w:ascii="Arial" w:hAnsi="Arial" w:cs="Arial"/>
              </w:rPr>
            </w:pPr>
            <w:r w:rsidRPr="004C4DF1">
              <w:rPr>
                <w:rFonts w:ascii="Arial" w:hAnsi="Arial" w:cs="Arial"/>
              </w:rPr>
              <w:t xml:space="preserve"> pri 2835 kVA, stopnja 5</w:t>
            </w:r>
          </w:p>
        </w:tc>
      </w:tr>
      <w:tr w:rsidR="00A86B9B" w:rsidRPr="004C4DF1" w14:paraId="532C58C7" w14:textId="77777777" w:rsidTr="00A86B9B">
        <w:trPr>
          <w:trHeight w:val="274"/>
        </w:trPr>
        <w:tc>
          <w:tcPr>
            <w:tcW w:w="573" w:type="dxa"/>
            <w:tcBorders>
              <w:left w:val="single" w:sz="12" w:space="0" w:color="auto"/>
            </w:tcBorders>
          </w:tcPr>
          <w:p w14:paraId="14A73957" w14:textId="77777777" w:rsidR="00A86B9B" w:rsidRPr="004C4DF1" w:rsidRDefault="00A86B9B" w:rsidP="00BB28A7">
            <w:pPr>
              <w:rPr>
                <w:rFonts w:ascii="Arial" w:hAnsi="Arial" w:cs="Arial"/>
                <w:i/>
              </w:rPr>
            </w:pPr>
            <w:r w:rsidRPr="004C4DF1">
              <w:rPr>
                <w:rFonts w:ascii="Arial" w:hAnsi="Arial" w:cs="Arial"/>
                <w:i/>
              </w:rPr>
              <w:t>19.</w:t>
            </w:r>
          </w:p>
        </w:tc>
        <w:tc>
          <w:tcPr>
            <w:tcW w:w="3749" w:type="dxa"/>
          </w:tcPr>
          <w:p w14:paraId="6E4F8DBA" w14:textId="77777777" w:rsidR="00A86B9B" w:rsidRPr="004C4DF1" w:rsidRDefault="00A86B9B" w:rsidP="00BB28A7">
            <w:pPr>
              <w:rPr>
                <w:rFonts w:ascii="Arial" w:hAnsi="Arial" w:cs="Arial"/>
              </w:rPr>
            </w:pPr>
            <w:r w:rsidRPr="004C4DF1">
              <w:rPr>
                <w:rFonts w:ascii="Arial" w:hAnsi="Arial" w:cs="Arial"/>
              </w:rPr>
              <w:t xml:space="preserve">Termični razred izolacije </w:t>
            </w:r>
          </w:p>
        </w:tc>
        <w:tc>
          <w:tcPr>
            <w:tcW w:w="694" w:type="dxa"/>
            <w:tcBorders>
              <w:bottom w:val="nil"/>
            </w:tcBorders>
          </w:tcPr>
          <w:p w14:paraId="7CFD1193" w14:textId="77777777" w:rsidR="00A86B9B" w:rsidRPr="004C4DF1" w:rsidRDefault="00A86B9B" w:rsidP="00BB28A7">
            <w:pPr>
              <w:rPr>
                <w:rFonts w:ascii="Arial" w:hAnsi="Arial" w:cs="Arial"/>
              </w:rPr>
            </w:pPr>
          </w:p>
        </w:tc>
        <w:tc>
          <w:tcPr>
            <w:tcW w:w="4346" w:type="dxa"/>
            <w:tcBorders>
              <w:right w:val="single" w:sz="12" w:space="0" w:color="auto"/>
            </w:tcBorders>
          </w:tcPr>
          <w:p w14:paraId="13984218" w14:textId="77777777" w:rsidR="00A86B9B" w:rsidRPr="004C4DF1" w:rsidRDefault="00A86B9B" w:rsidP="00BB28A7">
            <w:pPr>
              <w:rPr>
                <w:rFonts w:ascii="Arial" w:hAnsi="Arial" w:cs="Arial"/>
              </w:rPr>
            </w:pPr>
            <w:r w:rsidRPr="004C4DF1">
              <w:rPr>
                <w:rFonts w:ascii="Arial" w:hAnsi="Arial" w:cs="Arial"/>
              </w:rPr>
              <w:t>F</w:t>
            </w:r>
          </w:p>
        </w:tc>
      </w:tr>
      <w:tr w:rsidR="00A86B9B" w:rsidRPr="004C4DF1" w14:paraId="6BF285B4" w14:textId="77777777" w:rsidTr="00A86B9B">
        <w:trPr>
          <w:trHeight w:val="274"/>
        </w:trPr>
        <w:tc>
          <w:tcPr>
            <w:tcW w:w="573" w:type="dxa"/>
            <w:tcBorders>
              <w:left w:val="single" w:sz="12" w:space="0" w:color="auto"/>
            </w:tcBorders>
          </w:tcPr>
          <w:p w14:paraId="67569DC3" w14:textId="77777777" w:rsidR="00A86B9B" w:rsidRPr="004C4DF1" w:rsidRDefault="00A86B9B" w:rsidP="00BB28A7">
            <w:pPr>
              <w:rPr>
                <w:rFonts w:ascii="Arial" w:hAnsi="Arial" w:cs="Arial"/>
                <w:i/>
              </w:rPr>
            </w:pPr>
            <w:r w:rsidRPr="004C4DF1">
              <w:rPr>
                <w:rFonts w:ascii="Arial" w:hAnsi="Arial" w:cs="Arial"/>
                <w:i/>
              </w:rPr>
              <w:t>20.</w:t>
            </w:r>
          </w:p>
        </w:tc>
        <w:tc>
          <w:tcPr>
            <w:tcW w:w="3749" w:type="dxa"/>
          </w:tcPr>
          <w:p w14:paraId="00EF2905" w14:textId="77777777" w:rsidR="00A86B9B" w:rsidRPr="004C4DF1" w:rsidRDefault="00A86B9B" w:rsidP="00BB28A7">
            <w:pPr>
              <w:rPr>
                <w:rFonts w:ascii="Arial" w:hAnsi="Arial" w:cs="Arial"/>
              </w:rPr>
            </w:pPr>
            <w:r w:rsidRPr="004C4DF1">
              <w:rPr>
                <w:rFonts w:ascii="Arial" w:hAnsi="Arial" w:cs="Arial"/>
              </w:rPr>
              <w:t xml:space="preserve">Najvišji </w:t>
            </w:r>
            <w:proofErr w:type="spellStart"/>
            <w:r w:rsidRPr="004C4DF1">
              <w:rPr>
                <w:rFonts w:ascii="Arial" w:hAnsi="Arial" w:cs="Arial"/>
              </w:rPr>
              <w:t>segretek</w:t>
            </w:r>
            <w:proofErr w:type="spellEnd"/>
          </w:p>
        </w:tc>
        <w:tc>
          <w:tcPr>
            <w:tcW w:w="694" w:type="dxa"/>
            <w:tcBorders>
              <w:bottom w:val="nil"/>
            </w:tcBorders>
          </w:tcPr>
          <w:p w14:paraId="72055CDC" w14:textId="77777777" w:rsidR="00A86B9B" w:rsidRPr="004C4DF1" w:rsidRDefault="00A86B9B" w:rsidP="00BB28A7">
            <w:pPr>
              <w:rPr>
                <w:rFonts w:ascii="Arial" w:hAnsi="Arial" w:cs="Arial"/>
              </w:rPr>
            </w:pPr>
            <w:r w:rsidRPr="004C4DF1">
              <w:rPr>
                <w:rFonts w:ascii="Arial" w:hAnsi="Arial" w:cs="Arial"/>
              </w:rPr>
              <w:t>K</w:t>
            </w:r>
          </w:p>
        </w:tc>
        <w:tc>
          <w:tcPr>
            <w:tcW w:w="4346" w:type="dxa"/>
            <w:tcBorders>
              <w:right w:val="single" w:sz="12" w:space="0" w:color="auto"/>
            </w:tcBorders>
          </w:tcPr>
          <w:p w14:paraId="52C85F08" w14:textId="77777777" w:rsidR="00A86B9B" w:rsidRPr="004C4DF1" w:rsidRDefault="00A86B9B" w:rsidP="00BB28A7">
            <w:pPr>
              <w:rPr>
                <w:rFonts w:ascii="Arial" w:hAnsi="Arial" w:cs="Arial"/>
              </w:rPr>
            </w:pPr>
            <w:r w:rsidRPr="004C4DF1">
              <w:rPr>
                <w:rFonts w:ascii="Arial" w:hAnsi="Arial" w:cs="Arial"/>
              </w:rPr>
              <w:t>100</w:t>
            </w:r>
          </w:p>
        </w:tc>
      </w:tr>
      <w:tr w:rsidR="00A86B9B" w:rsidRPr="004C4DF1" w14:paraId="3BCC071C" w14:textId="77777777" w:rsidTr="00A86B9B">
        <w:trPr>
          <w:trHeight w:val="53"/>
        </w:trPr>
        <w:tc>
          <w:tcPr>
            <w:tcW w:w="573" w:type="dxa"/>
            <w:tcBorders>
              <w:left w:val="single" w:sz="12" w:space="0" w:color="auto"/>
            </w:tcBorders>
          </w:tcPr>
          <w:p w14:paraId="52003563" w14:textId="77777777" w:rsidR="00A86B9B" w:rsidRPr="004C4DF1" w:rsidRDefault="00A86B9B" w:rsidP="00BB28A7">
            <w:pPr>
              <w:rPr>
                <w:rFonts w:ascii="Arial" w:hAnsi="Arial" w:cs="Arial"/>
                <w:i/>
              </w:rPr>
            </w:pPr>
            <w:r w:rsidRPr="004C4DF1">
              <w:rPr>
                <w:rFonts w:ascii="Arial" w:hAnsi="Arial" w:cs="Arial"/>
                <w:i/>
              </w:rPr>
              <w:t>19.</w:t>
            </w:r>
          </w:p>
        </w:tc>
        <w:tc>
          <w:tcPr>
            <w:tcW w:w="3749" w:type="dxa"/>
            <w:tcBorders>
              <w:right w:val="single" w:sz="4" w:space="0" w:color="auto"/>
            </w:tcBorders>
          </w:tcPr>
          <w:p w14:paraId="6D0CFF7D" w14:textId="77777777" w:rsidR="00A86B9B" w:rsidRPr="004C4DF1" w:rsidRDefault="00A86B9B" w:rsidP="00BB28A7">
            <w:pPr>
              <w:rPr>
                <w:rFonts w:ascii="Arial" w:hAnsi="Arial" w:cs="Arial"/>
              </w:rPr>
            </w:pPr>
            <w:r w:rsidRPr="004C4DF1">
              <w:rPr>
                <w:rFonts w:ascii="Arial" w:hAnsi="Arial" w:cs="Arial"/>
              </w:rPr>
              <w:t xml:space="preserve">Preizkusi: </w:t>
            </w:r>
            <w:r w:rsidRPr="004C4DF1">
              <w:rPr>
                <w:rFonts w:ascii="Arial" w:hAnsi="Arial" w:cs="Arial"/>
                <w:i/>
              </w:rPr>
              <w:t>Kosovni/Tipski/Specialni</w:t>
            </w:r>
          </w:p>
        </w:tc>
        <w:tc>
          <w:tcPr>
            <w:tcW w:w="694" w:type="dxa"/>
            <w:tcBorders>
              <w:left w:val="single" w:sz="4" w:space="0" w:color="auto"/>
              <w:bottom w:val="nil"/>
            </w:tcBorders>
          </w:tcPr>
          <w:p w14:paraId="26B24729" w14:textId="77777777" w:rsidR="00A86B9B" w:rsidRPr="004C4DF1" w:rsidRDefault="00A86B9B" w:rsidP="00BB28A7">
            <w:pPr>
              <w:rPr>
                <w:rFonts w:ascii="Arial" w:hAnsi="Arial" w:cs="Arial"/>
              </w:rPr>
            </w:pPr>
          </w:p>
        </w:tc>
        <w:tc>
          <w:tcPr>
            <w:tcW w:w="4346" w:type="dxa"/>
            <w:tcBorders>
              <w:right w:val="single" w:sz="12" w:space="0" w:color="auto"/>
            </w:tcBorders>
          </w:tcPr>
          <w:p w14:paraId="2060C757" w14:textId="77777777" w:rsidR="00A86B9B" w:rsidRPr="004C4DF1" w:rsidRDefault="00A86B9B" w:rsidP="00BB28A7">
            <w:pPr>
              <w:rPr>
                <w:rFonts w:ascii="Arial" w:hAnsi="Arial" w:cs="Arial"/>
              </w:rPr>
            </w:pPr>
            <w:r w:rsidRPr="004C4DF1">
              <w:rPr>
                <w:rFonts w:ascii="Arial" w:hAnsi="Arial" w:cs="Arial"/>
              </w:rPr>
              <w:t xml:space="preserve"> kosovni / udarni val / šum</w:t>
            </w:r>
          </w:p>
        </w:tc>
      </w:tr>
      <w:tr w:rsidR="00A86B9B" w:rsidRPr="004C4DF1" w14:paraId="354376AA" w14:textId="77777777" w:rsidTr="00A86B9B">
        <w:trPr>
          <w:trHeight w:val="458"/>
        </w:trPr>
        <w:tc>
          <w:tcPr>
            <w:tcW w:w="573" w:type="dxa"/>
            <w:tcBorders>
              <w:left w:val="single" w:sz="12" w:space="0" w:color="auto"/>
              <w:bottom w:val="single" w:sz="4" w:space="0" w:color="auto"/>
            </w:tcBorders>
          </w:tcPr>
          <w:p w14:paraId="1D3980FC" w14:textId="77777777" w:rsidR="00A86B9B" w:rsidRPr="004C4DF1" w:rsidRDefault="00A86B9B" w:rsidP="00BB28A7">
            <w:pPr>
              <w:rPr>
                <w:rFonts w:ascii="Arial" w:hAnsi="Arial" w:cs="Arial"/>
                <w:i/>
              </w:rPr>
            </w:pPr>
            <w:r w:rsidRPr="004C4DF1">
              <w:rPr>
                <w:rFonts w:ascii="Arial" w:hAnsi="Arial" w:cs="Arial"/>
                <w:i/>
              </w:rPr>
              <w:t>20.</w:t>
            </w:r>
          </w:p>
        </w:tc>
        <w:tc>
          <w:tcPr>
            <w:tcW w:w="3749" w:type="dxa"/>
            <w:tcBorders>
              <w:bottom w:val="single" w:sz="4" w:space="0" w:color="auto"/>
              <w:right w:val="nil"/>
            </w:tcBorders>
          </w:tcPr>
          <w:p w14:paraId="421605C9" w14:textId="77777777" w:rsidR="00A86B9B" w:rsidRPr="004C4DF1" w:rsidRDefault="00A86B9B" w:rsidP="00BB28A7">
            <w:pPr>
              <w:rPr>
                <w:rFonts w:ascii="Arial" w:hAnsi="Arial" w:cs="Arial"/>
              </w:rPr>
            </w:pPr>
            <w:r w:rsidRPr="004C4DF1">
              <w:rPr>
                <w:rFonts w:ascii="Arial" w:hAnsi="Arial" w:cs="Arial"/>
              </w:rPr>
              <w:t>Dimenzije dolžina/širina/višina</w:t>
            </w:r>
          </w:p>
        </w:tc>
        <w:tc>
          <w:tcPr>
            <w:tcW w:w="694" w:type="dxa"/>
            <w:tcBorders>
              <w:left w:val="single" w:sz="6" w:space="0" w:color="auto"/>
              <w:bottom w:val="single" w:sz="4" w:space="0" w:color="auto"/>
            </w:tcBorders>
          </w:tcPr>
          <w:p w14:paraId="61E8B95F" w14:textId="77777777" w:rsidR="00A86B9B" w:rsidRPr="004C4DF1" w:rsidRDefault="00A86B9B" w:rsidP="00BB28A7">
            <w:pPr>
              <w:rPr>
                <w:rFonts w:ascii="Arial" w:hAnsi="Arial" w:cs="Arial"/>
              </w:rPr>
            </w:pPr>
            <w:r w:rsidRPr="004C4DF1">
              <w:rPr>
                <w:rFonts w:ascii="Arial" w:hAnsi="Arial" w:cs="Arial"/>
              </w:rPr>
              <w:t>m</w:t>
            </w:r>
          </w:p>
        </w:tc>
        <w:tc>
          <w:tcPr>
            <w:tcW w:w="4346" w:type="dxa"/>
            <w:tcBorders>
              <w:bottom w:val="single" w:sz="4" w:space="0" w:color="auto"/>
              <w:right w:val="single" w:sz="12" w:space="0" w:color="auto"/>
            </w:tcBorders>
          </w:tcPr>
          <w:p w14:paraId="381C6B0C" w14:textId="77777777" w:rsidR="00A86B9B" w:rsidRPr="004C4DF1" w:rsidRDefault="00A86B9B" w:rsidP="00BB28A7">
            <w:pPr>
              <w:rPr>
                <w:rFonts w:ascii="Arial" w:hAnsi="Arial" w:cs="Arial"/>
              </w:rPr>
            </w:pPr>
            <w:r w:rsidRPr="004C4DF1">
              <w:rPr>
                <w:rFonts w:ascii="Arial" w:hAnsi="Arial" w:cs="Arial"/>
              </w:rPr>
              <w:t>določi proizvajalec glede na razpoložljivi prostor kontejnerja</w:t>
            </w:r>
          </w:p>
        </w:tc>
      </w:tr>
      <w:tr w:rsidR="00A86B9B" w:rsidRPr="004C4DF1" w14:paraId="4F216F43" w14:textId="77777777" w:rsidTr="00A86B9B">
        <w:trPr>
          <w:trHeight w:val="263"/>
        </w:trPr>
        <w:tc>
          <w:tcPr>
            <w:tcW w:w="573" w:type="dxa"/>
            <w:tcBorders>
              <w:top w:val="single" w:sz="4" w:space="0" w:color="auto"/>
              <w:left w:val="single" w:sz="12" w:space="0" w:color="auto"/>
            </w:tcBorders>
          </w:tcPr>
          <w:p w14:paraId="782C2049" w14:textId="77777777" w:rsidR="00A86B9B" w:rsidRPr="004C4DF1" w:rsidRDefault="00A86B9B" w:rsidP="00BB28A7">
            <w:pPr>
              <w:rPr>
                <w:rFonts w:ascii="Arial" w:hAnsi="Arial" w:cs="Arial"/>
                <w:i/>
              </w:rPr>
            </w:pPr>
            <w:r w:rsidRPr="004C4DF1">
              <w:rPr>
                <w:rFonts w:ascii="Arial" w:hAnsi="Arial" w:cs="Arial"/>
                <w:i/>
              </w:rPr>
              <w:t>21.</w:t>
            </w:r>
          </w:p>
        </w:tc>
        <w:tc>
          <w:tcPr>
            <w:tcW w:w="3749" w:type="dxa"/>
            <w:tcBorders>
              <w:top w:val="single" w:sz="4" w:space="0" w:color="auto"/>
            </w:tcBorders>
          </w:tcPr>
          <w:p w14:paraId="4FDF8A21" w14:textId="77777777" w:rsidR="00A86B9B" w:rsidRPr="004C4DF1" w:rsidRDefault="00A86B9B" w:rsidP="00BB28A7">
            <w:pPr>
              <w:rPr>
                <w:rFonts w:ascii="Arial" w:hAnsi="Arial" w:cs="Arial"/>
              </w:rPr>
            </w:pPr>
            <w:r w:rsidRPr="004C4DF1">
              <w:rPr>
                <w:rFonts w:ascii="Arial" w:hAnsi="Arial" w:cs="Arial"/>
              </w:rPr>
              <w:t>Mase</w:t>
            </w:r>
          </w:p>
        </w:tc>
        <w:tc>
          <w:tcPr>
            <w:tcW w:w="694" w:type="dxa"/>
            <w:tcBorders>
              <w:top w:val="single" w:sz="4" w:space="0" w:color="auto"/>
              <w:bottom w:val="single" w:sz="4" w:space="0" w:color="auto"/>
            </w:tcBorders>
          </w:tcPr>
          <w:p w14:paraId="4DC2E655" w14:textId="77777777" w:rsidR="00A86B9B" w:rsidRPr="004C4DF1" w:rsidRDefault="00A86B9B" w:rsidP="00BB28A7">
            <w:pPr>
              <w:rPr>
                <w:rFonts w:ascii="Arial" w:hAnsi="Arial" w:cs="Arial"/>
              </w:rPr>
            </w:pPr>
            <w:r w:rsidRPr="004C4DF1">
              <w:rPr>
                <w:rFonts w:ascii="Arial" w:hAnsi="Arial" w:cs="Arial"/>
              </w:rPr>
              <w:t>kg</w:t>
            </w:r>
          </w:p>
        </w:tc>
        <w:tc>
          <w:tcPr>
            <w:tcW w:w="4346" w:type="dxa"/>
            <w:tcBorders>
              <w:top w:val="single" w:sz="4" w:space="0" w:color="auto"/>
              <w:right w:val="single" w:sz="12" w:space="0" w:color="auto"/>
            </w:tcBorders>
          </w:tcPr>
          <w:p w14:paraId="490B3C9F" w14:textId="77777777" w:rsidR="00A86B9B" w:rsidRPr="004C4DF1" w:rsidRDefault="00A86B9B" w:rsidP="00BB28A7">
            <w:pPr>
              <w:rPr>
                <w:rFonts w:ascii="Arial" w:hAnsi="Arial" w:cs="Arial"/>
              </w:rPr>
            </w:pPr>
            <w:r w:rsidRPr="004C4DF1">
              <w:rPr>
                <w:rFonts w:ascii="Arial" w:hAnsi="Arial" w:cs="Arial"/>
              </w:rPr>
              <w:t xml:space="preserve"> določi proizvajalec glede na razpoložljivi prostor kontejnerja</w:t>
            </w:r>
          </w:p>
        </w:tc>
      </w:tr>
    </w:tbl>
    <w:p w14:paraId="50B62C77" w14:textId="77777777" w:rsidR="00A86B9B" w:rsidRPr="004C4DF1" w:rsidRDefault="00A86B9B" w:rsidP="00BB28A7">
      <w:pPr>
        <w:rPr>
          <w:rFonts w:ascii="Arial" w:hAnsi="Arial" w:cs="Arial"/>
          <w:b/>
        </w:rPr>
      </w:pPr>
    </w:p>
    <w:p w14:paraId="77D4A3E0" w14:textId="77777777" w:rsidR="00A86B9B" w:rsidRPr="004C4DF1" w:rsidRDefault="00A86B9B" w:rsidP="00BB28A7">
      <w:pPr>
        <w:rPr>
          <w:rFonts w:ascii="Arial" w:hAnsi="Arial" w:cs="Arial"/>
        </w:rPr>
      </w:pPr>
      <w:r w:rsidRPr="004C4DF1">
        <w:rPr>
          <w:rFonts w:ascii="Arial" w:hAnsi="Arial" w:cs="Arial"/>
        </w:rPr>
        <w:t>Med VN in NN navitjema vgrajen in ozemljen elektrostatični ščit</w:t>
      </w:r>
    </w:p>
    <w:p w14:paraId="339FAFA1" w14:textId="77777777" w:rsidR="00A86B9B" w:rsidRPr="004C4DF1" w:rsidRDefault="00A86B9B" w:rsidP="00BB28A7">
      <w:pPr>
        <w:rPr>
          <w:rFonts w:ascii="Arial" w:hAnsi="Arial" w:cs="Arial"/>
        </w:rPr>
      </w:pPr>
      <w:r w:rsidRPr="004C4DF1">
        <w:rPr>
          <w:rFonts w:ascii="Arial" w:hAnsi="Arial" w:cs="Arial"/>
        </w:rPr>
        <w:t>Faktor sklopa K&gt; 0,9</w:t>
      </w:r>
      <w:r w:rsidR="00525E5E" w:rsidRPr="004C4DF1">
        <w:rPr>
          <w:rFonts w:ascii="Arial" w:hAnsi="Arial" w:cs="Arial"/>
        </w:rPr>
        <w:t xml:space="preserve"> (idealno K = 1). </w:t>
      </w:r>
    </w:p>
    <w:p w14:paraId="102172A8" w14:textId="77777777" w:rsidR="00036DEF" w:rsidRPr="004C4DF1" w:rsidRDefault="00036DEF" w:rsidP="00BB28A7">
      <w:pPr>
        <w:rPr>
          <w:rFonts w:ascii="Arial" w:hAnsi="Arial" w:cs="Arial"/>
        </w:rPr>
      </w:pPr>
    </w:p>
    <w:p w14:paraId="6E384F3A" w14:textId="77777777" w:rsidR="00AB0170" w:rsidRPr="004C4DF1" w:rsidRDefault="00AB0170" w:rsidP="00BB28A7">
      <w:pPr>
        <w:rPr>
          <w:rFonts w:ascii="Arial" w:hAnsi="Arial" w:cs="Arial"/>
          <w:b/>
          <w:u w:val="single"/>
        </w:rPr>
      </w:pPr>
      <w:r w:rsidRPr="004C4DF1">
        <w:rPr>
          <w:rFonts w:ascii="Arial" w:hAnsi="Arial" w:cs="Arial"/>
          <w:b/>
          <w:u w:val="single"/>
        </w:rPr>
        <w:t>Prostor usmerniškega transformatorja</w:t>
      </w:r>
    </w:p>
    <w:p w14:paraId="014446C1" w14:textId="691CF522" w:rsidR="00AB0170" w:rsidRPr="004C4DF1" w:rsidRDefault="00AB0170" w:rsidP="00BB28A7">
      <w:pPr>
        <w:rPr>
          <w:rFonts w:ascii="Arial" w:hAnsi="Arial" w:cs="Arial"/>
        </w:rPr>
      </w:pPr>
      <w:r w:rsidRPr="004C4DF1">
        <w:rPr>
          <w:rFonts w:ascii="Arial" w:hAnsi="Arial" w:cs="Arial"/>
        </w:rPr>
        <w:t xml:space="preserve">Za vgradnjo usmerniškega transformatorja je </w:t>
      </w:r>
      <w:r w:rsidR="00525E5E" w:rsidRPr="004C4DF1">
        <w:rPr>
          <w:rFonts w:ascii="Arial" w:hAnsi="Arial" w:cs="Arial"/>
        </w:rPr>
        <w:t>v pritličju zgradbe</w:t>
      </w:r>
      <w:r w:rsidRPr="004C4DF1">
        <w:rPr>
          <w:rFonts w:ascii="Arial" w:hAnsi="Arial" w:cs="Arial"/>
        </w:rPr>
        <w:t xml:space="preserve"> ENP predviden poseben prostor dimenzij 4,80x6,57 m v tlorisu (glej risbo </w:t>
      </w:r>
      <w:r w:rsidR="00525E5E" w:rsidRPr="004C4DF1">
        <w:rPr>
          <w:rFonts w:ascii="Arial" w:hAnsi="Arial" w:cs="Arial"/>
        </w:rPr>
        <w:t>4</w:t>
      </w:r>
      <w:r w:rsidRPr="004C4DF1">
        <w:rPr>
          <w:rFonts w:ascii="Arial" w:hAnsi="Arial" w:cs="Arial"/>
        </w:rPr>
        <w:t xml:space="preserve"> tega načrta). </w:t>
      </w:r>
      <w:r w:rsidR="000927C9" w:rsidRPr="004C4DF1">
        <w:rPr>
          <w:rFonts w:ascii="Arial" w:hAnsi="Arial" w:cs="Arial"/>
        </w:rPr>
        <w:t>Prostora usmerniških transformatorjev sta obdelana v načrtu arhitekture (načrt 1/1) in načrtu strojnih inštalacij (načrt 4/1) in sta oba sestavni del istega PZI projekta.</w:t>
      </w:r>
    </w:p>
    <w:p w14:paraId="16F4FF1B" w14:textId="77777777" w:rsidR="00DC4D48" w:rsidRPr="004C4DF1" w:rsidRDefault="00DC4D48" w:rsidP="00BB28A7">
      <w:pPr>
        <w:rPr>
          <w:rFonts w:ascii="Arial" w:hAnsi="Arial" w:cs="Arial"/>
        </w:rPr>
      </w:pPr>
    </w:p>
    <w:p w14:paraId="335B1622" w14:textId="77777777" w:rsidR="00AB0170" w:rsidRPr="004C4DF1" w:rsidRDefault="00AB0170" w:rsidP="00BB28A7">
      <w:pPr>
        <w:rPr>
          <w:rFonts w:ascii="Arial" w:hAnsi="Arial" w:cs="Arial"/>
        </w:rPr>
      </w:pPr>
    </w:p>
    <w:p w14:paraId="486CDCC9" w14:textId="6CE79CBF" w:rsidR="00AB0170" w:rsidRPr="004C4DF1" w:rsidRDefault="00AB0170" w:rsidP="00DC4D48">
      <w:pPr>
        <w:pStyle w:val="Naslov3"/>
        <w:jc w:val="left"/>
        <w:rPr>
          <w:rFonts w:cs="Arial"/>
        </w:rPr>
      </w:pPr>
      <w:bookmarkStart w:id="24" w:name="_Toc275494901"/>
      <w:bookmarkStart w:id="25" w:name="_Toc96414963"/>
      <w:r w:rsidRPr="004C4DF1">
        <w:rPr>
          <w:rFonts w:cs="Arial"/>
        </w:rPr>
        <w:t>Usmernik (-USM.1, -USM.2)</w:t>
      </w:r>
      <w:bookmarkEnd w:id="24"/>
      <w:bookmarkEnd w:id="25"/>
    </w:p>
    <w:p w14:paraId="135EE679" w14:textId="77777777" w:rsidR="00AB0170" w:rsidRPr="004C4DF1" w:rsidRDefault="00AB0170" w:rsidP="00BB28A7">
      <w:pPr>
        <w:rPr>
          <w:rFonts w:ascii="Arial" w:hAnsi="Arial" w:cs="Arial"/>
          <w:b/>
          <w:u w:val="single"/>
        </w:rPr>
      </w:pPr>
      <w:r w:rsidRPr="004C4DF1">
        <w:rPr>
          <w:rFonts w:ascii="Arial" w:hAnsi="Arial" w:cs="Arial"/>
          <w:b/>
          <w:u w:val="single"/>
        </w:rPr>
        <w:t>Splošni opis</w:t>
      </w:r>
    </w:p>
    <w:p w14:paraId="3ABC6ADA" w14:textId="77777777" w:rsidR="00AB0170" w:rsidRPr="004C4DF1" w:rsidRDefault="00AB0170" w:rsidP="00BB28A7">
      <w:pPr>
        <w:rPr>
          <w:rFonts w:ascii="Arial" w:hAnsi="Arial" w:cs="Arial"/>
        </w:rPr>
      </w:pPr>
      <w:r w:rsidRPr="004C4DF1">
        <w:rPr>
          <w:rFonts w:ascii="Arial" w:hAnsi="Arial" w:cs="Arial"/>
        </w:rPr>
        <w:t xml:space="preserve">Usmernik je diodni sestavljen iz dveh trifaznih mostičev v serijski vezavi za 12-pulzno usmerjanje napetosti. Konstrukcijsko je zasnovan v fiksni izvedbi na odprtem kovinskem ogrodju, hlajenje je z naravno cirkulacijo zraka (AN). </w:t>
      </w:r>
      <w:r w:rsidR="006071D5" w:rsidRPr="004C4DF1">
        <w:rPr>
          <w:rFonts w:ascii="Arial" w:hAnsi="Arial" w:cs="Arial"/>
        </w:rPr>
        <w:t>Posamezni trifazni most je izveden na ločenem odprtem ogrodju. Povezava med obema mostičema se izvede z bakreno zbiralko, glej risbo št. 11 tega načrta. Ostali priključki, na izmenični in enosmerni strani trifaznih mostičev se izvedejo kabelsko kot je to prikazano na risbah št. 6 in 11 tega načrta</w:t>
      </w:r>
      <w:r w:rsidRPr="004C4DF1">
        <w:rPr>
          <w:rFonts w:ascii="Arial" w:hAnsi="Arial" w:cs="Arial"/>
        </w:rPr>
        <w:t>. Usmernik je skupaj z dušilko aperiodičnega filtrom nameščen v pritličju zgradbe ENP in je od ostalega dela VN AC/DC postroja ločen z zaščitno Al mrežo (glej risb</w:t>
      </w:r>
      <w:r w:rsidR="006071D5" w:rsidRPr="004C4DF1">
        <w:rPr>
          <w:rFonts w:ascii="Arial" w:hAnsi="Arial" w:cs="Arial"/>
        </w:rPr>
        <w:t>i</w:t>
      </w:r>
      <w:r w:rsidRPr="004C4DF1">
        <w:rPr>
          <w:rFonts w:ascii="Arial" w:hAnsi="Arial" w:cs="Arial"/>
        </w:rPr>
        <w:t xml:space="preserve"> št. </w:t>
      </w:r>
      <w:r w:rsidR="006071D5" w:rsidRPr="004C4DF1">
        <w:rPr>
          <w:rFonts w:ascii="Arial" w:hAnsi="Arial" w:cs="Arial"/>
        </w:rPr>
        <w:t>4 in 13</w:t>
      </w:r>
      <w:r w:rsidRPr="004C4DF1">
        <w:rPr>
          <w:rFonts w:ascii="Arial" w:hAnsi="Arial" w:cs="Arial"/>
        </w:rPr>
        <w:t xml:space="preserve"> tega načrta).</w:t>
      </w:r>
    </w:p>
    <w:p w14:paraId="695BFE31" w14:textId="77777777" w:rsidR="00AB0170" w:rsidRPr="004C4DF1" w:rsidRDefault="00AB0170" w:rsidP="00BB28A7">
      <w:pPr>
        <w:rPr>
          <w:rFonts w:ascii="Arial" w:hAnsi="Arial" w:cs="Arial"/>
        </w:rPr>
      </w:pPr>
    </w:p>
    <w:p w14:paraId="09338535" w14:textId="77777777" w:rsidR="00AB0170" w:rsidRPr="004C4DF1" w:rsidRDefault="00AB0170" w:rsidP="00BB28A7">
      <w:pPr>
        <w:rPr>
          <w:rFonts w:ascii="Arial" w:hAnsi="Arial" w:cs="Arial"/>
        </w:rPr>
      </w:pPr>
      <w:r w:rsidRPr="004C4DF1">
        <w:rPr>
          <w:rFonts w:ascii="Arial" w:hAnsi="Arial" w:cs="Arial"/>
        </w:rPr>
        <w:t xml:space="preserve">Pod usmernikom in dušilko se nahaja kletni prostor, ki je namenjen za kabelske povezave. Odprtine za kabelske povezave so prikazane v načrtu </w:t>
      </w:r>
      <w:r w:rsidR="006071D5" w:rsidRPr="004C4DF1">
        <w:rPr>
          <w:rFonts w:ascii="Arial" w:hAnsi="Arial" w:cs="Arial"/>
        </w:rPr>
        <w:t>št. 5 tega načrta</w:t>
      </w:r>
      <w:r w:rsidRPr="004C4DF1">
        <w:rPr>
          <w:rFonts w:ascii="Arial" w:hAnsi="Arial" w:cs="Arial"/>
        </w:rPr>
        <w:t>.</w:t>
      </w:r>
    </w:p>
    <w:p w14:paraId="1889E8D8" w14:textId="77777777" w:rsidR="00AB0170" w:rsidRPr="004C4DF1" w:rsidRDefault="00AB0170" w:rsidP="00BB28A7">
      <w:pPr>
        <w:rPr>
          <w:rFonts w:ascii="Arial" w:hAnsi="Arial" w:cs="Arial"/>
        </w:rPr>
      </w:pPr>
    </w:p>
    <w:p w14:paraId="7DB66ED9" w14:textId="77777777" w:rsidR="00AB0170" w:rsidRPr="004C4DF1" w:rsidRDefault="00AB0170" w:rsidP="00BB28A7">
      <w:pPr>
        <w:rPr>
          <w:rFonts w:ascii="Arial" w:hAnsi="Arial" w:cs="Arial"/>
        </w:rPr>
      </w:pPr>
      <w:r w:rsidRPr="004C4DF1">
        <w:rPr>
          <w:rFonts w:ascii="Arial" w:hAnsi="Arial" w:cs="Arial"/>
        </w:rPr>
        <w:t>Usmernik je izoliran od nosilne podlage in drugih ozemljenih delov objekta tako, da je nosilno ogrodje usmernika nameščeno na izolacijski podlago. Izolacijska podlaga se</w:t>
      </w:r>
      <w:r w:rsidR="006071D5" w:rsidRPr="004C4DF1">
        <w:rPr>
          <w:rFonts w:ascii="Arial" w:hAnsi="Arial" w:cs="Arial"/>
        </w:rPr>
        <w:t xml:space="preserve"> </w:t>
      </w:r>
      <w:r w:rsidRPr="004C4DF1">
        <w:rPr>
          <w:rFonts w:ascii="Arial" w:hAnsi="Arial" w:cs="Arial"/>
        </w:rPr>
        <w:t xml:space="preserve">dobavi skupaj z usmernikom. Ozemljitev usmernika se izvede preko </w:t>
      </w:r>
      <w:proofErr w:type="spellStart"/>
      <w:r w:rsidRPr="004C4DF1">
        <w:rPr>
          <w:rFonts w:ascii="Arial" w:hAnsi="Arial" w:cs="Arial"/>
        </w:rPr>
        <w:t>zemljostičnega</w:t>
      </w:r>
      <w:proofErr w:type="spellEnd"/>
      <w:r w:rsidRPr="004C4DF1">
        <w:rPr>
          <w:rFonts w:ascii="Arial" w:hAnsi="Arial" w:cs="Arial"/>
        </w:rPr>
        <w:t xml:space="preserve"> releja –64. </w:t>
      </w:r>
      <w:r w:rsidR="001A6995" w:rsidRPr="004C4DF1">
        <w:rPr>
          <w:rFonts w:ascii="Arial" w:hAnsi="Arial" w:cs="Arial"/>
        </w:rPr>
        <w:t xml:space="preserve">Magnetni senzor </w:t>
      </w:r>
      <w:proofErr w:type="spellStart"/>
      <w:r w:rsidR="001A6995" w:rsidRPr="004C4DF1">
        <w:rPr>
          <w:rFonts w:ascii="Arial" w:hAnsi="Arial" w:cs="Arial"/>
        </w:rPr>
        <w:t>zemljostičnega</w:t>
      </w:r>
      <w:proofErr w:type="spellEnd"/>
      <w:r w:rsidR="001A6995" w:rsidRPr="004C4DF1">
        <w:rPr>
          <w:rFonts w:ascii="Arial" w:hAnsi="Arial" w:cs="Arial"/>
        </w:rPr>
        <w:t xml:space="preserve"> releja je tovarniško nameščen na ogrodju usmernika, elektronski del (displej) pa na zaščitni ograji usmerniškega prostora tako, da je dostopen s hodnika AC/DC prostora (glej risbi št. 4 in 13 tega načrta). </w:t>
      </w:r>
    </w:p>
    <w:p w14:paraId="5AC76681" w14:textId="77777777" w:rsidR="00AB0170" w:rsidRPr="004C4DF1" w:rsidRDefault="00AB0170" w:rsidP="00BB28A7">
      <w:pPr>
        <w:rPr>
          <w:rFonts w:ascii="Arial" w:hAnsi="Arial" w:cs="Arial"/>
        </w:rPr>
      </w:pPr>
    </w:p>
    <w:p w14:paraId="2EB43D74" w14:textId="77777777" w:rsidR="00AB0170" w:rsidRPr="004C4DF1" w:rsidRDefault="00AB0170" w:rsidP="00BB28A7">
      <w:pPr>
        <w:rPr>
          <w:rFonts w:ascii="Arial" w:hAnsi="Arial" w:cs="Arial"/>
        </w:rPr>
      </w:pPr>
      <w:r w:rsidRPr="004C4DF1">
        <w:rPr>
          <w:rFonts w:ascii="Arial" w:hAnsi="Arial" w:cs="Arial"/>
        </w:rPr>
        <w:t xml:space="preserve">Tehnični podatki usmernika so razvodni iz spodnje tabela. </w:t>
      </w:r>
    </w:p>
    <w:p w14:paraId="2F353D1C" w14:textId="77777777" w:rsidR="001A6995" w:rsidRPr="004C4DF1" w:rsidRDefault="001A6995" w:rsidP="00BB28A7">
      <w:pPr>
        <w:rPr>
          <w:rFonts w:ascii="Arial" w:hAnsi="Arial" w:cs="Arial"/>
        </w:rPr>
      </w:pPr>
    </w:p>
    <w:tbl>
      <w:tblPr>
        <w:tblW w:w="936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3"/>
        <w:gridCol w:w="3749"/>
        <w:gridCol w:w="694"/>
        <w:gridCol w:w="4346"/>
      </w:tblGrid>
      <w:tr w:rsidR="001A6995" w:rsidRPr="004C4DF1" w14:paraId="02E51737" w14:textId="77777777" w:rsidTr="00A03922">
        <w:trPr>
          <w:trHeight w:val="232"/>
        </w:trPr>
        <w:tc>
          <w:tcPr>
            <w:tcW w:w="573" w:type="dxa"/>
            <w:tcBorders>
              <w:left w:val="single" w:sz="12" w:space="0" w:color="auto"/>
            </w:tcBorders>
          </w:tcPr>
          <w:p w14:paraId="2A04C3C7" w14:textId="77777777" w:rsidR="001A6995" w:rsidRPr="004C4DF1" w:rsidRDefault="001A6995" w:rsidP="00BB28A7">
            <w:pPr>
              <w:rPr>
                <w:rFonts w:ascii="Arial" w:hAnsi="Arial" w:cs="Arial"/>
                <w:b/>
                <w:i/>
              </w:rPr>
            </w:pPr>
            <w:r w:rsidRPr="004C4DF1">
              <w:rPr>
                <w:rFonts w:ascii="Arial" w:hAnsi="Arial" w:cs="Arial"/>
                <w:b/>
                <w:i/>
              </w:rPr>
              <w:t>Poz</w:t>
            </w:r>
          </w:p>
        </w:tc>
        <w:tc>
          <w:tcPr>
            <w:tcW w:w="3749" w:type="dxa"/>
            <w:tcBorders>
              <w:right w:val="nil"/>
            </w:tcBorders>
          </w:tcPr>
          <w:p w14:paraId="13D781A3" w14:textId="77777777" w:rsidR="001A6995" w:rsidRPr="004C4DF1" w:rsidRDefault="001A6995" w:rsidP="00BB28A7">
            <w:pPr>
              <w:rPr>
                <w:rFonts w:ascii="Arial" w:hAnsi="Arial" w:cs="Arial"/>
                <w:b/>
                <w:i/>
              </w:rPr>
            </w:pPr>
            <w:r w:rsidRPr="004C4DF1">
              <w:rPr>
                <w:rFonts w:ascii="Arial" w:hAnsi="Arial" w:cs="Arial"/>
                <w:b/>
                <w:i/>
              </w:rPr>
              <w:t>Opis</w:t>
            </w:r>
          </w:p>
        </w:tc>
        <w:tc>
          <w:tcPr>
            <w:tcW w:w="694" w:type="dxa"/>
            <w:tcBorders>
              <w:left w:val="nil"/>
            </w:tcBorders>
          </w:tcPr>
          <w:p w14:paraId="4D95039C" w14:textId="77777777" w:rsidR="001A6995" w:rsidRPr="004C4DF1" w:rsidRDefault="001A6995" w:rsidP="00BB28A7">
            <w:pPr>
              <w:rPr>
                <w:rFonts w:ascii="Arial" w:hAnsi="Arial" w:cs="Arial"/>
                <w:b/>
                <w:i/>
              </w:rPr>
            </w:pPr>
          </w:p>
        </w:tc>
        <w:tc>
          <w:tcPr>
            <w:tcW w:w="4346" w:type="dxa"/>
            <w:tcBorders>
              <w:right w:val="single" w:sz="12" w:space="0" w:color="auto"/>
            </w:tcBorders>
          </w:tcPr>
          <w:p w14:paraId="68B856C1" w14:textId="77777777" w:rsidR="001A6995" w:rsidRPr="004C4DF1" w:rsidRDefault="001A6995" w:rsidP="00BB28A7">
            <w:pPr>
              <w:rPr>
                <w:rFonts w:ascii="Arial" w:hAnsi="Arial" w:cs="Arial"/>
                <w:b/>
                <w:i/>
              </w:rPr>
            </w:pPr>
            <w:r w:rsidRPr="004C4DF1">
              <w:rPr>
                <w:rFonts w:ascii="Arial" w:hAnsi="Arial" w:cs="Arial"/>
                <w:b/>
                <w:i/>
              </w:rPr>
              <w:t>Vrednosti</w:t>
            </w:r>
          </w:p>
        </w:tc>
      </w:tr>
      <w:tr w:rsidR="001A6995" w:rsidRPr="004C4DF1" w14:paraId="4B39F549" w14:textId="77777777" w:rsidTr="00A03922">
        <w:trPr>
          <w:trHeight w:val="274"/>
        </w:trPr>
        <w:tc>
          <w:tcPr>
            <w:tcW w:w="573" w:type="dxa"/>
            <w:tcBorders>
              <w:left w:val="single" w:sz="12" w:space="0" w:color="auto"/>
            </w:tcBorders>
          </w:tcPr>
          <w:p w14:paraId="29B83814" w14:textId="77777777" w:rsidR="001A6995" w:rsidRPr="004C4DF1" w:rsidRDefault="00EF64FA" w:rsidP="00BB28A7">
            <w:pPr>
              <w:rPr>
                <w:rFonts w:ascii="Arial" w:hAnsi="Arial" w:cs="Arial"/>
                <w:b/>
                <w:i/>
              </w:rPr>
            </w:pPr>
            <w:r w:rsidRPr="004C4DF1">
              <w:rPr>
                <w:rFonts w:ascii="Arial" w:hAnsi="Arial" w:cs="Arial"/>
                <w:b/>
                <w:i/>
              </w:rPr>
              <w:t>1.</w:t>
            </w:r>
          </w:p>
        </w:tc>
        <w:tc>
          <w:tcPr>
            <w:tcW w:w="3749" w:type="dxa"/>
            <w:tcBorders>
              <w:right w:val="nil"/>
            </w:tcBorders>
          </w:tcPr>
          <w:p w14:paraId="1B4C195B" w14:textId="77777777" w:rsidR="001A6995" w:rsidRPr="004C4DF1" w:rsidRDefault="00EF64FA" w:rsidP="00BB28A7">
            <w:pPr>
              <w:rPr>
                <w:rFonts w:ascii="Arial" w:hAnsi="Arial" w:cs="Arial"/>
                <w:b/>
              </w:rPr>
            </w:pPr>
            <w:r w:rsidRPr="004C4DF1">
              <w:rPr>
                <w:rFonts w:ascii="Arial" w:hAnsi="Arial" w:cs="Arial"/>
                <w:b/>
              </w:rPr>
              <w:t>Posamezni trifazni mostič</w:t>
            </w:r>
            <w:r w:rsidR="001A6995" w:rsidRPr="004C4DF1">
              <w:rPr>
                <w:rFonts w:ascii="Arial" w:hAnsi="Arial" w:cs="Arial"/>
                <w:b/>
              </w:rPr>
              <w:t xml:space="preserve"> </w:t>
            </w:r>
          </w:p>
        </w:tc>
        <w:tc>
          <w:tcPr>
            <w:tcW w:w="694" w:type="dxa"/>
            <w:tcBorders>
              <w:left w:val="nil"/>
            </w:tcBorders>
          </w:tcPr>
          <w:p w14:paraId="51758A7B" w14:textId="77777777" w:rsidR="001A6995" w:rsidRPr="004C4DF1" w:rsidRDefault="001A6995" w:rsidP="00BB28A7">
            <w:pPr>
              <w:rPr>
                <w:rFonts w:ascii="Arial" w:hAnsi="Arial" w:cs="Arial"/>
              </w:rPr>
            </w:pPr>
          </w:p>
        </w:tc>
        <w:tc>
          <w:tcPr>
            <w:tcW w:w="4346" w:type="dxa"/>
            <w:tcBorders>
              <w:right w:val="single" w:sz="12" w:space="0" w:color="auto"/>
            </w:tcBorders>
          </w:tcPr>
          <w:p w14:paraId="254E6308" w14:textId="77777777" w:rsidR="001A6995" w:rsidRPr="004C4DF1" w:rsidRDefault="001A6995" w:rsidP="00BB28A7">
            <w:pPr>
              <w:rPr>
                <w:rFonts w:ascii="Arial" w:hAnsi="Arial" w:cs="Arial"/>
              </w:rPr>
            </w:pPr>
            <w:r w:rsidRPr="004C4DF1">
              <w:rPr>
                <w:rFonts w:ascii="Arial" w:hAnsi="Arial" w:cs="Arial"/>
              </w:rPr>
              <w:t xml:space="preserve"> </w:t>
            </w:r>
          </w:p>
        </w:tc>
      </w:tr>
      <w:tr w:rsidR="00EF64FA" w:rsidRPr="004C4DF1" w14:paraId="031EB817" w14:textId="77777777" w:rsidTr="00A03922">
        <w:trPr>
          <w:trHeight w:val="274"/>
        </w:trPr>
        <w:tc>
          <w:tcPr>
            <w:tcW w:w="573" w:type="dxa"/>
            <w:vMerge w:val="restart"/>
            <w:tcBorders>
              <w:left w:val="single" w:sz="12" w:space="0" w:color="auto"/>
            </w:tcBorders>
          </w:tcPr>
          <w:p w14:paraId="0983C106" w14:textId="77777777" w:rsidR="00EF64FA" w:rsidRPr="004C4DF1" w:rsidRDefault="00EF64FA" w:rsidP="00BB28A7">
            <w:pPr>
              <w:rPr>
                <w:rFonts w:ascii="Arial" w:hAnsi="Arial" w:cs="Arial"/>
                <w:i/>
              </w:rPr>
            </w:pPr>
          </w:p>
        </w:tc>
        <w:tc>
          <w:tcPr>
            <w:tcW w:w="3749" w:type="dxa"/>
            <w:tcBorders>
              <w:right w:val="single" w:sz="4" w:space="0" w:color="auto"/>
            </w:tcBorders>
          </w:tcPr>
          <w:p w14:paraId="1E90ABF1" w14:textId="77777777" w:rsidR="00EF64FA" w:rsidRPr="004C4DF1" w:rsidRDefault="00EF64FA" w:rsidP="00BB28A7">
            <w:pPr>
              <w:rPr>
                <w:rFonts w:ascii="Arial" w:hAnsi="Arial" w:cs="Arial"/>
              </w:rPr>
            </w:pPr>
            <w:r w:rsidRPr="004C4DF1">
              <w:rPr>
                <w:rFonts w:ascii="Arial" w:hAnsi="Arial" w:cs="Arial"/>
              </w:rPr>
              <w:t xml:space="preserve">Standardi: </w:t>
            </w:r>
          </w:p>
        </w:tc>
        <w:tc>
          <w:tcPr>
            <w:tcW w:w="694" w:type="dxa"/>
            <w:tcBorders>
              <w:left w:val="single" w:sz="4" w:space="0" w:color="auto"/>
            </w:tcBorders>
          </w:tcPr>
          <w:p w14:paraId="2F210F33" w14:textId="77777777" w:rsidR="00EF64FA" w:rsidRPr="004C4DF1" w:rsidRDefault="00EF64FA" w:rsidP="00BB28A7">
            <w:pPr>
              <w:rPr>
                <w:rFonts w:ascii="Arial" w:hAnsi="Arial" w:cs="Arial"/>
              </w:rPr>
            </w:pPr>
          </w:p>
        </w:tc>
        <w:tc>
          <w:tcPr>
            <w:tcW w:w="4346" w:type="dxa"/>
            <w:tcBorders>
              <w:right w:val="single" w:sz="12" w:space="0" w:color="auto"/>
            </w:tcBorders>
          </w:tcPr>
          <w:p w14:paraId="2250D86B" w14:textId="77777777" w:rsidR="00EF64FA" w:rsidRPr="004C4DF1" w:rsidRDefault="00EF64FA" w:rsidP="00BB28A7">
            <w:pPr>
              <w:rPr>
                <w:rFonts w:ascii="Arial" w:hAnsi="Arial" w:cs="Arial"/>
              </w:rPr>
            </w:pPr>
            <w:r w:rsidRPr="004C4DF1">
              <w:rPr>
                <w:rFonts w:ascii="Arial" w:hAnsi="Arial" w:cs="Arial"/>
              </w:rPr>
              <w:t>SIST EN 50327, SIST EN 50328,</w:t>
            </w:r>
          </w:p>
          <w:p w14:paraId="128B3FE4" w14:textId="77777777" w:rsidR="00EF64FA" w:rsidRPr="004C4DF1" w:rsidRDefault="00EF64FA" w:rsidP="00BB28A7">
            <w:pPr>
              <w:rPr>
                <w:rFonts w:ascii="Arial" w:hAnsi="Arial" w:cs="Arial"/>
              </w:rPr>
            </w:pPr>
            <w:r w:rsidRPr="004C4DF1">
              <w:rPr>
                <w:rFonts w:ascii="Arial" w:hAnsi="Arial" w:cs="Arial"/>
              </w:rPr>
              <w:t>SIST EN 60146-1-1, SIST EN 60146-1-2</w:t>
            </w:r>
          </w:p>
        </w:tc>
      </w:tr>
      <w:tr w:rsidR="00EF64FA" w:rsidRPr="004C4DF1" w14:paraId="7D1D0927" w14:textId="77777777" w:rsidTr="00A03922">
        <w:trPr>
          <w:trHeight w:val="274"/>
        </w:trPr>
        <w:tc>
          <w:tcPr>
            <w:tcW w:w="573" w:type="dxa"/>
            <w:vMerge/>
            <w:tcBorders>
              <w:left w:val="single" w:sz="12" w:space="0" w:color="auto"/>
            </w:tcBorders>
          </w:tcPr>
          <w:p w14:paraId="4C890EEA" w14:textId="77777777" w:rsidR="00EF64FA" w:rsidRPr="004C4DF1" w:rsidRDefault="00EF64FA" w:rsidP="00BB28A7">
            <w:pPr>
              <w:rPr>
                <w:rFonts w:ascii="Arial" w:hAnsi="Arial" w:cs="Arial"/>
                <w:i/>
              </w:rPr>
            </w:pPr>
          </w:p>
        </w:tc>
        <w:tc>
          <w:tcPr>
            <w:tcW w:w="3749" w:type="dxa"/>
            <w:tcBorders>
              <w:right w:val="single" w:sz="4" w:space="0" w:color="auto"/>
            </w:tcBorders>
          </w:tcPr>
          <w:p w14:paraId="410E0891" w14:textId="77777777" w:rsidR="00EF64FA" w:rsidRPr="004C4DF1" w:rsidRDefault="00EF64FA" w:rsidP="00BB28A7">
            <w:pPr>
              <w:rPr>
                <w:rFonts w:ascii="Arial" w:hAnsi="Arial" w:cs="Arial"/>
              </w:rPr>
            </w:pPr>
            <w:r w:rsidRPr="004C4DF1">
              <w:rPr>
                <w:rFonts w:ascii="Arial" w:hAnsi="Arial" w:cs="Arial"/>
              </w:rPr>
              <w:t>Nazivna moč</w:t>
            </w:r>
          </w:p>
        </w:tc>
        <w:tc>
          <w:tcPr>
            <w:tcW w:w="694" w:type="dxa"/>
            <w:tcBorders>
              <w:left w:val="single" w:sz="4" w:space="0" w:color="auto"/>
            </w:tcBorders>
          </w:tcPr>
          <w:p w14:paraId="526B802F" w14:textId="77777777" w:rsidR="00EF64FA" w:rsidRPr="004C4DF1" w:rsidRDefault="00EF64FA" w:rsidP="00BB28A7">
            <w:pPr>
              <w:rPr>
                <w:rFonts w:ascii="Arial" w:hAnsi="Arial" w:cs="Arial"/>
              </w:rPr>
            </w:pPr>
            <w:r w:rsidRPr="004C4DF1">
              <w:rPr>
                <w:rFonts w:ascii="Arial" w:hAnsi="Arial" w:cs="Arial"/>
              </w:rPr>
              <w:t>kW</w:t>
            </w:r>
          </w:p>
        </w:tc>
        <w:tc>
          <w:tcPr>
            <w:tcW w:w="4346" w:type="dxa"/>
            <w:tcBorders>
              <w:right w:val="single" w:sz="12" w:space="0" w:color="auto"/>
            </w:tcBorders>
          </w:tcPr>
          <w:p w14:paraId="01217F4B" w14:textId="77777777" w:rsidR="00EF64FA" w:rsidRPr="004C4DF1" w:rsidRDefault="00EF64FA" w:rsidP="00BB28A7">
            <w:pPr>
              <w:rPr>
                <w:rFonts w:ascii="Arial" w:hAnsi="Arial" w:cs="Arial"/>
              </w:rPr>
            </w:pPr>
            <w:r w:rsidRPr="004C4DF1">
              <w:rPr>
                <w:rFonts w:ascii="Arial" w:hAnsi="Arial" w:cs="Arial"/>
              </w:rPr>
              <w:t>2700</w:t>
            </w:r>
          </w:p>
        </w:tc>
      </w:tr>
      <w:tr w:rsidR="00EF64FA" w:rsidRPr="004C4DF1" w14:paraId="0B62C8E6" w14:textId="77777777" w:rsidTr="00A03922">
        <w:trPr>
          <w:trHeight w:val="274"/>
        </w:trPr>
        <w:tc>
          <w:tcPr>
            <w:tcW w:w="573" w:type="dxa"/>
            <w:vMerge/>
            <w:tcBorders>
              <w:left w:val="single" w:sz="12" w:space="0" w:color="auto"/>
            </w:tcBorders>
          </w:tcPr>
          <w:p w14:paraId="5DF5241D" w14:textId="77777777" w:rsidR="00EF64FA" w:rsidRPr="004C4DF1" w:rsidRDefault="00EF64FA" w:rsidP="00BB28A7">
            <w:pPr>
              <w:rPr>
                <w:rFonts w:ascii="Arial" w:hAnsi="Arial" w:cs="Arial"/>
                <w:i/>
              </w:rPr>
            </w:pPr>
          </w:p>
        </w:tc>
        <w:tc>
          <w:tcPr>
            <w:tcW w:w="3749" w:type="dxa"/>
            <w:tcBorders>
              <w:right w:val="single" w:sz="4" w:space="0" w:color="auto"/>
            </w:tcBorders>
          </w:tcPr>
          <w:p w14:paraId="20775729" w14:textId="77777777" w:rsidR="00EF64FA" w:rsidRPr="004C4DF1" w:rsidRDefault="00EF64FA" w:rsidP="00BB28A7">
            <w:pPr>
              <w:rPr>
                <w:rFonts w:ascii="Arial" w:hAnsi="Arial" w:cs="Arial"/>
              </w:rPr>
            </w:pPr>
            <w:r w:rsidRPr="004C4DF1">
              <w:rPr>
                <w:rFonts w:ascii="Arial" w:hAnsi="Arial" w:cs="Arial"/>
              </w:rPr>
              <w:t>Nazivna frekvenca</w:t>
            </w:r>
          </w:p>
        </w:tc>
        <w:tc>
          <w:tcPr>
            <w:tcW w:w="694" w:type="dxa"/>
            <w:tcBorders>
              <w:left w:val="single" w:sz="4" w:space="0" w:color="auto"/>
            </w:tcBorders>
          </w:tcPr>
          <w:p w14:paraId="1D578595" w14:textId="77777777" w:rsidR="00EF64FA" w:rsidRPr="004C4DF1" w:rsidRDefault="00EF64FA" w:rsidP="00BB28A7">
            <w:pPr>
              <w:rPr>
                <w:rFonts w:ascii="Arial" w:hAnsi="Arial" w:cs="Arial"/>
              </w:rPr>
            </w:pPr>
            <w:r w:rsidRPr="004C4DF1">
              <w:rPr>
                <w:rFonts w:ascii="Arial" w:hAnsi="Arial" w:cs="Arial"/>
              </w:rPr>
              <w:t>Hz</w:t>
            </w:r>
          </w:p>
        </w:tc>
        <w:tc>
          <w:tcPr>
            <w:tcW w:w="4346" w:type="dxa"/>
            <w:tcBorders>
              <w:right w:val="single" w:sz="12" w:space="0" w:color="auto"/>
            </w:tcBorders>
          </w:tcPr>
          <w:p w14:paraId="41AC55C2" w14:textId="77777777" w:rsidR="00EF64FA" w:rsidRPr="004C4DF1" w:rsidRDefault="00EF64FA" w:rsidP="00BB28A7">
            <w:pPr>
              <w:rPr>
                <w:rFonts w:ascii="Arial" w:hAnsi="Arial" w:cs="Arial"/>
              </w:rPr>
            </w:pPr>
            <w:r w:rsidRPr="004C4DF1">
              <w:rPr>
                <w:rFonts w:ascii="Arial" w:hAnsi="Arial" w:cs="Arial"/>
              </w:rPr>
              <w:t>50</w:t>
            </w:r>
          </w:p>
        </w:tc>
      </w:tr>
      <w:tr w:rsidR="00EF64FA" w:rsidRPr="004C4DF1" w14:paraId="65181983" w14:textId="77777777" w:rsidTr="00A03922">
        <w:trPr>
          <w:trHeight w:val="274"/>
        </w:trPr>
        <w:tc>
          <w:tcPr>
            <w:tcW w:w="573" w:type="dxa"/>
            <w:vMerge/>
            <w:tcBorders>
              <w:left w:val="single" w:sz="12" w:space="0" w:color="auto"/>
            </w:tcBorders>
          </w:tcPr>
          <w:p w14:paraId="67C1D5BA" w14:textId="77777777" w:rsidR="00EF64FA" w:rsidRPr="004C4DF1" w:rsidRDefault="00EF64FA" w:rsidP="00BB28A7">
            <w:pPr>
              <w:rPr>
                <w:rFonts w:ascii="Arial" w:hAnsi="Arial" w:cs="Arial"/>
                <w:i/>
              </w:rPr>
            </w:pPr>
          </w:p>
        </w:tc>
        <w:tc>
          <w:tcPr>
            <w:tcW w:w="3749" w:type="dxa"/>
            <w:tcBorders>
              <w:right w:val="single" w:sz="4" w:space="0" w:color="auto"/>
            </w:tcBorders>
          </w:tcPr>
          <w:p w14:paraId="123126ED" w14:textId="77777777" w:rsidR="00EF64FA" w:rsidRPr="004C4DF1" w:rsidRDefault="00EF64FA" w:rsidP="00BB28A7">
            <w:pPr>
              <w:rPr>
                <w:rFonts w:ascii="Arial" w:hAnsi="Arial" w:cs="Arial"/>
              </w:rPr>
            </w:pPr>
            <w:r w:rsidRPr="004C4DF1">
              <w:rPr>
                <w:rFonts w:ascii="Arial" w:hAnsi="Arial" w:cs="Arial"/>
              </w:rPr>
              <w:t>Nazivna vhodna napetost U</w:t>
            </w:r>
            <w:r w:rsidRPr="004C4DF1">
              <w:rPr>
                <w:rFonts w:ascii="Arial" w:hAnsi="Arial" w:cs="Arial"/>
                <w:vertAlign w:val="subscript"/>
              </w:rPr>
              <w:t>NV</w:t>
            </w:r>
            <w:r w:rsidRPr="004C4DF1">
              <w:rPr>
                <w:rFonts w:ascii="Arial" w:hAnsi="Arial" w:cs="Arial"/>
              </w:rPr>
              <w:t>(U</w:t>
            </w:r>
            <w:r w:rsidRPr="004C4DF1">
              <w:rPr>
                <w:rFonts w:ascii="Arial" w:hAnsi="Arial" w:cs="Arial"/>
                <w:vertAlign w:val="subscript"/>
              </w:rPr>
              <w:t>VO</w:t>
            </w:r>
            <w:r w:rsidRPr="004C4DF1">
              <w:rPr>
                <w:rFonts w:ascii="Arial" w:hAnsi="Arial" w:cs="Arial"/>
              </w:rPr>
              <w:t>)</w:t>
            </w:r>
          </w:p>
        </w:tc>
        <w:tc>
          <w:tcPr>
            <w:tcW w:w="694" w:type="dxa"/>
            <w:tcBorders>
              <w:left w:val="single" w:sz="4" w:space="0" w:color="auto"/>
            </w:tcBorders>
          </w:tcPr>
          <w:p w14:paraId="02AF0A39" w14:textId="77777777" w:rsidR="00EF64FA" w:rsidRPr="004C4DF1" w:rsidRDefault="00EF64FA" w:rsidP="00BB28A7">
            <w:pPr>
              <w:rPr>
                <w:rFonts w:ascii="Arial" w:hAnsi="Arial" w:cs="Arial"/>
              </w:rPr>
            </w:pPr>
            <w:proofErr w:type="spellStart"/>
            <w:r w:rsidRPr="004C4DF1">
              <w:rPr>
                <w:rFonts w:ascii="Arial" w:hAnsi="Arial" w:cs="Arial"/>
              </w:rPr>
              <w:t>V</w:t>
            </w:r>
            <w:r w:rsidR="0036688B" w:rsidRPr="004C4DF1">
              <w:rPr>
                <w:rFonts w:ascii="Arial" w:hAnsi="Arial" w:cs="Arial"/>
                <w:vertAlign w:val="subscript"/>
              </w:rPr>
              <w:t>ac</w:t>
            </w:r>
            <w:proofErr w:type="spellEnd"/>
          </w:p>
        </w:tc>
        <w:tc>
          <w:tcPr>
            <w:tcW w:w="4346" w:type="dxa"/>
            <w:tcBorders>
              <w:right w:val="single" w:sz="12" w:space="0" w:color="auto"/>
            </w:tcBorders>
          </w:tcPr>
          <w:p w14:paraId="1027E20F" w14:textId="77777777" w:rsidR="00EF64FA" w:rsidRPr="004C4DF1" w:rsidRDefault="00EF64FA" w:rsidP="00BB28A7">
            <w:pPr>
              <w:rPr>
                <w:rFonts w:ascii="Arial" w:hAnsi="Arial" w:cs="Arial"/>
              </w:rPr>
            </w:pPr>
            <w:r w:rsidRPr="004C4DF1">
              <w:rPr>
                <w:rFonts w:ascii="Arial" w:hAnsi="Arial" w:cs="Arial"/>
              </w:rPr>
              <w:t>1332</w:t>
            </w:r>
          </w:p>
        </w:tc>
      </w:tr>
      <w:tr w:rsidR="00EF64FA" w:rsidRPr="004C4DF1" w14:paraId="0A3226FB" w14:textId="77777777" w:rsidTr="00A03922">
        <w:trPr>
          <w:trHeight w:val="274"/>
        </w:trPr>
        <w:tc>
          <w:tcPr>
            <w:tcW w:w="573" w:type="dxa"/>
            <w:vMerge/>
            <w:tcBorders>
              <w:left w:val="single" w:sz="12" w:space="0" w:color="auto"/>
            </w:tcBorders>
          </w:tcPr>
          <w:p w14:paraId="6897B30B" w14:textId="77777777" w:rsidR="00EF64FA" w:rsidRPr="004C4DF1" w:rsidRDefault="00EF64FA" w:rsidP="00BB28A7">
            <w:pPr>
              <w:rPr>
                <w:rFonts w:ascii="Arial" w:hAnsi="Arial" w:cs="Arial"/>
                <w:i/>
              </w:rPr>
            </w:pPr>
          </w:p>
        </w:tc>
        <w:tc>
          <w:tcPr>
            <w:tcW w:w="3749" w:type="dxa"/>
            <w:tcBorders>
              <w:right w:val="single" w:sz="4" w:space="0" w:color="auto"/>
            </w:tcBorders>
          </w:tcPr>
          <w:p w14:paraId="1EBCA1E3" w14:textId="77777777" w:rsidR="00EF64FA" w:rsidRPr="004C4DF1" w:rsidRDefault="00EF64FA" w:rsidP="00BB28A7">
            <w:pPr>
              <w:rPr>
                <w:rFonts w:ascii="Arial" w:hAnsi="Arial" w:cs="Arial"/>
              </w:rPr>
            </w:pPr>
            <w:r w:rsidRPr="004C4DF1">
              <w:rPr>
                <w:rFonts w:ascii="Arial" w:hAnsi="Arial" w:cs="Arial"/>
              </w:rPr>
              <w:t>Nazivna izhodna napetost (</w:t>
            </w:r>
            <w:proofErr w:type="spellStart"/>
            <w:r w:rsidRPr="004C4DF1">
              <w:rPr>
                <w:rFonts w:ascii="Arial" w:hAnsi="Arial" w:cs="Arial"/>
              </w:rPr>
              <w:t>U</w:t>
            </w:r>
            <w:r w:rsidRPr="004C4DF1">
              <w:rPr>
                <w:rFonts w:ascii="Arial" w:hAnsi="Arial" w:cs="Arial"/>
                <w:vertAlign w:val="subscript"/>
              </w:rPr>
              <w:t>Ne</w:t>
            </w:r>
            <w:proofErr w:type="spellEnd"/>
            <w:r w:rsidRPr="004C4DF1">
              <w:rPr>
                <w:rFonts w:ascii="Arial" w:hAnsi="Arial" w:cs="Arial"/>
              </w:rPr>
              <w:t>)</w:t>
            </w:r>
          </w:p>
        </w:tc>
        <w:tc>
          <w:tcPr>
            <w:tcW w:w="694" w:type="dxa"/>
            <w:tcBorders>
              <w:left w:val="single" w:sz="4" w:space="0" w:color="auto"/>
            </w:tcBorders>
          </w:tcPr>
          <w:p w14:paraId="459B42BA" w14:textId="77777777" w:rsidR="00EF64FA" w:rsidRPr="004C4DF1" w:rsidRDefault="00EF64FA" w:rsidP="00BB28A7">
            <w:pPr>
              <w:rPr>
                <w:rFonts w:ascii="Arial" w:hAnsi="Arial" w:cs="Arial"/>
              </w:rPr>
            </w:pPr>
            <w:proofErr w:type="spellStart"/>
            <w:r w:rsidRPr="004C4DF1">
              <w:rPr>
                <w:rFonts w:ascii="Arial" w:hAnsi="Arial" w:cs="Arial"/>
              </w:rPr>
              <w:t>V</w:t>
            </w:r>
            <w:r w:rsidR="0036688B" w:rsidRPr="004C4DF1">
              <w:rPr>
                <w:rFonts w:ascii="Arial" w:hAnsi="Arial" w:cs="Arial"/>
                <w:vertAlign w:val="subscript"/>
              </w:rPr>
              <w:t>d</w:t>
            </w:r>
            <w:r w:rsidR="0036688B" w:rsidRPr="004C4DF1">
              <w:rPr>
                <w:rFonts w:ascii="Arial" w:hAnsi="Arial" w:cs="Arial"/>
              </w:rPr>
              <w:t>c</w:t>
            </w:r>
            <w:proofErr w:type="spellEnd"/>
          </w:p>
        </w:tc>
        <w:tc>
          <w:tcPr>
            <w:tcW w:w="4346" w:type="dxa"/>
            <w:tcBorders>
              <w:right w:val="single" w:sz="12" w:space="0" w:color="auto"/>
            </w:tcBorders>
          </w:tcPr>
          <w:p w14:paraId="705BBB6D" w14:textId="77777777" w:rsidR="00EF64FA" w:rsidRPr="004C4DF1" w:rsidRDefault="00EF64FA" w:rsidP="00BB28A7">
            <w:pPr>
              <w:rPr>
                <w:rFonts w:ascii="Arial" w:hAnsi="Arial" w:cs="Arial"/>
              </w:rPr>
            </w:pPr>
            <w:r w:rsidRPr="004C4DF1">
              <w:rPr>
                <w:rFonts w:ascii="Arial" w:hAnsi="Arial" w:cs="Arial"/>
              </w:rPr>
              <w:t>1800</w:t>
            </w:r>
          </w:p>
        </w:tc>
      </w:tr>
      <w:tr w:rsidR="00EF64FA" w:rsidRPr="004C4DF1" w14:paraId="0067058D" w14:textId="77777777" w:rsidTr="00A03922">
        <w:trPr>
          <w:trHeight w:val="285"/>
        </w:trPr>
        <w:tc>
          <w:tcPr>
            <w:tcW w:w="573" w:type="dxa"/>
            <w:vMerge/>
            <w:tcBorders>
              <w:left w:val="single" w:sz="12" w:space="0" w:color="auto"/>
            </w:tcBorders>
          </w:tcPr>
          <w:p w14:paraId="410E31B1" w14:textId="77777777" w:rsidR="00EF64FA" w:rsidRPr="004C4DF1" w:rsidRDefault="00EF64FA" w:rsidP="00BB28A7">
            <w:pPr>
              <w:rPr>
                <w:rFonts w:ascii="Arial" w:hAnsi="Arial" w:cs="Arial"/>
                <w:i/>
              </w:rPr>
            </w:pPr>
          </w:p>
        </w:tc>
        <w:tc>
          <w:tcPr>
            <w:tcW w:w="3749" w:type="dxa"/>
          </w:tcPr>
          <w:p w14:paraId="58952A37" w14:textId="77777777" w:rsidR="00EF64FA" w:rsidRPr="004C4DF1" w:rsidRDefault="0036688B" w:rsidP="00BB28A7">
            <w:pPr>
              <w:rPr>
                <w:rFonts w:ascii="Arial" w:hAnsi="Arial" w:cs="Arial"/>
              </w:rPr>
            </w:pPr>
            <w:r w:rsidRPr="004C4DF1">
              <w:rPr>
                <w:rFonts w:ascii="Arial" w:hAnsi="Arial" w:cs="Arial"/>
              </w:rPr>
              <w:t>Zdržna napetost pri 50 Hz (</w:t>
            </w:r>
            <w:proofErr w:type="spellStart"/>
            <w:r w:rsidRPr="004C4DF1">
              <w:rPr>
                <w:rFonts w:ascii="Arial" w:hAnsi="Arial" w:cs="Arial"/>
              </w:rPr>
              <w:t>U</w:t>
            </w:r>
            <w:r w:rsidRPr="004C4DF1">
              <w:rPr>
                <w:rFonts w:ascii="Arial" w:hAnsi="Arial" w:cs="Arial"/>
                <w:vertAlign w:val="subscript"/>
              </w:rPr>
              <w:t>a</w:t>
            </w:r>
            <w:proofErr w:type="spellEnd"/>
            <w:r w:rsidRPr="004C4DF1">
              <w:rPr>
                <w:rFonts w:ascii="Arial" w:hAnsi="Arial" w:cs="Arial"/>
              </w:rPr>
              <w:t>)</w:t>
            </w:r>
          </w:p>
        </w:tc>
        <w:tc>
          <w:tcPr>
            <w:tcW w:w="694" w:type="dxa"/>
            <w:tcBorders>
              <w:bottom w:val="nil"/>
            </w:tcBorders>
          </w:tcPr>
          <w:p w14:paraId="6D8174CB" w14:textId="77777777" w:rsidR="00EF64FA" w:rsidRPr="004C4DF1" w:rsidRDefault="0036688B" w:rsidP="00BB28A7">
            <w:pPr>
              <w:rPr>
                <w:rFonts w:ascii="Arial" w:hAnsi="Arial" w:cs="Arial"/>
              </w:rPr>
            </w:pPr>
            <w:r w:rsidRPr="004C4DF1">
              <w:rPr>
                <w:rFonts w:ascii="Arial" w:hAnsi="Arial" w:cs="Arial"/>
              </w:rPr>
              <w:t>k</w:t>
            </w:r>
            <w:r w:rsidR="00EF64FA" w:rsidRPr="004C4DF1">
              <w:rPr>
                <w:rFonts w:ascii="Arial" w:hAnsi="Arial" w:cs="Arial"/>
              </w:rPr>
              <w:t>V</w:t>
            </w:r>
          </w:p>
        </w:tc>
        <w:tc>
          <w:tcPr>
            <w:tcW w:w="4346" w:type="dxa"/>
            <w:tcBorders>
              <w:right w:val="single" w:sz="12" w:space="0" w:color="auto"/>
            </w:tcBorders>
          </w:tcPr>
          <w:p w14:paraId="1A6A7068" w14:textId="77777777" w:rsidR="00EF64FA" w:rsidRPr="004C4DF1" w:rsidRDefault="0036688B" w:rsidP="00BB28A7">
            <w:pPr>
              <w:rPr>
                <w:rFonts w:ascii="Arial" w:hAnsi="Arial" w:cs="Arial"/>
              </w:rPr>
            </w:pPr>
            <w:r w:rsidRPr="004C4DF1">
              <w:rPr>
                <w:rFonts w:ascii="Arial" w:hAnsi="Arial" w:cs="Arial"/>
              </w:rPr>
              <w:t>18,5</w:t>
            </w:r>
          </w:p>
        </w:tc>
      </w:tr>
      <w:tr w:rsidR="00EF64FA" w:rsidRPr="004C4DF1" w14:paraId="1123058F" w14:textId="77777777" w:rsidTr="00A03922">
        <w:trPr>
          <w:trHeight w:val="274"/>
        </w:trPr>
        <w:tc>
          <w:tcPr>
            <w:tcW w:w="573" w:type="dxa"/>
            <w:vMerge/>
            <w:tcBorders>
              <w:left w:val="single" w:sz="12" w:space="0" w:color="auto"/>
            </w:tcBorders>
          </w:tcPr>
          <w:p w14:paraId="0B4C9571" w14:textId="77777777" w:rsidR="00EF64FA" w:rsidRPr="004C4DF1" w:rsidRDefault="00EF64FA" w:rsidP="00BB28A7">
            <w:pPr>
              <w:rPr>
                <w:rFonts w:ascii="Arial" w:hAnsi="Arial" w:cs="Arial"/>
                <w:i/>
              </w:rPr>
            </w:pPr>
          </w:p>
        </w:tc>
        <w:tc>
          <w:tcPr>
            <w:tcW w:w="3749" w:type="dxa"/>
            <w:tcBorders>
              <w:right w:val="single" w:sz="4" w:space="0" w:color="auto"/>
            </w:tcBorders>
          </w:tcPr>
          <w:p w14:paraId="140DD1C4" w14:textId="77777777" w:rsidR="00EF64FA" w:rsidRPr="004C4DF1" w:rsidRDefault="00EF64FA" w:rsidP="00BB28A7">
            <w:pPr>
              <w:rPr>
                <w:rFonts w:ascii="Arial" w:hAnsi="Arial" w:cs="Arial"/>
              </w:rPr>
            </w:pPr>
            <w:r w:rsidRPr="004C4DF1">
              <w:rPr>
                <w:rFonts w:ascii="Arial" w:hAnsi="Arial" w:cs="Arial"/>
              </w:rPr>
              <w:t xml:space="preserve">Nazivni enosmerni tok </w:t>
            </w:r>
            <w:r w:rsidR="0036688B" w:rsidRPr="004C4DF1">
              <w:rPr>
                <w:rFonts w:ascii="Arial" w:hAnsi="Arial" w:cs="Arial"/>
              </w:rPr>
              <w:t>(</w:t>
            </w:r>
            <w:proofErr w:type="spellStart"/>
            <w:r w:rsidRPr="004C4DF1">
              <w:rPr>
                <w:rFonts w:ascii="Arial" w:hAnsi="Arial" w:cs="Arial"/>
              </w:rPr>
              <w:t>I</w:t>
            </w:r>
            <w:r w:rsidRPr="004C4DF1">
              <w:rPr>
                <w:rFonts w:ascii="Arial" w:hAnsi="Arial" w:cs="Arial"/>
                <w:vertAlign w:val="subscript"/>
              </w:rPr>
              <w:t>N</w:t>
            </w:r>
            <w:r w:rsidR="0036688B" w:rsidRPr="004C4DF1">
              <w:rPr>
                <w:rFonts w:ascii="Arial" w:hAnsi="Arial" w:cs="Arial"/>
                <w:vertAlign w:val="subscript"/>
              </w:rPr>
              <w:t>e</w:t>
            </w:r>
            <w:proofErr w:type="spellEnd"/>
            <w:r w:rsidR="0036688B" w:rsidRPr="004C4DF1">
              <w:rPr>
                <w:rFonts w:ascii="Arial" w:hAnsi="Arial" w:cs="Arial"/>
              </w:rPr>
              <w:t>)</w:t>
            </w:r>
          </w:p>
        </w:tc>
        <w:tc>
          <w:tcPr>
            <w:tcW w:w="694" w:type="dxa"/>
            <w:tcBorders>
              <w:left w:val="single" w:sz="4" w:space="0" w:color="auto"/>
            </w:tcBorders>
          </w:tcPr>
          <w:p w14:paraId="71351984" w14:textId="77777777" w:rsidR="00EF64FA" w:rsidRPr="004C4DF1" w:rsidRDefault="00EF64FA" w:rsidP="00BB28A7">
            <w:pPr>
              <w:rPr>
                <w:rFonts w:ascii="Arial" w:hAnsi="Arial" w:cs="Arial"/>
              </w:rPr>
            </w:pPr>
            <w:r w:rsidRPr="004C4DF1">
              <w:rPr>
                <w:rFonts w:ascii="Arial" w:hAnsi="Arial" w:cs="Arial"/>
              </w:rPr>
              <w:t>A</w:t>
            </w:r>
          </w:p>
        </w:tc>
        <w:tc>
          <w:tcPr>
            <w:tcW w:w="4346" w:type="dxa"/>
            <w:tcBorders>
              <w:right w:val="single" w:sz="12" w:space="0" w:color="auto"/>
            </w:tcBorders>
          </w:tcPr>
          <w:p w14:paraId="1D20DF4B" w14:textId="77777777" w:rsidR="00EF64FA" w:rsidRPr="004C4DF1" w:rsidRDefault="00EF64FA" w:rsidP="00BB28A7">
            <w:pPr>
              <w:rPr>
                <w:rFonts w:ascii="Arial" w:hAnsi="Arial" w:cs="Arial"/>
              </w:rPr>
            </w:pPr>
            <w:r w:rsidRPr="004C4DF1">
              <w:rPr>
                <w:rFonts w:ascii="Arial" w:hAnsi="Arial" w:cs="Arial"/>
              </w:rPr>
              <w:t xml:space="preserve">1500 </w:t>
            </w:r>
          </w:p>
        </w:tc>
      </w:tr>
      <w:tr w:rsidR="00EF64FA" w:rsidRPr="004C4DF1" w14:paraId="5583A702" w14:textId="77777777" w:rsidTr="00A03922">
        <w:trPr>
          <w:trHeight w:val="274"/>
        </w:trPr>
        <w:tc>
          <w:tcPr>
            <w:tcW w:w="573" w:type="dxa"/>
            <w:vMerge/>
            <w:tcBorders>
              <w:left w:val="single" w:sz="12" w:space="0" w:color="auto"/>
            </w:tcBorders>
          </w:tcPr>
          <w:p w14:paraId="0798F31A" w14:textId="77777777" w:rsidR="00EF64FA" w:rsidRPr="004C4DF1" w:rsidRDefault="00EF64FA" w:rsidP="00BB28A7">
            <w:pPr>
              <w:rPr>
                <w:rFonts w:ascii="Arial" w:hAnsi="Arial" w:cs="Arial"/>
                <w:i/>
              </w:rPr>
            </w:pPr>
          </w:p>
        </w:tc>
        <w:tc>
          <w:tcPr>
            <w:tcW w:w="3749" w:type="dxa"/>
            <w:tcBorders>
              <w:right w:val="single" w:sz="4" w:space="0" w:color="auto"/>
            </w:tcBorders>
          </w:tcPr>
          <w:p w14:paraId="11B2F01C" w14:textId="77777777" w:rsidR="00EF64FA" w:rsidRPr="004C4DF1" w:rsidRDefault="0036688B" w:rsidP="00BB28A7">
            <w:pPr>
              <w:rPr>
                <w:rFonts w:ascii="Arial" w:hAnsi="Arial" w:cs="Arial"/>
              </w:rPr>
            </w:pPr>
            <w:r w:rsidRPr="004C4DF1">
              <w:rPr>
                <w:rFonts w:ascii="Arial" w:hAnsi="Arial" w:cs="Arial"/>
              </w:rPr>
              <w:t>Razred obremenitve (tab</w:t>
            </w:r>
            <w:r w:rsidR="00E10839" w:rsidRPr="004C4DF1">
              <w:rPr>
                <w:rFonts w:ascii="Arial" w:hAnsi="Arial" w:cs="Arial"/>
              </w:rPr>
              <w:t>.</w:t>
            </w:r>
            <w:r w:rsidRPr="004C4DF1">
              <w:rPr>
                <w:rFonts w:ascii="Arial" w:hAnsi="Arial" w:cs="Arial"/>
              </w:rPr>
              <w:t xml:space="preserve"> 6 EN 50328</w:t>
            </w:r>
            <w:r w:rsidR="00E10839" w:rsidRPr="004C4DF1">
              <w:rPr>
                <w:rFonts w:ascii="Arial" w:hAnsi="Arial" w:cs="Arial"/>
              </w:rPr>
              <w:t>)</w:t>
            </w:r>
          </w:p>
        </w:tc>
        <w:tc>
          <w:tcPr>
            <w:tcW w:w="694" w:type="dxa"/>
            <w:tcBorders>
              <w:left w:val="single" w:sz="4" w:space="0" w:color="auto"/>
            </w:tcBorders>
          </w:tcPr>
          <w:p w14:paraId="18B21679" w14:textId="77777777" w:rsidR="00EF64FA" w:rsidRPr="004C4DF1" w:rsidRDefault="00EF64FA" w:rsidP="00BB28A7">
            <w:pPr>
              <w:rPr>
                <w:rFonts w:ascii="Arial" w:hAnsi="Arial" w:cs="Arial"/>
              </w:rPr>
            </w:pPr>
          </w:p>
        </w:tc>
        <w:tc>
          <w:tcPr>
            <w:tcW w:w="4346" w:type="dxa"/>
            <w:tcBorders>
              <w:right w:val="single" w:sz="12" w:space="0" w:color="auto"/>
            </w:tcBorders>
          </w:tcPr>
          <w:p w14:paraId="0314F18F" w14:textId="77777777" w:rsidR="00EF64FA" w:rsidRPr="004C4DF1" w:rsidRDefault="0036688B" w:rsidP="00BB28A7">
            <w:pPr>
              <w:rPr>
                <w:rFonts w:ascii="Arial" w:hAnsi="Arial" w:cs="Arial"/>
              </w:rPr>
            </w:pPr>
            <w:r w:rsidRPr="004C4DF1">
              <w:rPr>
                <w:rFonts w:ascii="Arial" w:hAnsi="Arial" w:cs="Arial"/>
              </w:rPr>
              <w:t>VI</w:t>
            </w:r>
          </w:p>
        </w:tc>
      </w:tr>
      <w:tr w:rsidR="00EF64FA" w:rsidRPr="004C4DF1" w14:paraId="6C6ACA80" w14:textId="77777777" w:rsidTr="00A03922">
        <w:trPr>
          <w:trHeight w:val="274"/>
        </w:trPr>
        <w:tc>
          <w:tcPr>
            <w:tcW w:w="573" w:type="dxa"/>
            <w:vMerge/>
            <w:tcBorders>
              <w:left w:val="single" w:sz="12" w:space="0" w:color="auto"/>
            </w:tcBorders>
          </w:tcPr>
          <w:p w14:paraId="36AACA13" w14:textId="77777777" w:rsidR="00EF64FA" w:rsidRPr="004C4DF1" w:rsidRDefault="00EF64FA" w:rsidP="00BB28A7">
            <w:pPr>
              <w:rPr>
                <w:rFonts w:ascii="Arial" w:hAnsi="Arial" w:cs="Arial"/>
                <w:i/>
              </w:rPr>
            </w:pPr>
          </w:p>
        </w:tc>
        <w:tc>
          <w:tcPr>
            <w:tcW w:w="3749" w:type="dxa"/>
            <w:tcBorders>
              <w:right w:val="single" w:sz="4" w:space="0" w:color="auto"/>
            </w:tcBorders>
          </w:tcPr>
          <w:p w14:paraId="51171D48" w14:textId="77777777" w:rsidR="00EF64FA" w:rsidRPr="004C4DF1" w:rsidRDefault="0036688B" w:rsidP="00BB28A7">
            <w:pPr>
              <w:rPr>
                <w:rFonts w:ascii="Arial" w:hAnsi="Arial" w:cs="Arial"/>
              </w:rPr>
            </w:pPr>
            <w:r w:rsidRPr="004C4DF1">
              <w:rPr>
                <w:rFonts w:ascii="Arial" w:hAnsi="Arial" w:cs="Arial"/>
              </w:rPr>
              <w:t>Način hlajenja</w:t>
            </w:r>
          </w:p>
        </w:tc>
        <w:tc>
          <w:tcPr>
            <w:tcW w:w="694" w:type="dxa"/>
            <w:tcBorders>
              <w:left w:val="single" w:sz="4" w:space="0" w:color="auto"/>
            </w:tcBorders>
          </w:tcPr>
          <w:p w14:paraId="7ECB3FF3" w14:textId="77777777" w:rsidR="00EF64FA" w:rsidRPr="004C4DF1" w:rsidRDefault="00EF64FA" w:rsidP="00BB28A7">
            <w:pPr>
              <w:rPr>
                <w:rFonts w:ascii="Arial" w:hAnsi="Arial" w:cs="Arial"/>
              </w:rPr>
            </w:pPr>
          </w:p>
        </w:tc>
        <w:tc>
          <w:tcPr>
            <w:tcW w:w="4346" w:type="dxa"/>
            <w:tcBorders>
              <w:right w:val="single" w:sz="12" w:space="0" w:color="auto"/>
            </w:tcBorders>
          </w:tcPr>
          <w:p w14:paraId="56614397" w14:textId="77777777" w:rsidR="00EF64FA" w:rsidRPr="004C4DF1" w:rsidRDefault="0036688B" w:rsidP="00BB28A7">
            <w:pPr>
              <w:rPr>
                <w:rFonts w:ascii="Arial" w:hAnsi="Arial" w:cs="Arial"/>
              </w:rPr>
            </w:pPr>
            <w:r w:rsidRPr="004C4DF1">
              <w:rPr>
                <w:rFonts w:ascii="Arial" w:hAnsi="Arial" w:cs="Arial"/>
              </w:rPr>
              <w:t>AN</w:t>
            </w:r>
            <w:r w:rsidR="00EF64FA" w:rsidRPr="004C4DF1">
              <w:rPr>
                <w:rFonts w:ascii="Arial" w:hAnsi="Arial" w:cs="Arial"/>
              </w:rPr>
              <w:t xml:space="preserve"> </w:t>
            </w:r>
          </w:p>
        </w:tc>
      </w:tr>
      <w:tr w:rsidR="00EF64FA" w:rsidRPr="004C4DF1" w14:paraId="477A582E" w14:textId="77777777" w:rsidTr="00A03922">
        <w:trPr>
          <w:trHeight w:val="274"/>
        </w:trPr>
        <w:tc>
          <w:tcPr>
            <w:tcW w:w="573" w:type="dxa"/>
            <w:vMerge/>
            <w:tcBorders>
              <w:left w:val="single" w:sz="12" w:space="0" w:color="auto"/>
            </w:tcBorders>
          </w:tcPr>
          <w:p w14:paraId="57E777C0" w14:textId="77777777" w:rsidR="00EF64FA" w:rsidRPr="004C4DF1" w:rsidRDefault="00EF64FA" w:rsidP="00BB28A7">
            <w:pPr>
              <w:rPr>
                <w:rFonts w:ascii="Arial" w:hAnsi="Arial" w:cs="Arial"/>
                <w:i/>
              </w:rPr>
            </w:pPr>
          </w:p>
        </w:tc>
        <w:tc>
          <w:tcPr>
            <w:tcW w:w="3749" w:type="dxa"/>
          </w:tcPr>
          <w:p w14:paraId="65E9E647" w14:textId="77777777" w:rsidR="00EF64FA" w:rsidRPr="004C4DF1" w:rsidRDefault="0036688B" w:rsidP="00BB28A7">
            <w:pPr>
              <w:rPr>
                <w:rFonts w:ascii="Arial" w:hAnsi="Arial" w:cs="Arial"/>
              </w:rPr>
            </w:pPr>
            <w:r w:rsidRPr="004C4DF1">
              <w:rPr>
                <w:rFonts w:ascii="Arial" w:hAnsi="Arial" w:cs="Arial"/>
              </w:rPr>
              <w:t>Število vej v trifaznem mostiču</w:t>
            </w:r>
          </w:p>
        </w:tc>
        <w:tc>
          <w:tcPr>
            <w:tcW w:w="694" w:type="dxa"/>
            <w:tcBorders>
              <w:bottom w:val="nil"/>
            </w:tcBorders>
          </w:tcPr>
          <w:p w14:paraId="5934105A" w14:textId="77777777" w:rsidR="00EF64FA" w:rsidRPr="004C4DF1" w:rsidRDefault="00EF64FA" w:rsidP="00BB28A7">
            <w:pPr>
              <w:rPr>
                <w:rFonts w:ascii="Arial" w:hAnsi="Arial" w:cs="Arial"/>
              </w:rPr>
            </w:pPr>
          </w:p>
        </w:tc>
        <w:tc>
          <w:tcPr>
            <w:tcW w:w="4346" w:type="dxa"/>
            <w:tcBorders>
              <w:right w:val="single" w:sz="12" w:space="0" w:color="auto"/>
            </w:tcBorders>
          </w:tcPr>
          <w:p w14:paraId="3D642F60" w14:textId="77777777" w:rsidR="00EF64FA" w:rsidRPr="004C4DF1" w:rsidRDefault="0036688B" w:rsidP="00BB28A7">
            <w:pPr>
              <w:rPr>
                <w:rFonts w:ascii="Arial" w:hAnsi="Arial" w:cs="Arial"/>
              </w:rPr>
            </w:pPr>
            <w:r w:rsidRPr="004C4DF1">
              <w:rPr>
                <w:rFonts w:ascii="Arial" w:hAnsi="Arial" w:cs="Arial"/>
              </w:rPr>
              <w:t>6</w:t>
            </w:r>
          </w:p>
        </w:tc>
      </w:tr>
      <w:tr w:rsidR="00EF64FA" w:rsidRPr="004C4DF1" w14:paraId="76AA8DB8" w14:textId="77777777" w:rsidTr="00A03922">
        <w:trPr>
          <w:trHeight w:val="274"/>
        </w:trPr>
        <w:tc>
          <w:tcPr>
            <w:tcW w:w="573" w:type="dxa"/>
            <w:vMerge/>
            <w:tcBorders>
              <w:left w:val="single" w:sz="12" w:space="0" w:color="auto"/>
            </w:tcBorders>
          </w:tcPr>
          <w:p w14:paraId="3B95C28A" w14:textId="77777777" w:rsidR="00EF64FA" w:rsidRPr="004C4DF1" w:rsidRDefault="00EF64FA" w:rsidP="00BB28A7">
            <w:pPr>
              <w:rPr>
                <w:rFonts w:ascii="Arial" w:hAnsi="Arial" w:cs="Arial"/>
                <w:i/>
              </w:rPr>
            </w:pPr>
          </w:p>
        </w:tc>
        <w:tc>
          <w:tcPr>
            <w:tcW w:w="3749" w:type="dxa"/>
            <w:tcBorders>
              <w:right w:val="single" w:sz="4" w:space="0" w:color="auto"/>
            </w:tcBorders>
          </w:tcPr>
          <w:p w14:paraId="7B54FC33" w14:textId="77777777" w:rsidR="00EF64FA" w:rsidRPr="004C4DF1" w:rsidRDefault="0036688B" w:rsidP="00BB28A7">
            <w:pPr>
              <w:rPr>
                <w:rFonts w:ascii="Arial" w:hAnsi="Arial" w:cs="Arial"/>
              </w:rPr>
            </w:pPr>
            <w:r w:rsidRPr="004C4DF1">
              <w:rPr>
                <w:rFonts w:ascii="Arial" w:hAnsi="Arial" w:cs="Arial"/>
              </w:rPr>
              <w:t>Število diod v veji</w:t>
            </w:r>
          </w:p>
        </w:tc>
        <w:tc>
          <w:tcPr>
            <w:tcW w:w="694" w:type="dxa"/>
            <w:tcBorders>
              <w:left w:val="single" w:sz="4" w:space="0" w:color="auto"/>
            </w:tcBorders>
          </w:tcPr>
          <w:p w14:paraId="065C2917" w14:textId="77777777" w:rsidR="00EF64FA" w:rsidRPr="004C4DF1" w:rsidRDefault="00EF64FA" w:rsidP="00BB28A7">
            <w:pPr>
              <w:rPr>
                <w:rFonts w:ascii="Arial" w:hAnsi="Arial" w:cs="Arial"/>
              </w:rPr>
            </w:pPr>
          </w:p>
        </w:tc>
        <w:tc>
          <w:tcPr>
            <w:tcW w:w="4346" w:type="dxa"/>
            <w:tcBorders>
              <w:right w:val="single" w:sz="12" w:space="0" w:color="auto"/>
            </w:tcBorders>
          </w:tcPr>
          <w:p w14:paraId="18A114E0" w14:textId="77777777" w:rsidR="00EF64FA" w:rsidRPr="004C4DF1" w:rsidRDefault="0036688B" w:rsidP="00BB28A7">
            <w:pPr>
              <w:rPr>
                <w:rFonts w:ascii="Arial" w:hAnsi="Arial" w:cs="Arial"/>
              </w:rPr>
            </w:pPr>
            <w:r w:rsidRPr="004C4DF1">
              <w:rPr>
                <w:rFonts w:ascii="Arial" w:hAnsi="Arial" w:cs="Arial"/>
              </w:rPr>
              <w:t>1</w:t>
            </w:r>
          </w:p>
        </w:tc>
      </w:tr>
      <w:tr w:rsidR="0036688B" w:rsidRPr="004C4DF1" w14:paraId="392C0BF2" w14:textId="77777777" w:rsidTr="00A03922">
        <w:trPr>
          <w:trHeight w:val="274"/>
        </w:trPr>
        <w:tc>
          <w:tcPr>
            <w:tcW w:w="573" w:type="dxa"/>
            <w:vMerge/>
            <w:tcBorders>
              <w:left w:val="single" w:sz="12" w:space="0" w:color="auto"/>
            </w:tcBorders>
          </w:tcPr>
          <w:p w14:paraId="080BBC77" w14:textId="77777777" w:rsidR="0036688B" w:rsidRPr="004C4DF1" w:rsidRDefault="0036688B" w:rsidP="00BB28A7">
            <w:pPr>
              <w:rPr>
                <w:rFonts w:ascii="Arial" w:hAnsi="Arial" w:cs="Arial"/>
                <w:i/>
              </w:rPr>
            </w:pPr>
          </w:p>
        </w:tc>
        <w:tc>
          <w:tcPr>
            <w:tcW w:w="3749" w:type="dxa"/>
            <w:tcBorders>
              <w:right w:val="single" w:sz="4" w:space="0" w:color="auto"/>
            </w:tcBorders>
          </w:tcPr>
          <w:p w14:paraId="4549D502" w14:textId="77777777" w:rsidR="0036688B" w:rsidRPr="004C4DF1" w:rsidRDefault="0036688B" w:rsidP="00BB28A7">
            <w:pPr>
              <w:rPr>
                <w:rFonts w:ascii="Arial" w:hAnsi="Arial" w:cs="Arial"/>
              </w:rPr>
            </w:pPr>
            <w:r w:rsidRPr="004C4DF1">
              <w:rPr>
                <w:rFonts w:ascii="Arial" w:hAnsi="Arial" w:cs="Arial"/>
              </w:rPr>
              <w:t>Skupno število diod mostička</w:t>
            </w:r>
          </w:p>
        </w:tc>
        <w:tc>
          <w:tcPr>
            <w:tcW w:w="694" w:type="dxa"/>
            <w:tcBorders>
              <w:left w:val="single" w:sz="4" w:space="0" w:color="auto"/>
            </w:tcBorders>
          </w:tcPr>
          <w:p w14:paraId="3C7D74E9" w14:textId="77777777" w:rsidR="0036688B" w:rsidRPr="004C4DF1" w:rsidRDefault="0036688B" w:rsidP="00BB28A7">
            <w:pPr>
              <w:rPr>
                <w:rFonts w:ascii="Arial" w:hAnsi="Arial" w:cs="Arial"/>
              </w:rPr>
            </w:pPr>
          </w:p>
        </w:tc>
        <w:tc>
          <w:tcPr>
            <w:tcW w:w="4346" w:type="dxa"/>
            <w:tcBorders>
              <w:right w:val="single" w:sz="12" w:space="0" w:color="auto"/>
            </w:tcBorders>
          </w:tcPr>
          <w:p w14:paraId="33FAD78D" w14:textId="77777777" w:rsidR="0036688B" w:rsidRPr="004C4DF1" w:rsidRDefault="0036688B" w:rsidP="00BB28A7">
            <w:pPr>
              <w:rPr>
                <w:rFonts w:ascii="Arial" w:hAnsi="Arial" w:cs="Arial"/>
              </w:rPr>
            </w:pPr>
            <w:r w:rsidRPr="004C4DF1">
              <w:rPr>
                <w:rFonts w:ascii="Arial" w:hAnsi="Arial" w:cs="Arial"/>
              </w:rPr>
              <w:t>6</w:t>
            </w:r>
          </w:p>
        </w:tc>
      </w:tr>
      <w:tr w:rsidR="0036688B" w:rsidRPr="004C4DF1" w14:paraId="0C52D973" w14:textId="77777777" w:rsidTr="00A03922">
        <w:trPr>
          <w:trHeight w:val="274"/>
        </w:trPr>
        <w:tc>
          <w:tcPr>
            <w:tcW w:w="573" w:type="dxa"/>
            <w:vMerge/>
            <w:tcBorders>
              <w:left w:val="single" w:sz="12" w:space="0" w:color="auto"/>
            </w:tcBorders>
          </w:tcPr>
          <w:p w14:paraId="69D326F1" w14:textId="77777777" w:rsidR="0036688B" w:rsidRPr="004C4DF1" w:rsidRDefault="0036688B" w:rsidP="00BB28A7">
            <w:pPr>
              <w:rPr>
                <w:rFonts w:ascii="Arial" w:hAnsi="Arial" w:cs="Arial"/>
                <w:i/>
              </w:rPr>
            </w:pPr>
          </w:p>
        </w:tc>
        <w:tc>
          <w:tcPr>
            <w:tcW w:w="3749" w:type="dxa"/>
            <w:tcBorders>
              <w:right w:val="single" w:sz="4" w:space="0" w:color="auto"/>
            </w:tcBorders>
          </w:tcPr>
          <w:p w14:paraId="6489D832" w14:textId="77777777" w:rsidR="0036688B" w:rsidRPr="004C4DF1" w:rsidRDefault="0036688B" w:rsidP="00BB28A7">
            <w:pPr>
              <w:rPr>
                <w:rFonts w:ascii="Arial" w:hAnsi="Arial" w:cs="Arial"/>
              </w:rPr>
            </w:pPr>
            <w:r w:rsidRPr="004C4DF1">
              <w:rPr>
                <w:rFonts w:ascii="Arial" w:hAnsi="Arial" w:cs="Arial"/>
              </w:rPr>
              <w:t>Tip vezave</w:t>
            </w:r>
            <w:r w:rsidR="00D453FA" w:rsidRPr="004C4DF1">
              <w:rPr>
                <w:rFonts w:ascii="Arial" w:hAnsi="Arial" w:cs="Arial"/>
              </w:rPr>
              <w:t xml:space="preserve"> (tabela 4 EN 50328)</w:t>
            </w:r>
          </w:p>
        </w:tc>
        <w:tc>
          <w:tcPr>
            <w:tcW w:w="694" w:type="dxa"/>
            <w:tcBorders>
              <w:left w:val="single" w:sz="4" w:space="0" w:color="auto"/>
            </w:tcBorders>
          </w:tcPr>
          <w:p w14:paraId="1737DE8B" w14:textId="77777777" w:rsidR="0036688B" w:rsidRPr="004C4DF1" w:rsidRDefault="0036688B" w:rsidP="00BB28A7">
            <w:pPr>
              <w:rPr>
                <w:rFonts w:ascii="Arial" w:hAnsi="Arial" w:cs="Arial"/>
              </w:rPr>
            </w:pPr>
          </w:p>
        </w:tc>
        <w:tc>
          <w:tcPr>
            <w:tcW w:w="4346" w:type="dxa"/>
            <w:tcBorders>
              <w:right w:val="single" w:sz="12" w:space="0" w:color="auto"/>
            </w:tcBorders>
          </w:tcPr>
          <w:p w14:paraId="55612EF2" w14:textId="77777777" w:rsidR="0036688B" w:rsidRPr="004C4DF1" w:rsidRDefault="00D453FA" w:rsidP="00BB28A7">
            <w:pPr>
              <w:rPr>
                <w:rFonts w:ascii="Arial" w:hAnsi="Arial" w:cs="Arial"/>
              </w:rPr>
            </w:pPr>
            <w:r w:rsidRPr="004C4DF1">
              <w:rPr>
                <w:rFonts w:ascii="Arial" w:hAnsi="Arial" w:cs="Arial"/>
              </w:rPr>
              <w:t>8</w:t>
            </w:r>
          </w:p>
        </w:tc>
      </w:tr>
      <w:tr w:rsidR="00D453FA" w:rsidRPr="004C4DF1" w14:paraId="06159793" w14:textId="77777777" w:rsidTr="00A03922">
        <w:trPr>
          <w:trHeight w:val="274"/>
        </w:trPr>
        <w:tc>
          <w:tcPr>
            <w:tcW w:w="573" w:type="dxa"/>
            <w:vMerge/>
            <w:tcBorders>
              <w:left w:val="single" w:sz="12" w:space="0" w:color="auto"/>
            </w:tcBorders>
          </w:tcPr>
          <w:p w14:paraId="616CDAF4" w14:textId="77777777" w:rsidR="00D453FA" w:rsidRPr="004C4DF1" w:rsidRDefault="00D453FA" w:rsidP="00BB28A7">
            <w:pPr>
              <w:rPr>
                <w:rFonts w:ascii="Arial" w:hAnsi="Arial" w:cs="Arial"/>
                <w:i/>
              </w:rPr>
            </w:pPr>
          </w:p>
        </w:tc>
        <w:tc>
          <w:tcPr>
            <w:tcW w:w="3749" w:type="dxa"/>
            <w:tcBorders>
              <w:right w:val="single" w:sz="4" w:space="0" w:color="auto"/>
            </w:tcBorders>
          </w:tcPr>
          <w:p w14:paraId="2818BC1A" w14:textId="77777777" w:rsidR="00D453FA" w:rsidRPr="004C4DF1" w:rsidRDefault="00D453FA" w:rsidP="00BB28A7">
            <w:pPr>
              <w:rPr>
                <w:rFonts w:ascii="Arial" w:hAnsi="Arial" w:cs="Arial"/>
              </w:rPr>
            </w:pPr>
            <w:r w:rsidRPr="004C4DF1">
              <w:rPr>
                <w:rFonts w:ascii="Arial" w:hAnsi="Arial" w:cs="Arial"/>
              </w:rPr>
              <w:t>Pomožna napetost</w:t>
            </w:r>
          </w:p>
        </w:tc>
        <w:tc>
          <w:tcPr>
            <w:tcW w:w="694" w:type="dxa"/>
            <w:tcBorders>
              <w:left w:val="single" w:sz="4" w:space="0" w:color="auto"/>
            </w:tcBorders>
          </w:tcPr>
          <w:p w14:paraId="57F4F5C7" w14:textId="77777777" w:rsidR="00D453FA" w:rsidRPr="004C4DF1" w:rsidRDefault="00D453FA" w:rsidP="00BB28A7">
            <w:pPr>
              <w:rPr>
                <w:rFonts w:ascii="Arial" w:hAnsi="Arial" w:cs="Arial"/>
              </w:rPr>
            </w:pPr>
            <w:proofErr w:type="spellStart"/>
            <w:r w:rsidRPr="004C4DF1">
              <w:rPr>
                <w:rFonts w:ascii="Arial" w:hAnsi="Arial" w:cs="Arial"/>
              </w:rPr>
              <w:t>V</w:t>
            </w:r>
            <w:r w:rsidRPr="004C4DF1">
              <w:rPr>
                <w:rFonts w:ascii="Arial" w:hAnsi="Arial" w:cs="Arial"/>
                <w:vertAlign w:val="subscript"/>
              </w:rPr>
              <w:t>dc</w:t>
            </w:r>
            <w:proofErr w:type="spellEnd"/>
          </w:p>
        </w:tc>
        <w:tc>
          <w:tcPr>
            <w:tcW w:w="4346" w:type="dxa"/>
            <w:tcBorders>
              <w:right w:val="single" w:sz="12" w:space="0" w:color="auto"/>
            </w:tcBorders>
          </w:tcPr>
          <w:p w14:paraId="6B85C64E" w14:textId="77777777" w:rsidR="00D453FA" w:rsidRPr="004C4DF1" w:rsidRDefault="00D453FA" w:rsidP="00BB28A7">
            <w:pPr>
              <w:rPr>
                <w:rFonts w:ascii="Arial" w:hAnsi="Arial" w:cs="Arial"/>
              </w:rPr>
            </w:pPr>
            <w:r w:rsidRPr="004C4DF1">
              <w:rPr>
                <w:rFonts w:ascii="Arial" w:hAnsi="Arial" w:cs="Arial"/>
              </w:rPr>
              <w:t>110 - 132</w:t>
            </w:r>
          </w:p>
        </w:tc>
      </w:tr>
      <w:tr w:rsidR="00D453FA" w:rsidRPr="004C4DF1" w14:paraId="6BB75312" w14:textId="77777777" w:rsidTr="00A03922">
        <w:trPr>
          <w:trHeight w:val="274"/>
        </w:trPr>
        <w:tc>
          <w:tcPr>
            <w:tcW w:w="573" w:type="dxa"/>
            <w:vMerge/>
            <w:tcBorders>
              <w:left w:val="single" w:sz="12" w:space="0" w:color="auto"/>
            </w:tcBorders>
          </w:tcPr>
          <w:p w14:paraId="056491FC" w14:textId="77777777" w:rsidR="00D453FA" w:rsidRPr="004C4DF1" w:rsidRDefault="00D453FA" w:rsidP="00BB28A7">
            <w:pPr>
              <w:rPr>
                <w:rFonts w:ascii="Arial" w:hAnsi="Arial" w:cs="Arial"/>
                <w:i/>
              </w:rPr>
            </w:pPr>
          </w:p>
        </w:tc>
        <w:tc>
          <w:tcPr>
            <w:tcW w:w="3749" w:type="dxa"/>
            <w:tcBorders>
              <w:right w:val="single" w:sz="4" w:space="0" w:color="auto"/>
            </w:tcBorders>
          </w:tcPr>
          <w:p w14:paraId="7E413122" w14:textId="77777777" w:rsidR="00D453FA" w:rsidRPr="004C4DF1" w:rsidRDefault="00D453FA" w:rsidP="00BB28A7">
            <w:pPr>
              <w:rPr>
                <w:rFonts w:ascii="Arial" w:hAnsi="Arial" w:cs="Arial"/>
              </w:rPr>
            </w:pPr>
            <w:r w:rsidRPr="004C4DF1">
              <w:rPr>
                <w:rFonts w:ascii="Arial" w:hAnsi="Arial" w:cs="Arial"/>
              </w:rPr>
              <w:t xml:space="preserve">Zdržna napetost pri 50 Hz </w:t>
            </w:r>
          </w:p>
        </w:tc>
        <w:tc>
          <w:tcPr>
            <w:tcW w:w="694" w:type="dxa"/>
            <w:tcBorders>
              <w:left w:val="single" w:sz="4" w:space="0" w:color="auto"/>
            </w:tcBorders>
          </w:tcPr>
          <w:p w14:paraId="2606D539" w14:textId="77777777" w:rsidR="00D453FA" w:rsidRPr="004C4DF1" w:rsidRDefault="00D453FA" w:rsidP="00BB28A7">
            <w:pPr>
              <w:rPr>
                <w:rFonts w:ascii="Arial" w:hAnsi="Arial" w:cs="Arial"/>
              </w:rPr>
            </w:pPr>
            <w:r w:rsidRPr="004C4DF1">
              <w:rPr>
                <w:rFonts w:ascii="Arial" w:hAnsi="Arial" w:cs="Arial"/>
              </w:rPr>
              <w:t>kV</w:t>
            </w:r>
          </w:p>
        </w:tc>
        <w:tc>
          <w:tcPr>
            <w:tcW w:w="4346" w:type="dxa"/>
            <w:tcBorders>
              <w:right w:val="single" w:sz="12" w:space="0" w:color="auto"/>
            </w:tcBorders>
          </w:tcPr>
          <w:p w14:paraId="6F2EA686" w14:textId="77777777" w:rsidR="00D453FA" w:rsidRPr="004C4DF1" w:rsidRDefault="00D453FA" w:rsidP="00BB28A7">
            <w:pPr>
              <w:rPr>
                <w:rFonts w:ascii="Arial" w:hAnsi="Arial" w:cs="Arial"/>
              </w:rPr>
            </w:pPr>
            <w:r w:rsidRPr="004C4DF1">
              <w:rPr>
                <w:rFonts w:ascii="Arial" w:hAnsi="Arial" w:cs="Arial"/>
              </w:rPr>
              <w:t>2</w:t>
            </w:r>
          </w:p>
        </w:tc>
      </w:tr>
      <w:tr w:rsidR="0036688B" w:rsidRPr="004C4DF1" w14:paraId="1FA60D11" w14:textId="77777777" w:rsidTr="00A03922">
        <w:trPr>
          <w:trHeight w:val="274"/>
        </w:trPr>
        <w:tc>
          <w:tcPr>
            <w:tcW w:w="573" w:type="dxa"/>
            <w:vMerge/>
            <w:tcBorders>
              <w:left w:val="single" w:sz="12" w:space="0" w:color="auto"/>
            </w:tcBorders>
          </w:tcPr>
          <w:p w14:paraId="72FAC50F" w14:textId="77777777" w:rsidR="0036688B" w:rsidRPr="004C4DF1" w:rsidRDefault="0036688B" w:rsidP="00BB28A7">
            <w:pPr>
              <w:rPr>
                <w:rFonts w:ascii="Arial" w:hAnsi="Arial" w:cs="Arial"/>
                <w:i/>
              </w:rPr>
            </w:pPr>
          </w:p>
        </w:tc>
        <w:tc>
          <w:tcPr>
            <w:tcW w:w="3749" w:type="dxa"/>
            <w:tcBorders>
              <w:right w:val="single" w:sz="4" w:space="0" w:color="auto"/>
            </w:tcBorders>
          </w:tcPr>
          <w:p w14:paraId="1966C378" w14:textId="77777777" w:rsidR="0036688B" w:rsidRPr="004C4DF1" w:rsidRDefault="0036688B" w:rsidP="00BB28A7">
            <w:pPr>
              <w:rPr>
                <w:rFonts w:ascii="Arial" w:hAnsi="Arial" w:cs="Arial"/>
              </w:rPr>
            </w:pPr>
            <w:r w:rsidRPr="004C4DF1">
              <w:rPr>
                <w:rFonts w:ascii="Arial" w:hAnsi="Arial" w:cs="Arial"/>
              </w:rPr>
              <w:t>Zaščita</w:t>
            </w:r>
          </w:p>
        </w:tc>
        <w:tc>
          <w:tcPr>
            <w:tcW w:w="694" w:type="dxa"/>
            <w:tcBorders>
              <w:left w:val="single" w:sz="4" w:space="0" w:color="auto"/>
            </w:tcBorders>
          </w:tcPr>
          <w:p w14:paraId="16657F2E" w14:textId="77777777" w:rsidR="0036688B" w:rsidRPr="004C4DF1" w:rsidRDefault="0036688B" w:rsidP="00BB28A7">
            <w:pPr>
              <w:rPr>
                <w:rFonts w:ascii="Arial" w:hAnsi="Arial" w:cs="Arial"/>
              </w:rPr>
            </w:pPr>
          </w:p>
        </w:tc>
        <w:tc>
          <w:tcPr>
            <w:tcW w:w="4346" w:type="dxa"/>
            <w:tcBorders>
              <w:right w:val="single" w:sz="12" w:space="0" w:color="auto"/>
            </w:tcBorders>
          </w:tcPr>
          <w:p w14:paraId="4ECCBE1C" w14:textId="77777777" w:rsidR="0036688B" w:rsidRPr="004C4DF1" w:rsidRDefault="0036688B" w:rsidP="00BB28A7">
            <w:pPr>
              <w:rPr>
                <w:rFonts w:ascii="Arial" w:hAnsi="Arial" w:cs="Arial"/>
              </w:rPr>
            </w:pPr>
            <w:r w:rsidRPr="004C4DF1">
              <w:rPr>
                <w:rFonts w:ascii="Arial" w:hAnsi="Arial" w:cs="Arial"/>
              </w:rPr>
              <w:t xml:space="preserve">RC člen </w:t>
            </w:r>
          </w:p>
        </w:tc>
      </w:tr>
      <w:tr w:rsidR="0036688B" w:rsidRPr="004C4DF1" w14:paraId="760195F4" w14:textId="77777777" w:rsidTr="00A03922">
        <w:trPr>
          <w:trHeight w:val="274"/>
        </w:trPr>
        <w:tc>
          <w:tcPr>
            <w:tcW w:w="573" w:type="dxa"/>
            <w:tcBorders>
              <w:left w:val="single" w:sz="12" w:space="0" w:color="auto"/>
            </w:tcBorders>
          </w:tcPr>
          <w:p w14:paraId="4050174C" w14:textId="77777777" w:rsidR="0036688B" w:rsidRPr="004C4DF1" w:rsidRDefault="00D453FA" w:rsidP="00BB28A7">
            <w:pPr>
              <w:rPr>
                <w:rFonts w:ascii="Arial" w:hAnsi="Arial" w:cs="Arial"/>
                <w:b/>
                <w:i/>
              </w:rPr>
            </w:pPr>
            <w:r w:rsidRPr="004C4DF1">
              <w:rPr>
                <w:rFonts w:ascii="Arial" w:hAnsi="Arial" w:cs="Arial"/>
                <w:b/>
                <w:i/>
              </w:rPr>
              <w:t>2.</w:t>
            </w:r>
          </w:p>
        </w:tc>
        <w:tc>
          <w:tcPr>
            <w:tcW w:w="3749" w:type="dxa"/>
            <w:tcBorders>
              <w:right w:val="single" w:sz="4" w:space="0" w:color="auto"/>
            </w:tcBorders>
          </w:tcPr>
          <w:p w14:paraId="5B9A9B72" w14:textId="77777777" w:rsidR="0036688B" w:rsidRPr="004C4DF1" w:rsidRDefault="00D453FA" w:rsidP="00BB28A7">
            <w:pPr>
              <w:rPr>
                <w:rFonts w:ascii="Arial" w:hAnsi="Arial" w:cs="Arial"/>
                <w:b/>
              </w:rPr>
            </w:pPr>
            <w:r w:rsidRPr="004C4DF1">
              <w:rPr>
                <w:rFonts w:ascii="Arial" w:hAnsi="Arial" w:cs="Arial"/>
                <w:b/>
              </w:rPr>
              <w:t>Diode</w:t>
            </w:r>
          </w:p>
        </w:tc>
        <w:tc>
          <w:tcPr>
            <w:tcW w:w="694" w:type="dxa"/>
            <w:tcBorders>
              <w:left w:val="single" w:sz="4" w:space="0" w:color="auto"/>
            </w:tcBorders>
          </w:tcPr>
          <w:p w14:paraId="554A4046" w14:textId="77777777" w:rsidR="0036688B" w:rsidRPr="004C4DF1" w:rsidRDefault="0036688B" w:rsidP="00BB28A7">
            <w:pPr>
              <w:rPr>
                <w:rFonts w:ascii="Arial" w:hAnsi="Arial" w:cs="Arial"/>
              </w:rPr>
            </w:pPr>
          </w:p>
        </w:tc>
        <w:tc>
          <w:tcPr>
            <w:tcW w:w="4346" w:type="dxa"/>
            <w:tcBorders>
              <w:right w:val="single" w:sz="12" w:space="0" w:color="auto"/>
            </w:tcBorders>
          </w:tcPr>
          <w:p w14:paraId="1C90B1CC" w14:textId="77777777" w:rsidR="0036688B" w:rsidRPr="004C4DF1" w:rsidRDefault="0036688B" w:rsidP="00BB28A7">
            <w:pPr>
              <w:rPr>
                <w:rFonts w:ascii="Arial" w:hAnsi="Arial" w:cs="Arial"/>
              </w:rPr>
            </w:pPr>
          </w:p>
        </w:tc>
      </w:tr>
      <w:tr w:rsidR="0077027F" w:rsidRPr="004C4DF1" w14:paraId="39B0E4DD" w14:textId="77777777" w:rsidTr="00A03922">
        <w:trPr>
          <w:trHeight w:val="274"/>
        </w:trPr>
        <w:tc>
          <w:tcPr>
            <w:tcW w:w="573" w:type="dxa"/>
            <w:vMerge w:val="restart"/>
            <w:tcBorders>
              <w:left w:val="single" w:sz="12" w:space="0" w:color="auto"/>
            </w:tcBorders>
          </w:tcPr>
          <w:p w14:paraId="35E2B058" w14:textId="77777777" w:rsidR="0077027F" w:rsidRPr="004C4DF1" w:rsidRDefault="0077027F" w:rsidP="00BB28A7">
            <w:pPr>
              <w:rPr>
                <w:rFonts w:ascii="Arial" w:hAnsi="Arial" w:cs="Arial"/>
                <w:i/>
              </w:rPr>
            </w:pPr>
          </w:p>
        </w:tc>
        <w:tc>
          <w:tcPr>
            <w:tcW w:w="3749" w:type="dxa"/>
            <w:tcBorders>
              <w:right w:val="single" w:sz="4" w:space="0" w:color="auto"/>
            </w:tcBorders>
          </w:tcPr>
          <w:p w14:paraId="5493FFCD" w14:textId="77777777" w:rsidR="0077027F" w:rsidRPr="004C4DF1" w:rsidRDefault="0077027F" w:rsidP="00BB28A7">
            <w:pPr>
              <w:rPr>
                <w:rFonts w:ascii="Arial" w:hAnsi="Arial" w:cs="Arial"/>
              </w:rPr>
            </w:pPr>
            <w:r w:rsidRPr="004C4DF1">
              <w:rPr>
                <w:rFonts w:ascii="Arial" w:hAnsi="Arial" w:cs="Arial"/>
              </w:rPr>
              <w:t>Tip</w:t>
            </w:r>
          </w:p>
        </w:tc>
        <w:tc>
          <w:tcPr>
            <w:tcW w:w="694" w:type="dxa"/>
            <w:tcBorders>
              <w:left w:val="single" w:sz="4" w:space="0" w:color="auto"/>
            </w:tcBorders>
          </w:tcPr>
          <w:p w14:paraId="4CC94186" w14:textId="77777777" w:rsidR="0077027F" w:rsidRPr="004C4DF1" w:rsidRDefault="0077027F" w:rsidP="00BB28A7">
            <w:pPr>
              <w:rPr>
                <w:rFonts w:ascii="Arial" w:hAnsi="Arial" w:cs="Arial"/>
              </w:rPr>
            </w:pPr>
          </w:p>
        </w:tc>
        <w:tc>
          <w:tcPr>
            <w:tcW w:w="4346" w:type="dxa"/>
            <w:tcBorders>
              <w:right w:val="single" w:sz="12" w:space="0" w:color="auto"/>
            </w:tcBorders>
          </w:tcPr>
          <w:p w14:paraId="5FE39AA7" w14:textId="77777777" w:rsidR="0077027F" w:rsidRPr="004C4DF1" w:rsidRDefault="0077027F" w:rsidP="00BB28A7">
            <w:pPr>
              <w:rPr>
                <w:rFonts w:ascii="Arial" w:hAnsi="Arial" w:cs="Arial"/>
              </w:rPr>
            </w:pPr>
            <w:r w:rsidRPr="004C4DF1">
              <w:rPr>
                <w:rFonts w:ascii="Arial" w:hAnsi="Arial" w:cs="Arial"/>
              </w:rPr>
              <w:t>POSEICO AR772S50</w:t>
            </w:r>
          </w:p>
        </w:tc>
      </w:tr>
      <w:tr w:rsidR="0077027F" w:rsidRPr="004C4DF1" w14:paraId="00E05770" w14:textId="77777777" w:rsidTr="00A03922">
        <w:trPr>
          <w:trHeight w:val="274"/>
        </w:trPr>
        <w:tc>
          <w:tcPr>
            <w:tcW w:w="573" w:type="dxa"/>
            <w:vMerge/>
            <w:tcBorders>
              <w:left w:val="single" w:sz="12" w:space="0" w:color="auto"/>
            </w:tcBorders>
          </w:tcPr>
          <w:p w14:paraId="5248D736" w14:textId="77777777" w:rsidR="0077027F" w:rsidRPr="004C4DF1" w:rsidRDefault="0077027F" w:rsidP="00BB28A7">
            <w:pPr>
              <w:rPr>
                <w:rFonts w:ascii="Arial" w:hAnsi="Arial" w:cs="Arial"/>
                <w:i/>
              </w:rPr>
            </w:pPr>
          </w:p>
        </w:tc>
        <w:tc>
          <w:tcPr>
            <w:tcW w:w="3749" w:type="dxa"/>
            <w:tcBorders>
              <w:right w:val="single" w:sz="4" w:space="0" w:color="auto"/>
            </w:tcBorders>
          </w:tcPr>
          <w:p w14:paraId="4F752628" w14:textId="77777777" w:rsidR="0077027F" w:rsidRPr="004C4DF1" w:rsidRDefault="0077027F" w:rsidP="00BB28A7">
            <w:pPr>
              <w:rPr>
                <w:rFonts w:ascii="Arial" w:hAnsi="Arial" w:cs="Arial"/>
              </w:rPr>
            </w:pPr>
            <w:r w:rsidRPr="004C4DF1">
              <w:rPr>
                <w:rFonts w:ascii="Arial" w:hAnsi="Arial" w:cs="Arial"/>
              </w:rPr>
              <w:t>Napetost v zaporni smeri V</w:t>
            </w:r>
            <w:r w:rsidRPr="004C4DF1">
              <w:rPr>
                <w:rFonts w:ascii="Arial" w:hAnsi="Arial" w:cs="Arial"/>
                <w:vertAlign w:val="subscript"/>
              </w:rPr>
              <w:t>RRM</w:t>
            </w:r>
          </w:p>
        </w:tc>
        <w:tc>
          <w:tcPr>
            <w:tcW w:w="694" w:type="dxa"/>
            <w:tcBorders>
              <w:left w:val="single" w:sz="4" w:space="0" w:color="auto"/>
            </w:tcBorders>
          </w:tcPr>
          <w:p w14:paraId="5C45A9D1" w14:textId="77777777" w:rsidR="0077027F" w:rsidRPr="004C4DF1" w:rsidRDefault="0077027F" w:rsidP="00BB28A7">
            <w:pPr>
              <w:rPr>
                <w:rFonts w:ascii="Arial" w:hAnsi="Arial" w:cs="Arial"/>
              </w:rPr>
            </w:pPr>
            <w:r w:rsidRPr="004C4DF1">
              <w:rPr>
                <w:rFonts w:ascii="Arial" w:hAnsi="Arial" w:cs="Arial"/>
              </w:rPr>
              <w:t>V</w:t>
            </w:r>
          </w:p>
        </w:tc>
        <w:tc>
          <w:tcPr>
            <w:tcW w:w="4346" w:type="dxa"/>
            <w:tcBorders>
              <w:right w:val="single" w:sz="12" w:space="0" w:color="auto"/>
            </w:tcBorders>
          </w:tcPr>
          <w:p w14:paraId="7790963B" w14:textId="77777777" w:rsidR="0077027F" w:rsidRPr="004C4DF1" w:rsidRDefault="0077027F" w:rsidP="00BB28A7">
            <w:pPr>
              <w:rPr>
                <w:rFonts w:ascii="Arial" w:hAnsi="Arial" w:cs="Arial"/>
              </w:rPr>
            </w:pPr>
            <w:r w:rsidRPr="004C4DF1">
              <w:rPr>
                <w:rFonts w:ascii="Arial" w:hAnsi="Arial" w:cs="Arial"/>
              </w:rPr>
              <w:t>5000</w:t>
            </w:r>
          </w:p>
        </w:tc>
      </w:tr>
      <w:tr w:rsidR="0077027F" w:rsidRPr="004C4DF1" w14:paraId="3C05574D" w14:textId="77777777" w:rsidTr="00A03922">
        <w:trPr>
          <w:trHeight w:val="274"/>
        </w:trPr>
        <w:tc>
          <w:tcPr>
            <w:tcW w:w="573" w:type="dxa"/>
            <w:vMerge/>
            <w:tcBorders>
              <w:left w:val="single" w:sz="12" w:space="0" w:color="auto"/>
            </w:tcBorders>
          </w:tcPr>
          <w:p w14:paraId="39871CDC" w14:textId="77777777" w:rsidR="0077027F" w:rsidRPr="004C4DF1" w:rsidRDefault="0077027F" w:rsidP="00BB28A7">
            <w:pPr>
              <w:rPr>
                <w:rFonts w:ascii="Arial" w:hAnsi="Arial" w:cs="Arial"/>
                <w:i/>
              </w:rPr>
            </w:pPr>
          </w:p>
        </w:tc>
        <w:tc>
          <w:tcPr>
            <w:tcW w:w="3749" w:type="dxa"/>
            <w:tcBorders>
              <w:right w:val="single" w:sz="4" w:space="0" w:color="auto"/>
            </w:tcBorders>
          </w:tcPr>
          <w:p w14:paraId="0F6AEE1B" w14:textId="77777777" w:rsidR="0077027F" w:rsidRPr="004C4DF1" w:rsidRDefault="0077027F" w:rsidP="00BB28A7">
            <w:pPr>
              <w:rPr>
                <w:rFonts w:ascii="Arial" w:hAnsi="Arial" w:cs="Arial"/>
              </w:rPr>
            </w:pPr>
            <w:r w:rsidRPr="004C4DF1">
              <w:rPr>
                <w:rFonts w:ascii="Arial" w:hAnsi="Arial" w:cs="Arial"/>
              </w:rPr>
              <w:t>Nazivni tok v prevodni smeri I</w:t>
            </w:r>
            <w:r w:rsidRPr="004C4DF1">
              <w:rPr>
                <w:rFonts w:ascii="Arial" w:hAnsi="Arial" w:cs="Arial"/>
                <w:vertAlign w:val="subscript"/>
              </w:rPr>
              <w:t>F(AV)</w:t>
            </w:r>
          </w:p>
        </w:tc>
        <w:tc>
          <w:tcPr>
            <w:tcW w:w="694" w:type="dxa"/>
            <w:tcBorders>
              <w:left w:val="single" w:sz="4" w:space="0" w:color="auto"/>
            </w:tcBorders>
          </w:tcPr>
          <w:p w14:paraId="143D3A02" w14:textId="77777777" w:rsidR="0077027F" w:rsidRPr="004C4DF1" w:rsidRDefault="0077027F" w:rsidP="00BB28A7">
            <w:pPr>
              <w:rPr>
                <w:rFonts w:ascii="Arial" w:hAnsi="Arial" w:cs="Arial"/>
              </w:rPr>
            </w:pPr>
            <w:r w:rsidRPr="004C4DF1">
              <w:rPr>
                <w:rFonts w:ascii="Arial" w:hAnsi="Arial" w:cs="Arial"/>
              </w:rPr>
              <w:t>A</w:t>
            </w:r>
          </w:p>
        </w:tc>
        <w:tc>
          <w:tcPr>
            <w:tcW w:w="4346" w:type="dxa"/>
            <w:tcBorders>
              <w:right w:val="single" w:sz="12" w:space="0" w:color="auto"/>
            </w:tcBorders>
          </w:tcPr>
          <w:p w14:paraId="0BE71B0C" w14:textId="77777777" w:rsidR="0077027F" w:rsidRPr="004C4DF1" w:rsidRDefault="0077027F" w:rsidP="00BB28A7">
            <w:pPr>
              <w:rPr>
                <w:rFonts w:ascii="Arial" w:hAnsi="Arial" w:cs="Arial"/>
              </w:rPr>
            </w:pPr>
            <w:r w:rsidRPr="004C4DF1">
              <w:rPr>
                <w:rFonts w:ascii="Arial" w:hAnsi="Arial" w:cs="Arial"/>
              </w:rPr>
              <w:t>4174</w:t>
            </w:r>
          </w:p>
        </w:tc>
      </w:tr>
      <w:tr w:rsidR="0077027F" w:rsidRPr="004C4DF1" w14:paraId="34C2A18D" w14:textId="77777777" w:rsidTr="00A03922">
        <w:trPr>
          <w:trHeight w:val="274"/>
        </w:trPr>
        <w:tc>
          <w:tcPr>
            <w:tcW w:w="573" w:type="dxa"/>
            <w:vMerge/>
            <w:tcBorders>
              <w:left w:val="single" w:sz="12" w:space="0" w:color="auto"/>
            </w:tcBorders>
          </w:tcPr>
          <w:p w14:paraId="33F30ACD" w14:textId="77777777" w:rsidR="0077027F" w:rsidRPr="004C4DF1" w:rsidRDefault="0077027F" w:rsidP="00BB28A7">
            <w:pPr>
              <w:rPr>
                <w:rFonts w:ascii="Arial" w:hAnsi="Arial" w:cs="Arial"/>
                <w:i/>
              </w:rPr>
            </w:pPr>
          </w:p>
        </w:tc>
        <w:tc>
          <w:tcPr>
            <w:tcW w:w="3749" w:type="dxa"/>
            <w:tcBorders>
              <w:right w:val="single" w:sz="4" w:space="0" w:color="auto"/>
            </w:tcBorders>
          </w:tcPr>
          <w:p w14:paraId="0DF22E8C" w14:textId="77777777" w:rsidR="0077027F" w:rsidRPr="004C4DF1" w:rsidRDefault="0077027F" w:rsidP="00BB28A7">
            <w:pPr>
              <w:rPr>
                <w:rFonts w:ascii="Arial" w:hAnsi="Arial" w:cs="Arial"/>
              </w:rPr>
            </w:pPr>
            <w:r w:rsidRPr="004C4DF1">
              <w:rPr>
                <w:rFonts w:ascii="Arial" w:hAnsi="Arial" w:cs="Arial"/>
              </w:rPr>
              <w:t xml:space="preserve">Max. delovna temperatura </w:t>
            </w:r>
            <w:proofErr w:type="spellStart"/>
            <w:r w:rsidRPr="004C4DF1">
              <w:rPr>
                <w:rFonts w:ascii="Arial" w:hAnsi="Arial" w:cs="Arial"/>
              </w:rPr>
              <w:t>Tj</w:t>
            </w:r>
            <w:proofErr w:type="spellEnd"/>
          </w:p>
        </w:tc>
        <w:tc>
          <w:tcPr>
            <w:tcW w:w="694" w:type="dxa"/>
            <w:tcBorders>
              <w:left w:val="single" w:sz="4" w:space="0" w:color="auto"/>
            </w:tcBorders>
          </w:tcPr>
          <w:p w14:paraId="1EF05CB2" w14:textId="77777777" w:rsidR="0077027F" w:rsidRPr="004C4DF1" w:rsidRDefault="0077027F" w:rsidP="00BB28A7">
            <w:pPr>
              <w:rPr>
                <w:rFonts w:ascii="Arial" w:hAnsi="Arial" w:cs="Arial"/>
              </w:rPr>
            </w:pPr>
            <w:r w:rsidRPr="004C4DF1">
              <w:rPr>
                <w:rFonts w:ascii="Arial" w:hAnsi="Arial" w:cs="Arial"/>
              </w:rPr>
              <w:sym w:font="Symbol" w:char="F0B0"/>
            </w:r>
            <w:r w:rsidRPr="004C4DF1">
              <w:rPr>
                <w:rFonts w:ascii="Arial" w:hAnsi="Arial" w:cs="Arial"/>
              </w:rPr>
              <w:t>C</w:t>
            </w:r>
          </w:p>
        </w:tc>
        <w:tc>
          <w:tcPr>
            <w:tcW w:w="4346" w:type="dxa"/>
            <w:tcBorders>
              <w:right w:val="single" w:sz="12" w:space="0" w:color="auto"/>
            </w:tcBorders>
          </w:tcPr>
          <w:p w14:paraId="0620D61C" w14:textId="77777777" w:rsidR="0077027F" w:rsidRPr="004C4DF1" w:rsidRDefault="0077027F" w:rsidP="00BB28A7">
            <w:pPr>
              <w:rPr>
                <w:rFonts w:ascii="Arial" w:hAnsi="Arial" w:cs="Arial"/>
              </w:rPr>
            </w:pPr>
            <w:r w:rsidRPr="004C4DF1">
              <w:rPr>
                <w:rFonts w:ascii="Arial" w:hAnsi="Arial" w:cs="Arial"/>
              </w:rPr>
              <w:t>175</w:t>
            </w:r>
          </w:p>
        </w:tc>
      </w:tr>
      <w:tr w:rsidR="0036688B" w:rsidRPr="004C4DF1" w14:paraId="1B600C4E" w14:textId="77777777" w:rsidTr="00A03922">
        <w:trPr>
          <w:trHeight w:val="274"/>
        </w:trPr>
        <w:tc>
          <w:tcPr>
            <w:tcW w:w="573" w:type="dxa"/>
            <w:tcBorders>
              <w:left w:val="single" w:sz="12" w:space="0" w:color="auto"/>
            </w:tcBorders>
          </w:tcPr>
          <w:p w14:paraId="29BC6C99" w14:textId="77777777" w:rsidR="0036688B" w:rsidRPr="004C4DF1" w:rsidRDefault="0077027F" w:rsidP="00BB28A7">
            <w:pPr>
              <w:rPr>
                <w:rFonts w:ascii="Arial" w:hAnsi="Arial" w:cs="Arial"/>
                <w:b/>
                <w:i/>
              </w:rPr>
            </w:pPr>
            <w:r w:rsidRPr="004C4DF1">
              <w:rPr>
                <w:rFonts w:ascii="Arial" w:hAnsi="Arial" w:cs="Arial"/>
                <w:b/>
                <w:i/>
              </w:rPr>
              <w:t>3</w:t>
            </w:r>
            <w:r w:rsidR="0036688B" w:rsidRPr="004C4DF1">
              <w:rPr>
                <w:rFonts w:ascii="Arial" w:hAnsi="Arial" w:cs="Arial"/>
                <w:b/>
                <w:i/>
              </w:rPr>
              <w:t>.</w:t>
            </w:r>
          </w:p>
        </w:tc>
        <w:tc>
          <w:tcPr>
            <w:tcW w:w="3749" w:type="dxa"/>
            <w:tcBorders>
              <w:right w:val="single" w:sz="4" w:space="0" w:color="auto"/>
            </w:tcBorders>
          </w:tcPr>
          <w:p w14:paraId="3C9F0346" w14:textId="77777777" w:rsidR="0036688B" w:rsidRPr="004C4DF1" w:rsidRDefault="00A9242F" w:rsidP="00BB28A7">
            <w:pPr>
              <w:rPr>
                <w:rFonts w:ascii="Arial" w:hAnsi="Arial" w:cs="Arial"/>
                <w:b/>
              </w:rPr>
            </w:pPr>
            <w:proofErr w:type="spellStart"/>
            <w:r w:rsidRPr="004C4DF1">
              <w:rPr>
                <w:rFonts w:ascii="Arial" w:hAnsi="Arial" w:cs="Arial"/>
                <w:b/>
              </w:rPr>
              <w:t>Izube</w:t>
            </w:r>
            <w:proofErr w:type="spellEnd"/>
          </w:p>
        </w:tc>
        <w:tc>
          <w:tcPr>
            <w:tcW w:w="694" w:type="dxa"/>
            <w:tcBorders>
              <w:left w:val="single" w:sz="4" w:space="0" w:color="auto"/>
            </w:tcBorders>
          </w:tcPr>
          <w:p w14:paraId="3B4D582A" w14:textId="77777777" w:rsidR="0036688B" w:rsidRPr="004C4DF1" w:rsidRDefault="0036688B" w:rsidP="00BB28A7">
            <w:pPr>
              <w:rPr>
                <w:rFonts w:ascii="Arial" w:hAnsi="Arial" w:cs="Arial"/>
              </w:rPr>
            </w:pPr>
          </w:p>
        </w:tc>
        <w:tc>
          <w:tcPr>
            <w:tcW w:w="4346" w:type="dxa"/>
            <w:tcBorders>
              <w:right w:val="single" w:sz="12" w:space="0" w:color="auto"/>
            </w:tcBorders>
          </w:tcPr>
          <w:p w14:paraId="213C24E4" w14:textId="77777777" w:rsidR="0036688B" w:rsidRPr="004C4DF1" w:rsidRDefault="0036688B" w:rsidP="00BB28A7">
            <w:pPr>
              <w:rPr>
                <w:rFonts w:ascii="Arial" w:hAnsi="Arial" w:cs="Arial"/>
              </w:rPr>
            </w:pPr>
          </w:p>
        </w:tc>
      </w:tr>
      <w:tr w:rsidR="00A9242F" w:rsidRPr="004C4DF1" w14:paraId="4CC41F9F" w14:textId="77777777" w:rsidTr="00A03922">
        <w:trPr>
          <w:trHeight w:val="274"/>
        </w:trPr>
        <w:tc>
          <w:tcPr>
            <w:tcW w:w="573" w:type="dxa"/>
            <w:vMerge w:val="restart"/>
            <w:tcBorders>
              <w:left w:val="single" w:sz="12" w:space="0" w:color="auto"/>
            </w:tcBorders>
          </w:tcPr>
          <w:p w14:paraId="4EC4DF22" w14:textId="77777777" w:rsidR="00A9242F" w:rsidRPr="004C4DF1" w:rsidRDefault="00A9242F" w:rsidP="00BB28A7">
            <w:pPr>
              <w:rPr>
                <w:rFonts w:ascii="Arial" w:hAnsi="Arial" w:cs="Arial"/>
                <w:i/>
              </w:rPr>
            </w:pPr>
          </w:p>
        </w:tc>
        <w:tc>
          <w:tcPr>
            <w:tcW w:w="3749" w:type="dxa"/>
            <w:tcBorders>
              <w:right w:val="single" w:sz="4" w:space="0" w:color="auto"/>
            </w:tcBorders>
          </w:tcPr>
          <w:p w14:paraId="71B0EA2C" w14:textId="77777777" w:rsidR="00A9242F" w:rsidRPr="004C4DF1" w:rsidRDefault="00A9242F" w:rsidP="00BB28A7">
            <w:pPr>
              <w:rPr>
                <w:rFonts w:ascii="Arial" w:hAnsi="Arial" w:cs="Arial"/>
              </w:rPr>
            </w:pPr>
            <w:r w:rsidRPr="004C4DF1">
              <w:rPr>
                <w:rFonts w:ascii="Arial" w:hAnsi="Arial" w:cs="Arial"/>
              </w:rPr>
              <w:t xml:space="preserve">Pod obremenitvijo pri 1,1 x </w:t>
            </w:r>
            <w:proofErr w:type="spellStart"/>
            <w:r w:rsidRPr="004C4DF1">
              <w:rPr>
                <w:rFonts w:ascii="Arial" w:hAnsi="Arial" w:cs="Arial"/>
              </w:rPr>
              <w:t>I</w:t>
            </w:r>
            <w:r w:rsidRPr="004C4DF1">
              <w:rPr>
                <w:rFonts w:ascii="Arial" w:hAnsi="Arial" w:cs="Arial"/>
                <w:vertAlign w:val="subscript"/>
              </w:rPr>
              <w:t>dN</w:t>
            </w:r>
            <w:proofErr w:type="spellEnd"/>
          </w:p>
        </w:tc>
        <w:tc>
          <w:tcPr>
            <w:tcW w:w="694" w:type="dxa"/>
            <w:tcBorders>
              <w:left w:val="single" w:sz="4" w:space="0" w:color="auto"/>
            </w:tcBorders>
          </w:tcPr>
          <w:p w14:paraId="2B149D7C" w14:textId="77777777" w:rsidR="00A9242F" w:rsidRPr="004C4DF1" w:rsidRDefault="00A9242F" w:rsidP="00BB28A7">
            <w:pPr>
              <w:rPr>
                <w:rFonts w:ascii="Arial" w:hAnsi="Arial" w:cs="Arial"/>
              </w:rPr>
            </w:pPr>
            <w:r w:rsidRPr="004C4DF1">
              <w:rPr>
                <w:rFonts w:ascii="Arial" w:hAnsi="Arial" w:cs="Arial"/>
              </w:rPr>
              <w:t>kW</w:t>
            </w:r>
          </w:p>
        </w:tc>
        <w:tc>
          <w:tcPr>
            <w:tcW w:w="4346" w:type="dxa"/>
            <w:tcBorders>
              <w:right w:val="single" w:sz="12" w:space="0" w:color="auto"/>
            </w:tcBorders>
          </w:tcPr>
          <w:p w14:paraId="50EA6F7E" w14:textId="77777777" w:rsidR="00A9242F" w:rsidRPr="004C4DF1" w:rsidRDefault="00A9242F" w:rsidP="00BB28A7">
            <w:pPr>
              <w:rPr>
                <w:rFonts w:ascii="Arial" w:hAnsi="Arial" w:cs="Arial"/>
              </w:rPr>
            </w:pPr>
            <w:r w:rsidRPr="004C4DF1">
              <w:rPr>
                <w:rFonts w:ascii="Arial" w:hAnsi="Arial" w:cs="Arial"/>
              </w:rPr>
              <w:sym w:font="Symbol" w:char="F0A3"/>
            </w:r>
            <w:r w:rsidRPr="004C4DF1">
              <w:rPr>
                <w:rFonts w:ascii="Arial" w:hAnsi="Arial" w:cs="Arial"/>
              </w:rPr>
              <w:t xml:space="preserve"> 4,7</w:t>
            </w:r>
          </w:p>
        </w:tc>
      </w:tr>
      <w:tr w:rsidR="00A9242F" w:rsidRPr="004C4DF1" w14:paraId="67FC1C1D" w14:textId="77777777" w:rsidTr="00A9242F">
        <w:trPr>
          <w:trHeight w:val="336"/>
        </w:trPr>
        <w:tc>
          <w:tcPr>
            <w:tcW w:w="573" w:type="dxa"/>
            <w:vMerge/>
            <w:tcBorders>
              <w:left w:val="single" w:sz="12" w:space="0" w:color="auto"/>
            </w:tcBorders>
          </w:tcPr>
          <w:p w14:paraId="1AFDF15A" w14:textId="77777777" w:rsidR="00A9242F" w:rsidRPr="004C4DF1" w:rsidRDefault="00A9242F" w:rsidP="00BB28A7">
            <w:pPr>
              <w:rPr>
                <w:rFonts w:ascii="Arial" w:hAnsi="Arial" w:cs="Arial"/>
                <w:i/>
              </w:rPr>
            </w:pPr>
          </w:p>
        </w:tc>
        <w:tc>
          <w:tcPr>
            <w:tcW w:w="3749" w:type="dxa"/>
            <w:tcBorders>
              <w:right w:val="single" w:sz="4" w:space="0" w:color="auto"/>
            </w:tcBorders>
          </w:tcPr>
          <w:p w14:paraId="1B20D454" w14:textId="77777777" w:rsidR="00A9242F" w:rsidRPr="004C4DF1" w:rsidRDefault="00A9242F" w:rsidP="00BB28A7">
            <w:pPr>
              <w:rPr>
                <w:rFonts w:ascii="Arial" w:hAnsi="Arial" w:cs="Arial"/>
              </w:rPr>
            </w:pPr>
            <w:r w:rsidRPr="004C4DF1">
              <w:rPr>
                <w:rFonts w:ascii="Arial" w:hAnsi="Arial" w:cs="Arial"/>
              </w:rPr>
              <w:t xml:space="preserve">Prazen tek DC stran odprta, 1332 </w:t>
            </w:r>
            <w:proofErr w:type="spellStart"/>
            <w:r w:rsidRPr="004C4DF1">
              <w:rPr>
                <w:rFonts w:ascii="Arial" w:hAnsi="Arial" w:cs="Arial"/>
              </w:rPr>
              <w:t>Vac</w:t>
            </w:r>
            <w:proofErr w:type="spellEnd"/>
            <w:r w:rsidRPr="004C4DF1">
              <w:rPr>
                <w:rFonts w:ascii="Arial" w:hAnsi="Arial" w:cs="Arial"/>
              </w:rPr>
              <w:t xml:space="preserve"> </w:t>
            </w:r>
          </w:p>
        </w:tc>
        <w:tc>
          <w:tcPr>
            <w:tcW w:w="694" w:type="dxa"/>
            <w:tcBorders>
              <w:left w:val="single" w:sz="4" w:space="0" w:color="auto"/>
            </w:tcBorders>
          </w:tcPr>
          <w:p w14:paraId="557E4AB2" w14:textId="77777777" w:rsidR="00A9242F" w:rsidRPr="004C4DF1" w:rsidRDefault="00A9242F" w:rsidP="00BB28A7">
            <w:pPr>
              <w:rPr>
                <w:rFonts w:ascii="Arial" w:hAnsi="Arial" w:cs="Arial"/>
              </w:rPr>
            </w:pPr>
            <w:r w:rsidRPr="004C4DF1">
              <w:rPr>
                <w:rFonts w:ascii="Arial" w:hAnsi="Arial" w:cs="Arial"/>
              </w:rPr>
              <w:t>W</w:t>
            </w:r>
          </w:p>
        </w:tc>
        <w:tc>
          <w:tcPr>
            <w:tcW w:w="4346" w:type="dxa"/>
            <w:tcBorders>
              <w:right w:val="single" w:sz="12" w:space="0" w:color="auto"/>
            </w:tcBorders>
          </w:tcPr>
          <w:p w14:paraId="690460A2" w14:textId="77777777" w:rsidR="00A9242F" w:rsidRPr="004C4DF1" w:rsidRDefault="00A9242F" w:rsidP="00BB28A7">
            <w:pPr>
              <w:rPr>
                <w:rFonts w:ascii="Arial" w:hAnsi="Arial" w:cs="Arial"/>
              </w:rPr>
            </w:pPr>
            <w:r w:rsidRPr="004C4DF1">
              <w:rPr>
                <w:rFonts w:ascii="Arial" w:hAnsi="Arial" w:cs="Arial"/>
              </w:rPr>
              <w:sym w:font="Symbol" w:char="F0A3"/>
            </w:r>
            <w:r w:rsidRPr="004C4DF1">
              <w:rPr>
                <w:rFonts w:ascii="Arial" w:hAnsi="Arial" w:cs="Arial"/>
              </w:rPr>
              <w:t xml:space="preserve"> 280</w:t>
            </w:r>
          </w:p>
        </w:tc>
      </w:tr>
      <w:tr w:rsidR="00A9242F" w:rsidRPr="004C4DF1" w14:paraId="1DAC3CA1" w14:textId="77777777" w:rsidTr="00A03922">
        <w:trPr>
          <w:trHeight w:val="274"/>
        </w:trPr>
        <w:tc>
          <w:tcPr>
            <w:tcW w:w="573" w:type="dxa"/>
            <w:vMerge/>
            <w:tcBorders>
              <w:left w:val="single" w:sz="12" w:space="0" w:color="auto"/>
            </w:tcBorders>
          </w:tcPr>
          <w:p w14:paraId="4DCF68A4" w14:textId="77777777" w:rsidR="00A9242F" w:rsidRPr="004C4DF1" w:rsidRDefault="00A9242F" w:rsidP="00BB28A7">
            <w:pPr>
              <w:rPr>
                <w:rFonts w:ascii="Arial" w:hAnsi="Arial" w:cs="Arial"/>
                <w:i/>
              </w:rPr>
            </w:pPr>
          </w:p>
        </w:tc>
        <w:tc>
          <w:tcPr>
            <w:tcW w:w="3749" w:type="dxa"/>
            <w:tcBorders>
              <w:right w:val="single" w:sz="4" w:space="0" w:color="auto"/>
            </w:tcBorders>
          </w:tcPr>
          <w:p w14:paraId="28EE28D5" w14:textId="77777777" w:rsidR="00A9242F" w:rsidRPr="004C4DF1" w:rsidRDefault="00A9242F" w:rsidP="00BB28A7">
            <w:pPr>
              <w:rPr>
                <w:rFonts w:ascii="Arial" w:hAnsi="Arial" w:cs="Arial"/>
              </w:rPr>
            </w:pPr>
            <w:r w:rsidRPr="004C4DF1">
              <w:rPr>
                <w:rFonts w:ascii="Arial" w:hAnsi="Arial" w:cs="Arial"/>
              </w:rPr>
              <w:t xml:space="preserve">Skupne izgube </w:t>
            </w:r>
            <w:proofErr w:type="spellStart"/>
            <w:r w:rsidRPr="004C4DF1">
              <w:rPr>
                <w:rFonts w:ascii="Arial" w:hAnsi="Arial" w:cs="Arial"/>
              </w:rPr>
              <w:t>P</w:t>
            </w:r>
            <w:r w:rsidRPr="004C4DF1">
              <w:rPr>
                <w:rFonts w:ascii="Arial" w:hAnsi="Arial" w:cs="Arial"/>
                <w:vertAlign w:val="subscript"/>
              </w:rPr>
              <w:t>t</w:t>
            </w:r>
            <w:proofErr w:type="spellEnd"/>
          </w:p>
        </w:tc>
        <w:tc>
          <w:tcPr>
            <w:tcW w:w="694" w:type="dxa"/>
            <w:tcBorders>
              <w:left w:val="single" w:sz="4" w:space="0" w:color="auto"/>
            </w:tcBorders>
          </w:tcPr>
          <w:p w14:paraId="53A13145" w14:textId="77777777" w:rsidR="00A9242F" w:rsidRPr="004C4DF1" w:rsidRDefault="00A9242F" w:rsidP="00BB28A7">
            <w:pPr>
              <w:rPr>
                <w:rFonts w:ascii="Arial" w:hAnsi="Arial" w:cs="Arial"/>
              </w:rPr>
            </w:pPr>
            <w:r w:rsidRPr="004C4DF1">
              <w:rPr>
                <w:rFonts w:ascii="Arial" w:hAnsi="Arial" w:cs="Arial"/>
              </w:rPr>
              <w:t>kW</w:t>
            </w:r>
          </w:p>
        </w:tc>
        <w:tc>
          <w:tcPr>
            <w:tcW w:w="4346" w:type="dxa"/>
            <w:tcBorders>
              <w:right w:val="single" w:sz="12" w:space="0" w:color="auto"/>
            </w:tcBorders>
          </w:tcPr>
          <w:p w14:paraId="69EBFF40" w14:textId="77777777" w:rsidR="00A9242F" w:rsidRPr="004C4DF1" w:rsidRDefault="007A61F5" w:rsidP="00BB28A7">
            <w:pPr>
              <w:rPr>
                <w:rFonts w:ascii="Arial" w:hAnsi="Arial" w:cs="Arial"/>
              </w:rPr>
            </w:pPr>
            <w:r w:rsidRPr="004C4DF1">
              <w:rPr>
                <w:rFonts w:ascii="Arial" w:hAnsi="Arial" w:cs="Arial"/>
              </w:rPr>
              <w:t xml:space="preserve">en mostič </w:t>
            </w:r>
            <w:r w:rsidR="00A9242F" w:rsidRPr="004C4DF1">
              <w:rPr>
                <w:rFonts w:ascii="Arial" w:hAnsi="Arial" w:cs="Arial"/>
              </w:rPr>
              <w:sym w:font="Symbol" w:char="F0A3"/>
            </w:r>
            <w:r w:rsidR="00A9242F" w:rsidRPr="004C4DF1">
              <w:rPr>
                <w:rFonts w:ascii="Arial" w:hAnsi="Arial" w:cs="Arial"/>
              </w:rPr>
              <w:t xml:space="preserve"> 5</w:t>
            </w:r>
            <w:r w:rsidRPr="004C4DF1">
              <w:rPr>
                <w:rFonts w:ascii="Arial" w:hAnsi="Arial" w:cs="Arial"/>
              </w:rPr>
              <w:t xml:space="preserve">, celoten usmernik </w:t>
            </w:r>
            <w:r w:rsidRPr="004C4DF1">
              <w:rPr>
                <w:rFonts w:ascii="Arial" w:hAnsi="Arial" w:cs="Arial"/>
              </w:rPr>
              <w:sym w:font="Symbol" w:char="F0A3"/>
            </w:r>
            <w:r w:rsidRPr="004C4DF1">
              <w:rPr>
                <w:rFonts w:ascii="Arial" w:hAnsi="Arial" w:cs="Arial"/>
              </w:rPr>
              <w:t xml:space="preserve"> 10 </w:t>
            </w:r>
          </w:p>
        </w:tc>
      </w:tr>
      <w:tr w:rsidR="0036688B" w:rsidRPr="004C4DF1" w14:paraId="0FB5AA9E" w14:textId="77777777" w:rsidTr="00A03922">
        <w:trPr>
          <w:trHeight w:val="274"/>
        </w:trPr>
        <w:tc>
          <w:tcPr>
            <w:tcW w:w="573" w:type="dxa"/>
            <w:tcBorders>
              <w:left w:val="single" w:sz="12" w:space="0" w:color="auto"/>
            </w:tcBorders>
          </w:tcPr>
          <w:p w14:paraId="739EA20F" w14:textId="77777777" w:rsidR="0036688B" w:rsidRPr="004C4DF1" w:rsidRDefault="00A9242F" w:rsidP="00BB28A7">
            <w:pPr>
              <w:rPr>
                <w:rFonts w:ascii="Arial" w:hAnsi="Arial" w:cs="Arial"/>
                <w:b/>
                <w:i/>
              </w:rPr>
            </w:pPr>
            <w:r w:rsidRPr="004C4DF1">
              <w:rPr>
                <w:rFonts w:ascii="Arial" w:hAnsi="Arial" w:cs="Arial"/>
                <w:b/>
                <w:i/>
              </w:rPr>
              <w:t>4</w:t>
            </w:r>
            <w:r w:rsidR="0036688B" w:rsidRPr="004C4DF1">
              <w:rPr>
                <w:rFonts w:ascii="Arial" w:hAnsi="Arial" w:cs="Arial"/>
                <w:b/>
                <w:i/>
              </w:rPr>
              <w:t>.</w:t>
            </w:r>
          </w:p>
        </w:tc>
        <w:tc>
          <w:tcPr>
            <w:tcW w:w="3749" w:type="dxa"/>
            <w:tcBorders>
              <w:right w:val="single" w:sz="4" w:space="0" w:color="auto"/>
            </w:tcBorders>
          </w:tcPr>
          <w:p w14:paraId="27BC14C8" w14:textId="77777777" w:rsidR="0036688B" w:rsidRPr="004C4DF1" w:rsidRDefault="0036688B" w:rsidP="00BB28A7">
            <w:pPr>
              <w:rPr>
                <w:rFonts w:ascii="Arial" w:hAnsi="Arial" w:cs="Arial"/>
                <w:b/>
              </w:rPr>
            </w:pPr>
            <w:r w:rsidRPr="004C4DF1">
              <w:rPr>
                <w:rFonts w:ascii="Arial" w:hAnsi="Arial" w:cs="Arial"/>
                <w:b/>
              </w:rPr>
              <w:t>Obratovalni pogoji</w:t>
            </w:r>
          </w:p>
        </w:tc>
        <w:tc>
          <w:tcPr>
            <w:tcW w:w="694" w:type="dxa"/>
            <w:tcBorders>
              <w:left w:val="single" w:sz="4" w:space="0" w:color="auto"/>
            </w:tcBorders>
          </w:tcPr>
          <w:p w14:paraId="757615E5" w14:textId="77777777" w:rsidR="0036688B" w:rsidRPr="004C4DF1" w:rsidRDefault="0036688B" w:rsidP="00BB28A7">
            <w:pPr>
              <w:rPr>
                <w:rFonts w:ascii="Arial" w:hAnsi="Arial" w:cs="Arial"/>
              </w:rPr>
            </w:pPr>
          </w:p>
        </w:tc>
        <w:tc>
          <w:tcPr>
            <w:tcW w:w="4346" w:type="dxa"/>
            <w:tcBorders>
              <w:right w:val="single" w:sz="12" w:space="0" w:color="auto"/>
            </w:tcBorders>
          </w:tcPr>
          <w:p w14:paraId="4E32D8D8" w14:textId="77777777" w:rsidR="0036688B" w:rsidRPr="004C4DF1" w:rsidRDefault="0036688B" w:rsidP="00BB28A7">
            <w:pPr>
              <w:rPr>
                <w:rFonts w:ascii="Arial" w:hAnsi="Arial" w:cs="Arial"/>
              </w:rPr>
            </w:pPr>
          </w:p>
        </w:tc>
      </w:tr>
      <w:tr w:rsidR="00342B60" w:rsidRPr="004C4DF1" w14:paraId="3C605541" w14:textId="77777777" w:rsidTr="00A03922">
        <w:trPr>
          <w:trHeight w:val="274"/>
        </w:trPr>
        <w:tc>
          <w:tcPr>
            <w:tcW w:w="573" w:type="dxa"/>
            <w:vMerge w:val="restart"/>
            <w:tcBorders>
              <w:left w:val="single" w:sz="12" w:space="0" w:color="auto"/>
            </w:tcBorders>
          </w:tcPr>
          <w:p w14:paraId="475F2233" w14:textId="77777777" w:rsidR="00342B60" w:rsidRPr="004C4DF1" w:rsidRDefault="00342B60" w:rsidP="00BB28A7">
            <w:pPr>
              <w:rPr>
                <w:rFonts w:ascii="Arial" w:hAnsi="Arial" w:cs="Arial"/>
                <w:i/>
              </w:rPr>
            </w:pPr>
          </w:p>
        </w:tc>
        <w:tc>
          <w:tcPr>
            <w:tcW w:w="3749" w:type="dxa"/>
            <w:tcBorders>
              <w:right w:val="single" w:sz="4" w:space="0" w:color="auto"/>
            </w:tcBorders>
          </w:tcPr>
          <w:p w14:paraId="27AFDE36" w14:textId="77777777" w:rsidR="00342B60" w:rsidRPr="004C4DF1" w:rsidRDefault="00342B60" w:rsidP="00BB28A7">
            <w:pPr>
              <w:rPr>
                <w:rFonts w:ascii="Arial" w:hAnsi="Arial" w:cs="Arial"/>
              </w:rPr>
            </w:pPr>
            <w:r w:rsidRPr="004C4DF1">
              <w:rPr>
                <w:rFonts w:ascii="Arial" w:hAnsi="Arial" w:cs="Arial"/>
              </w:rPr>
              <w:t>Temperatura okolice (</w:t>
            </w:r>
            <w:proofErr w:type="spellStart"/>
            <w:r w:rsidRPr="004C4DF1">
              <w:rPr>
                <w:rFonts w:ascii="Arial" w:hAnsi="Arial" w:cs="Arial"/>
              </w:rPr>
              <w:t>T</w:t>
            </w:r>
            <w:r w:rsidRPr="004C4DF1">
              <w:rPr>
                <w:rFonts w:ascii="Arial" w:hAnsi="Arial" w:cs="Arial"/>
                <w:vertAlign w:val="subscript"/>
              </w:rPr>
              <w:t>amb</w:t>
            </w:r>
            <w:proofErr w:type="spellEnd"/>
            <w:r w:rsidRPr="004C4DF1">
              <w:rPr>
                <w:rFonts w:ascii="Arial" w:hAnsi="Arial" w:cs="Arial"/>
              </w:rPr>
              <w:t>)</w:t>
            </w:r>
          </w:p>
        </w:tc>
        <w:tc>
          <w:tcPr>
            <w:tcW w:w="694" w:type="dxa"/>
            <w:tcBorders>
              <w:left w:val="single" w:sz="4" w:space="0" w:color="auto"/>
            </w:tcBorders>
          </w:tcPr>
          <w:p w14:paraId="20EC95BC" w14:textId="77777777" w:rsidR="00342B60" w:rsidRPr="004C4DF1" w:rsidRDefault="00342B60" w:rsidP="00BB28A7">
            <w:pPr>
              <w:rPr>
                <w:rFonts w:ascii="Arial" w:hAnsi="Arial" w:cs="Arial"/>
              </w:rPr>
            </w:pPr>
            <w:r w:rsidRPr="004C4DF1">
              <w:rPr>
                <w:rFonts w:ascii="Arial" w:hAnsi="Arial" w:cs="Arial"/>
              </w:rPr>
              <w:sym w:font="Symbol" w:char="F0B0"/>
            </w:r>
            <w:r w:rsidRPr="004C4DF1">
              <w:rPr>
                <w:rFonts w:ascii="Arial" w:hAnsi="Arial" w:cs="Arial"/>
              </w:rPr>
              <w:t>C</w:t>
            </w:r>
          </w:p>
        </w:tc>
        <w:tc>
          <w:tcPr>
            <w:tcW w:w="4346" w:type="dxa"/>
            <w:tcBorders>
              <w:right w:val="single" w:sz="12" w:space="0" w:color="auto"/>
            </w:tcBorders>
          </w:tcPr>
          <w:p w14:paraId="2F391827" w14:textId="77777777" w:rsidR="00342B60" w:rsidRPr="004C4DF1" w:rsidRDefault="00342B60" w:rsidP="00BB28A7">
            <w:pPr>
              <w:rPr>
                <w:rFonts w:ascii="Arial" w:hAnsi="Arial" w:cs="Arial"/>
              </w:rPr>
            </w:pPr>
            <w:r w:rsidRPr="004C4DF1">
              <w:rPr>
                <w:rFonts w:ascii="Arial" w:hAnsi="Arial" w:cs="Arial"/>
              </w:rPr>
              <w:t xml:space="preserve"> -5 do +40 </w:t>
            </w:r>
          </w:p>
        </w:tc>
      </w:tr>
      <w:tr w:rsidR="00342B60" w:rsidRPr="004C4DF1" w14:paraId="492D2BC6" w14:textId="77777777" w:rsidTr="00A03922">
        <w:trPr>
          <w:trHeight w:val="274"/>
        </w:trPr>
        <w:tc>
          <w:tcPr>
            <w:tcW w:w="573" w:type="dxa"/>
            <w:vMerge/>
            <w:tcBorders>
              <w:left w:val="single" w:sz="12" w:space="0" w:color="auto"/>
            </w:tcBorders>
          </w:tcPr>
          <w:p w14:paraId="56B36438" w14:textId="77777777" w:rsidR="00342B60" w:rsidRPr="004C4DF1" w:rsidRDefault="00342B60" w:rsidP="00BB28A7">
            <w:pPr>
              <w:rPr>
                <w:rFonts w:ascii="Arial" w:hAnsi="Arial" w:cs="Arial"/>
                <w:i/>
              </w:rPr>
            </w:pPr>
          </w:p>
        </w:tc>
        <w:tc>
          <w:tcPr>
            <w:tcW w:w="3749" w:type="dxa"/>
            <w:tcBorders>
              <w:right w:val="single" w:sz="4" w:space="0" w:color="auto"/>
            </w:tcBorders>
          </w:tcPr>
          <w:p w14:paraId="3B18AEBB" w14:textId="77777777" w:rsidR="00342B60" w:rsidRPr="004C4DF1" w:rsidRDefault="00342B60" w:rsidP="00BB28A7">
            <w:pPr>
              <w:rPr>
                <w:rFonts w:ascii="Arial" w:hAnsi="Arial" w:cs="Arial"/>
              </w:rPr>
            </w:pPr>
            <w:r w:rsidRPr="004C4DF1">
              <w:rPr>
                <w:rFonts w:ascii="Arial" w:hAnsi="Arial" w:cs="Arial"/>
              </w:rPr>
              <w:t>Nadmorska višina</w:t>
            </w:r>
          </w:p>
        </w:tc>
        <w:tc>
          <w:tcPr>
            <w:tcW w:w="694" w:type="dxa"/>
            <w:tcBorders>
              <w:left w:val="single" w:sz="4" w:space="0" w:color="auto"/>
            </w:tcBorders>
          </w:tcPr>
          <w:p w14:paraId="3CF41579" w14:textId="77777777" w:rsidR="00342B60" w:rsidRPr="004C4DF1" w:rsidRDefault="00342B60" w:rsidP="00BB28A7">
            <w:pPr>
              <w:rPr>
                <w:rFonts w:ascii="Arial" w:hAnsi="Arial" w:cs="Arial"/>
              </w:rPr>
            </w:pPr>
            <w:r w:rsidRPr="004C4DF1">
              <w:rPr>
                <w:rFonts w:ascii="Arial" w:hAnsi="Arial" w:cs="Arial"/>
              </w:rPr>
              <w:t>m</w:t>
            </w:r>
          </w:p>
        </w:tc>
        <w:tc>
          <w:tcPr>
            <w:tcW w:w="4346" w:type="dxa"/>
            <w:tcBorders>
              <w:right w:val="single" w:sz="12" w:space="0" w:color="auto"/>
            </w:tcBorders>
          </w:tcPr>
          <w:p w14:paraId="7AE89F1E" w14:textId="77777777" w:rsidR="00342B60" w:rsidRPr="004C4DF1" w:rsidRDefault="00342B60" w:rsidP="00BB28A7">
            <w:pPr>
              <w:rPr>
                <w:rFonts w:ascii="Arial" w:hAnsi="Arial" w:cs="Arial"/>
              </w:rPr>
            </w:pPr>
            <w:r w:rsidRPr="004C4DF1">
              <w:rPr>
                <w:rFonts w:ascii="Arial" w:hAnsi="Arial" w:cs="Arial"/>
              </w:rPr>
              <w:t>do 1000</w:t>
            </w:r>
          </w:p>
        </w:tc>
      </w:tr>
      <w:tr w:rsidR="0036688B" w:rsidRPr="004C4DF1" w14:paraId="20103454" w14:textId="77777777" w:rsidTr="00A03922">
        <w:trPr>
          <w:trHeight w:val="274"/>
        </w:trPr>
        <w:tc>
          <w:tcPr>
            <w:tcW w:w="573" w:type="dxa"/>
            <w:tcBorders>
              <w:left w:val="single" w:sz="12" w:space="0" w:color="auto"/>
            </w:tcBorders>
          </w:tcPr>
          <w:p w14:paraId="64F517BB" w14:textId="77777777" w:rsidR="0036688B" w:rsidRPr="004C4DF1" w:rsidRDefault="00342B60" w:rsidP="00BB28A7">
            <w:pPr>
              <w:rPr>
                <w:rFonts w:ascii="Arial" w:hAnsi="Arial" w:cs="Arial"/>
                <w:b/>
                <w:i/>
              </w:rPr>
            </w:pPr>
            <w:r w:rsidRPr="004C4DF1">
              <w:rPr>
                <w:rFonts w:ascii="Arial" w:hAnsi="Arial" w:cs="Arial"/>
                <w:b/>
                <w:i/>
              </w:rPr>
              <w:t>5</w:t>
            </w:r>
            <w:r w:rsidR="0036688B" w:rsidRPr="004C4DF1">
              <w:rPr>
                <w:rFonts w:ascii="Arial" w:hAnsi="Arial" w:cs="Arial"/>
                <w:b/>
                <w:i/>
              </w:rPr>
              <w:t>.</w:t>
            </w:r>
          </w:p>
        </w:tc>
        <w:tc>
          <w:tcPr>
            <w:tcW w:w="3749" w:type="dxa"/>
            <w:tcBorders>
              <w:right w:val="single" w:sz="4" w:space="0" w:color="auto"/>
            </w:tcBorders>
          </w:tcPr>
          <w:p w14:paraId="299C41BE" w14:textId="77777777" w:rsidR="0036688B" w:rsidRPr="004C4DF1" w:rsidRDefault="0036688B" w:rsidP="00BB28A7">
            <w:pPr>
              <w:rPr>
                <w:rFonts w:ascii="Arial" w:hAnsi="Arial" w:cs="Arial"/>
                <w:b/>
              </w:rPr>
            </w:pPr>
            <w:r w:rsidRPr="004C4DF1">
              <w:rPr>
                <w:rFonts w:ascii="Arial" w:hAnsi="Arial" w:cs="Arial"/>
                <w:b/>
              </w:rPr>
              <w:t>Montaža</w:t>
            </w:r>
          </w:p>
        </w:tc>
        <w:tc>
          <w:tcPr>
            <w:tcW w:w="694" w:type="dxa"/>
            <w:tcBorders>
              <w:left w:val="single" w:sz="4" w:space="0" w:color="auto"/>
            </w:tcBorders>
          </w:tcPr>
          <w:p w14:paraId="6A92E392" w14:textId="77777777" w:rsidR="0036688B" w:rsidRPr="004C4DF1" w:rsidRDefault="0036688B" w:rsidP="00BB28A7">
            <w:pPr>
              <w:rPr>
                <w:rFonts w:ascii="Arial" w:hAnsi="Arial" w:cs="Arial"/>
              </w:rPr>
            </w:pPr>
          </w:p>
        </w:tc>
        <w:tc>
          <w:tcPr>
            <w:tcW w:w="4346" w:type="dxa"/>
            <w:tcBorders>
              <w:right w:val="single" w:sz="12" w:space="0" w:color="auto"/>
            </w:tcBorders>
          </w:tcPr>
          <w:p w14:paraId="2031582B" w14:textId="77777777" w:rsidR="0036688B" w:rsidRPr="004C4DF1" w:rsidRDefault="0036688B" w:rsidP="00BB28A7">
            <w:pPr>
              <w:rPr>
                <w:rFonts w:ascii="Arial" w:hAnsi="Arial" w:cs="Arial"/>
              </w:rPr>
            </w:pPr>
          </w:p>
        </w:tc>
      </w:tr>
      <w:tr w:rsidR="00342B60" w:rsidRPr="004C4DF1" w14:paraId="2D784626" w14:textId="77777777" w:rsidTr="00A03922">
        <w:trPr>
          <w:trHeight w:val="274"/>
        </w:trPr>
        <w:tc>
          <w:tcPr>
            <w:tcW w:w="573" w:type="dxa"/>
            <w:vMerge w:val="restart"/>
            <w:tcBorders>
              <w:left w:val="single" w:sz="12" w:space="0" w:color="auto"/>
            </w:tcBorders>
          </w:tcPr>
          <w:p w14:paraId="28B431AA" w14:textId="77777777" w:rsidR="00342B60" w:rsidRPr="004C4DF1" w:rsidRDefault="00342B60" w:rsidP="00BB28A7">
            <w:pPr>
              <w:rPr>
                <w:rFonts w:ascii="Arial" w:hAnsi="Arial" w:cs="Arial"/>
                <w:i/>
              </w:rPr>
            </w:pPr>
          </w:p>
        </w:tc>
        <w:tc>
          <w:tcPr>
            <w:tcW w:w="3749" w:type="dxa"/>
            <w:tcBorders>
              <w:right w:val="single" w:sz="4" w:space="0" w:color="auto"/>
            </w:tcBorders>
          </w:tcPr>
          <w:p w14:paraId="23E2149C" w14:textId="77777777" w:rsidR="00342B60" w:rsidRPr="004C4DF1" w:rsidRDefault="00342B60" w:rsidP="00BB28A7">
            <w:pPr>
              <w:rPr>
                <w:rFonts w:ascii="Arial" w:hAnsi="Arial" w:cs="Arial"/>
              </w:rPr>
            </w:pPr>
            <w:r w:rsidRPr="004C4DF1">
              <w:rPr>
                <w:rFonts w:ascii="Arial" w:hAnsi="Arial" w:cs="Arial"/>
              </w:rPr>
              <w:t>Izvedba</w:t>
            </w:r>
          </w:p>
        </w:tc>
        <w:tc>
          <w:tcPr>
            <w:tcW w:w="694" w:type="dxa"/>
            <w:tcBorders>
              <w:left w:val="single" w:sz="4" w:space="0" w:color="auto"/>
            </w:tcBorders>
          </w:tcPr>
          <w:p w14:paraId="333D73F2" w14:textId="77777777" w:rsidR="00342B60" w:rsidRPr="004C4DF1" w:rsidRDefault="00342B60" w:rsidP="00BB28A7">
            <w:pPr>
              <w:rPr>
                <w:rFonts w:ascii="Arial" w:hAnsi="Arial" w:cs="Arial"/>
              </w:rPr>
            </w:pPr>
          </w:p>
        </w:tc>
        <w:tc>
          <w:tcPr>
            <w:tcW w:w="4346" w:type="dxa"/>
            <w:tcBorders>
              <w:right w:val="single" w:sz="12" w:space="0" w:color="auto"/>
            </w:tcBorders>
          </w:tcPr>
          <w:p w14:paraId="5795EB7F" w14:textId="77777777" w:rsidR="00342B60" w:rsidRPr="004C4DF1" w:rsidRDefault="00342B60" w:rsidP="00BB28A7">
            <w:pPr>
              <w:rPr>
                <w:rFonts w:ascii="Arial" w:hAnsi="Arial" w:cs="Arial"/>
              </w:rPr>
            </w:pPr>
            <w:r w:rsidRPr="004C4DF1">
              <w:rPr>
                <w:rFonts w:ascii="Arial" w:hAnsi="Arial" w:cs="Arial"/>
              </w:rPr>
              <w:t>Fiksna na odprtem ogrodju</w:t>
            </w:r>
          </w:p>
        </w:tc>
      </w:tr>
      <w:tr w:rsidR="00342B60" w:rsidRPr="004C4DF1" w14:paraId="497090C7" w14:textId="77777777" w:rsidTr="00A03922">
        <w:trPr>
          <w:trHeight w:val="274"/>
        </w:trPr>
        <w:tc>
          <w:tcPr>
            <w:tcW w:w="573" w:type="dxa"/>
            <w:vMerge/>
            <w:tcBorders>
              <w:left w:val="single" w:sz="12" w:space="0" w:color="auto"/>
            </w:tcBorders>
          </w:tcPr>
          <w:p w14:paraId="7A27DF91" w14:textId="77777777" w:rsidR="00342B60" w:rsidRPr="004C4DF1" w:rsidRDefault="00342B60" w:rsidP="00BB28A7">
            <w:pPr>
              <w:rPr>
                <w:rFonts w:ascii="Arial" w:hAnsi="Arial" w:cs="Arial"/>
                <w:i/>
              </w:rPr>
            </w:pPr>
          </w:p>
        </w:tc>
        <w:tc>
          <w:tcPr>
            <w:tcW w:w="3749" w:type="dxa"/>
            <w:tcBorders>
              <w:right w:val="single" w:sz="4" w:space="0" w:color="auto"/>
            </w:tcBorders>
          </w:tcPr>
          <w:p w14:paraId="66B8AD9E" w14:textId="77777777" w:rsidR="00342B60" w:rsidRPr="004C4DF1" w:rsidRDefault="00342B60" w:rsidP="00BB28A7">
            <w:pPr>
              <w:rPr>
                <w:rFonts w:ascii="Arial" w:hAnsi="Arial" w:cs="Arial"/>
              </w:rPr>
            </w:pPr>
            <w:r w:rsidRPr="004C4DF1">
              <w:rPr>
                <w:rFonts w:ascii="Arial" w:hAnsi="Arial" w:cs="Arial"/>
              </w:rPr>
              <w:t>Dimenzije</w:t>
            </w:r>
            <w:r w:rsidR="00260885" w:rsidRPr="004C4DF1">
              <w:rPr>
                <w:rFonts w:ascii="Arial" w:hAnsi="Arial" w:cs="Arial"/>
              </w:rPr>
              <w:t xml:space="preserve"> (</w:t>
            </w:r>
            <w:proofErr w:type="spellStart"/>
            <w:r w:rsidR="00260885" w:rsidRPr="004C4DF1">
              <w:rPr>
                <w:rFonts w:ascii="Arial" w:hAnsi="Arial" w:cs="Arial"/>
              </w:rPr>
              <w:t>WxDxH</w:t>
            </w:r>
            <w:proofErr w:type="spellEnd"/>
            <w:r w:rsidR="00260885" w:rsidRPr="004C4DF1">
              <w:rPr>
                <w:rFonts w:ascii="Arial" w:hAnsi="Arial" w:cs="Arial"/>
              </w:rPr>
              <w:t>)</w:t>
            </w:r>
          </w:p>
        </w:tc>
        <w:tc>
          <w:tcPr>
            <w:tcW w:w="694" w:type="dxa"/>
            <w:tcBorders>
              <w:left w:val="single" w:sz="4" w:space="0" w:color="auto"/>
            </w:tcBorders>
          </w:tcPr>
          <w:p w14:paraId="55E96E9F" w14:textId="77777777" w:rsidR="00342B60" w:rsidRPr="004C4DF1" w:rsidRDefault="00342B60" w:rsidP="00BB28A7">
            <w:pPr>
              <w:rPr>
                <w:rFonts w:ascii="Arial" w:hAnsi="Arial" w:cs="Arial"/>
              </w:rPr>
            </w:pPr>
            <w:r w:rsidRPr="004C4DF1">
              <w:rPr>
                <w:rFonts w:ascii="Arial" w:hAnsi="Arial" w:cs="Arial"/>
              </w:rPr>
              <w:t>mm</w:t>
            </w:r>
          </w:p>
        </w:tc>
        <w:tc>
          <w:tcPr>
            <w:tcW w:w="4346" w:type="dxa"/>
            <w:tcBorders>
              <w:right w:val="single" w:sz="12" w:space="0" w:color="auto"/>
            </w:tcBorders>
          </w:tcPr>
          <w:p w14:paraId="7745BD00" w14:textId="77777777" w:rsidR="00342B60" w:rsidRPr="004C4DF1" w:rsidRDefault="00260885" w:rsidP="00BB28A7">
            <w:pPr>
              <w:rPr>
                <w:rFonts w:ascii="Arial" w:hAnsi="Arial" w:cs="Arial"/>
              </w:rPr>
            </w:pPr>
            <w:r w:rsidRPr="004C4DF1">
              <w:rPr>
                <w:rFonts w:ascii="Arial" w:hAnsi="Arial" w:cs="Arial"/>
              </w:rPr>
              <w:t>800x1100x2200 mm</w:t>
            </w:r>
          </w:p>
        </w:tc>
      </w:tr>
      <w:tr w:rsidR="00342B60" w:rsidRPr="004C4DF1" w14:paraId="20AA7C67" w14:textId="77777777" w:rsidTr="00A03922">
        <w:trPr>
          <w:trHeight w:val="274"/>
        </w:trPr>
        <w:tc>
          <w:tcPr>
            <w:tcW w:w="573" w:type="dxa"/>
            <w:vMerge/>
            <w:tcBorders>
              <w:left w:val="single" w:sz="12" w:space="0" w:color="auto"/>
            </w:tcBorders>
          </w:tcPr>
          <w:p w14:paraId="7E6EEBCB" w14:textId="77777777" w:rsidR="00342B60" w:rsidRPr="004C4DF1" w:rsidRDefault="00342B60" w:rsidP="00BB28A7">
            <w:pPr>
              <w:rPr>
                <w:rFonts w:ascii="Arial" w:hAnsi="Arial" w:cs="Arial"/>
                <w:i/>
              </w:rPr>
            </w:pPr>
          </w:p>
        </w:tc>
        <w:tc>
          <w:tcPr>
            <w:tcW w:w="3749" w:type="dxa"/>
            <w:tcBorders>
              <w:right w:val="single" w:sz="4" w:space="0" w:color="auto"/>
            </w:tcBorders>
          </w:tcPr>
          <w:p w14:paraId="0058D238" w14:textId="77777777" w:rsidR="00342B60" w:rsidRPr="004C4DF1" w:rsidRDefault="00342B60" w:rsidP="00BB28A7">
            <w:pPr>
              <w:rPr>
                <w:rFonts w:ascii="Arial" w:hAnsi="Arial" w:cs="Arial"/>
              </w:rPr>
            </w:pPr>
            <w:r w:rsidRPr="004C4DF1">
              <w:rPr>
                <w:rFonts w:ascii="Arial" w:hAnsi="Arial" w:cs="Arial"/>
              </w:rPr>
              <w:t>Vgradnja</w:t>
            </w:r>
          </w:p>
        </w:tc>
        <w:tc>
          <w:tcPr>
            <w:tcW w:w="694" w:type="dxa"/>
            <w:tcBorders>
              <w:left w:val="single" w:sz="4" w:space="0" w:color="auto"/>
            </w:tcBorders>
          </w:tcPr>
          <w:p w14:paraId="6A857167" w14:textId="77777777" w:rsidR="00342B60" w:rsidRPr="004C4DF1" w:rsidRDefault="00342B60" w:rsidP="00BB28A7">
            <w:pPr>
              <w:rPr>
                <w:rFonts w:ascii="Arial" w:hAnsi="Arial" w:cs="Arial"/>
              </w:rPr>
            </w:pPr>
          </w:p>
        </w:tc>
        <w:tc>
          <w:tcPr>
            <w:tcW w:w="4346" w:type="dxa"/>
            <w:tcBorders>
              <w:right w:val="single" w:sz="12" w:space="0" w:color="auto"/>
            </w:tcBorders>
          </w:tcPr>
          <w:p w14:paraId="1C5C6C11" w14:textId="77777777" w:rsidR="00342B60" w:rsidRPr="004C4DF1" w:rsidRDefault="00342B60" w:rsidP="00BB28A7">
            <w:pPr>
              <w:rPr>
                <w:rFonts w:ascii="Arial" w:hAnsi="Arial" w:cs="Arial"/>
              </w:rPr>
            </w:pPr>
            <w:r w:rsidRPr="004C4DF1">
              <w:rPr>
                <w:rFonts w:ascii="Arial" w:hAnsi="Arial" w:cs="Arial"/>
              </w:rPr>
              <w:t xml:space="preserve">Notranja </w:t>
            </w:r>
          </w:p>
        </w:tc>
      </w:tr>
      <w:tr w:rsidR="00342B60" w:rsidRPr="004C4DF1" w14:paraId="147FAFAD" w14:textId="77777777" w:rsidTr="00A03922">
        <w:trPr>
          <w:trHeight w:val="274"/>
        </w:trPr>
        <w:tc>
          <w:tcPr>
            <w:tcW w:w="573" w:type="dxa"/>
            <w:vMerge/>
            <w:tcBorders>
              <w:left w:val="single" w:sz="12" w:space="0" w:color="auto"/>
            </w:tcBorders>
          </w:tcPr>
          <w:p w14:paraId="4773460C" w14:textId="77777777" w:rsidR="00342B60" w:rsidRPr="004C4DF1" w:rsidRDefault="00342B60" w:rsidP="00BB28A7">
            <w:pPr>
              <w:rPr>
                <w:rFonts w:ascii="Arial" w:hAnsi="Arial" w:cs="Arial"/>
                <w:i/>
              </w:rPr>
            </w:pPr>
          </w:p>
        </w:tc>
        <w:tc>
          <w:tcPr>
            <w:tcW w:w="3749" w:type="dxa"/>
            <w:tcBorders>
              <w:right w:val="single" w:sz="4" w:space="0" w:color="auto"/>
            </w:tcBorders>
          </w:tcPr>
          <w:p w14:paraId="2C5310E7" w14:textId="77777777" w:rsidR="00342B60" w:rsidRPr="004C4DF1" w:rsidRDefault="00342B60" w:rsidP="00BB28A7">
            <w:pPr>
              <w:rPr>
                <w:rFonts w:ascii="Arial" w:hAnsi="Arial" w:cs="Arial"/>
              </w:rPr>
            </w:pPr>
            <w:r w:rsidRPr="004C4DF1">
              <w:rPr>
                <w:rFonts w:ascii="Arial" w:hAnsi="Arial" w:cs="Arial"/>
              </w:rPr>
              <w:t>Stopnja mehanske zaščite</w:t>
            </w:r>
          </w:p>
        </w:tc>
        <w:tc>
          <w:tcPr>
            <w:tcW w:w="694" w:type="dxa"/>
            <w:tcBorders>
              <w:left w:val="single" w:sz="4" w:space="0" w:color="auto"/>
            </w:tcBorders>
          </w:tcPr>
          <w:p w14:paraId="09BC3FE5" w14:textId="77777777" w:rsidR="00342B60" w:rsidRPr="004C4DF1" w:rsidRDefault="00342B60" w:rsidP="00BB28A7">
            <w:pPr>
              <w:rPr>
                <w:rFonts w:ascii="Arial" w:hAnsi="Arial" w:cs="Arial"/>
              </w:rPr>
            </w:pPr>
          </w:p>
        </w:tc>
        <w:tc>
          <w:tcPr>
            <w:tcW w:w="4346" w:type="dxa"/>
            <w:tcBorders>
              <w:right w:val="single" w:sz="12" w:space="0" w:color="auto"/>
            </w:tcBorders>
          </w:tcPr>
          <w:p w14:paraId="15EBDCBB" w14:textId="77777777" w:rsidR="00342B60" w:rsidRPr="004C4DF1" w:rsidRDefault="00342B60" w:rsidP="00BB28A7">
            <w:pPr>
              <w:rPr>
                <w:rFonts w:ascii="Arial" w:hAnsi="Arial" w:cs="Arial"/>
              </w:rPr>
            </w:pPr>
            <w:r w:rsidRPr="004C4DF1">
              <w:rPr>
                <w:rFonts w:ascii="Arial" w:hAnsi="Arial" w:cs="Arial"/>
              </w:rPr>
              <w:t>IP00</w:t>
            </w:r>
          </w:p>
        </w:tc>
      </w:tr>
      <w:tr w:rsidR="00342B60" w:rsidRPr="004C4DF1" w14:paraId="6BD23D94" w14:textId="77777777" w:rsidTr="00A03922">
        <w:trPr>
          <w:trHeight w:val="274"/>
        </w:trPr>
        <w:tc>
          <w:tcPr>
            <w:tcW w:w="573" w:type="dxa"/>
            <w:vMerge/>
            <w:tcBorders>
              <w:left w:val="single" w:sz="12" w:space="0" w:color="auto"/>
            </w:tcBorders>
          </w:tcPr>
          <w:p w14:paraId="01834D1A" w14:textId="77777777" w:rsidR="00342B60" w:rsidRPr="004C4DF1" w:rsidRDefault="00342B60" w:rsidP="00BB28A7">
            <w:pPr>
              <w:rPr>
                <w:rFonts w:ascii="Arial" w:hAnsi="Arial" w:cs="Arial"/>
                <w:i/>
              </w:rPr>
            </w:pPr>
          </w:p>
        </w:tc>
        <w:tc>
          <w:tcPr>
            <w:tcW w:w="3749" w:type="dxa"/>
            <w:tcBorders>
              <w:right w:val="single" w:sz="4" w:space="0" w:color="auto"/>
            </w:tcBorders>
          </w:tcPr>
          <w:p w14:paraId="25319C57" w14:textId="77777777" w:rsidR="00342B60" w:rsidRPr="004C4DF1" w:rsidRDefault="00342B60" w:rsidP="00BB28A7">
            <w:pPr>
              <w:rPr>
                <w:rFonts w:ascii="Arial" w:hAnsi="Arial" w:cs="Arial"/>
              </w:rPr>
            </w:pPr>
            <w:r w:rsidRPr="004C4DF1">
              <w:rPr>
                <w:rFonts w:ascii="Arial" w:hAnsi="Arial" w:cs="Arial"/>
              </w:rPr>
              <w:t>Namestitev v prostoru</w:t>
            </w:r>
          </w:p>
        </w:tc>
        <w:tc>
          <w:tcPr>
            <w:tcW w:w="694" w:type="dxa"/>
            <w:tcBorders>
              <w:left w:val="single" w:sz="4" w:space="0" w:color="auto"/>
            </w:tcBorders>
          </w:tcPr>
          <w:p w14:paraId="7B476A6E" w14:textId="77777777" w:rsidR="00342B60" w:rsidRPr="004C4DF1" w:rsidRDefault="00342B60" w:rsidP="00BB28A7">
            <w:pPr>
              <w:rPr>
                <w:rFonts w:ascii="Arial" w:hAnsi="Arial" w:cs="Arial"/>
              </w:rPr>
            </w:pPr>
          </w:p>
        </w:tc>
        <w:tc>
          <w:tcPr>
            <w:tcW w:w="4346" w:type="dxa"/>
            <w:tcBorders>
              <w:right w:val="single" w:sz="12" w:space="0" w:color="auto"/>
            </w:tcBorders>
          </w:tcPr>
          <w:p w14:paraId="7DCAE579" w14:textId="77777777" w:rsidR="00342B60" w:rsidRPr="004C4DF1" w:rsidRDefault="00342B60" w:rsidP="00BB28A7">
            <w:pPr>
              <w:rPr>
                <w:rFonts w:ascii="Arial" w:hAnsi="Arial" w:cs="Arial"/>
              </w:rPr>
            </w:pPr>
            <w:r w:rsidRPr="004C4DF1">
              <w:rPr>
                <w:rFonts w:ascii="Arial" w:hAnsi="Arial" w:cs="Arial"/>
              </w:rPr>
              <w:t xml:space="preserve">Izolirano od nosilne podlage </w:t>
            </w:r>
          </w:p>
        </w:tc>
      </w:tr>
      <w:tr w:rsidR="00342B60" w:rsidRPr="004C4DF1" w14:paraId="182B5A86" w14:textId="77777777" w:rsidTr="00A03922">
        <w:trPr>
          <w:trHeight w:val="274"/>
        </w:trPr>
        <w:tc>
          <w:tcPr>
            <w:tcW w:w="573" w:type="dxa"/>
            <w:tcBorders>
              <w:left w:val="single" w:sz="12" w:space="0" w:color="auto"/>
            </w:tcBorders>
          </w:tcPr>
          <w:p w14:paraId="7B9142E2" w14:textId="77777777" w:rsidR="00342B60" w:rsidRPr="004C4DF1" w:rsidRDefault="00260885" w:rsidP="00BB28A7">
            <w:pPr>
              <w:rPr>
                <w:rFonts w:ascii="Arial" w:hAnsi="Arial" w:cs="Arial"/>
                <w:b/>
                <w:i/>
              </w:rPr>
            </w:pPr>
            <w:r w:rsidRPr="004C4DF1">
              <w:rPr>
                <w:rFonts w:ascii="Arial" w:hAnsi="Arial" w:cs="Arial"/>
                <w:b/>
                <w:i/>
              </w:rPr>
              <w:t>6.</w:t>
            </w:r>
          </w:p>
        </w:tc>
        <w:tc>
          <w:tcPr>
            <w:tcW w:w="3749" w:type="dxa"/>
            <w:tcBorders>
              <w:right w:val="single" w:sz="4" w:space="0" w:color="auto"/>
            </w:tcBorders>
          </w:tcPr>
          <w:p w14:paraId="0EBFDC81" w14:textId="77777777" w:rsidR="00342B60" w:rsidRPr="004C4DF1" w:rsidRDefault="00260885" w:rsidP="00BB28A7">
            <w:pPr>
              <w:rPr>
                <w:rFonts w:ascii="Arial" w:hAnsi="Arial" w:cs="Arial"/>
                <w:b/>
              </w:rPr>
            </w:pPr>
            <w:r w:rsidRPr="004C4DF1">
              <w:rPr>
                <w:rFonts w:ascii="Arial" w:hAnsi="Arial" w:cs="Arial"/>
                <w:b/>
              </w:rPr>
              <w:t>Usmernik</w:t>
            </w:r>
          </w:p>
        </w:tc>
        <w:tc>
          <w:tcPr>
            <w:tcW w:w="694" w:type="dxa"/>
            <w:tcBorders>
              <w:left w:val="single" w:sz="4" w:space="0" w:color="auto"/>
            </w:tcBorders>
          </w:tcPr>
          <w:p w14:paraId="717AF2D6" w14:textId="77777777" w:rsidR="00342B60" w:rsidRPr="004C4DF1" w:rsidRDefault="00342B60" w:rsidP="00BB28A7">
            <w:pPr>
              <w:rPr>
                <w:rFonts w:ascii="Arial" w:hAnsi="Arial" w:cs="Arial"/>
              </w:rPr>
            </w:pPr>
          </w:p>
        </w:tc>
        <w:tc>
          <w:tcPr>
            <w:tcW w:w="4346" w:type="dxa"/>
            <w:tcBorders>
              <w:right w:val="single" w:sz="12" w:space="0" w:color="auto"/>
            </w:tcBorders>
          </w:tcPr>
          <w:p w14:paraId="14C301DE" w14:textId="77777777" w:rsidR="00342B60" w:rsidRPr="004C4DF1" w:rsidRDefault="00342B60" w:rsidP="00BB28A7">
            <w:pPr>
              <w:rPr>
                <w:rFonts w:ascii="Arial" w:hAnsi="Arial" w:cs="Arial"/>
              </w:rPr>
            </w:pPr>
          </w:p>
        </w:tc>
      </w:tr>
      <w:tr w:rsidR="00260885" w:rsidRPr="004C4DF1" w14:paraId="688014E4" w14:textId="77777777" w:rsidTr="00A03922">
        <w:trPr>
          <w:trHeight w:val="274"/>
        </w:trPr>
        <w:tc>
          <w:tcPr>
            <w:tcW w:w="573" w:type="dxa"/>
            <w:vMerge w:val="restart"/>
            <w:tcBorders>
              <w:left w:val="single" w:sz="12" w:space="0" w:color="auto"/>
            </w:tcBorders>
          </w:tcPr>
          <w:p w14:paraId="523C74FC" w14:textId="77777777" w:rsidR="00260885" w:rsidRPr="004C4DF1" w:rsidRDefault="00260885" w:rsidP="00BB28A7">
            <w:pPr>
              <w:rPr>
                <w:rFonts w:ascii="Arial" w:hAnsi="Arial" w:cs="Arial"/>
              </w:rPr>
            </w:pPr>
          </w:p>
        </w:tc>
        <w:tc>
          <w:tcPr>
            <w:tcW w:w="3749" w:type="dxa"/>
            <w:tcBorders>
              <w:right w:val="single" w:sz="4" w:space="0" w:color="auto"/>
            </w:tcBorders>
          </w:tcPr>
          <w:p w14:paraId="7460CB20" w14:textId="77777777" w:rsidR="00260885" w:rsidRPr="004C4DF1" w:rsidRDefault="00E10839" w:rsidP="00BB28A7">
            <w:pPr>
              <w:rPr>
                <w:rFonts w:ascii="Arial" w:hAnsi="Arial" w:cs="Arial"/>
              </w:rPr>
            </w:pPr>
            <w:r w:rsidRPr="004C4DF1">
              <w:rPr>
                <w:rFonts w:ascii="Arial" w:hAnsi="Arial" w:cs="Arial"/>
              </w:rPr>
              <w:t>Nazivna moč</w:t>
            </w:r>
          </w:p>
        </w:tc>
        <w:tc>
          <w:tcPr>
            <w:tcW w:w="694" w:type="dxa"/>
            <w:tcBorders>
              <w:left w:val="single" w:sz="4" w:space="0" w:color="auto"/>
            </w:tcBorders>
          </w:tcPr>
          <w:p w14:paraId="405D73D3" w14:textId="77777777" w:rsidR="00260885" w:rsidRPr="004C4DF1" w:rsidRDefault="00E10839" w:rsidP="00BB28A7">
            <w:pPr>
              <w:rPr>
                <w:rFonts w:ascii="Arial" w:hAnsi="Arial" w:cs="Arial"/>
              </w:rPr>
            </w:pPr>
            <w:r w:rsidRPr="004C4DF1">
              <w:rPr>
                <w:rFonts w:ascii="Arial" w:hAnsi="Arial" w:cs="Arial"/>
              </w:rPr>
              <w:t>kW</w:t>
            </w:r>
          </w:p>
        </w:tc>
        <w:tc>
          <w:tcPr>
            <w:tcW w:w="4346" w:type="dxa"/>
            <w:tcBorders>
              <w:right w:val="single" w:sz="12" w:space="0" w:color="auto"/>
            </w:tcBorders>
          </w:tcPr>
          <w:p w14:paraId="5C314064" w14:textId="77777777" w:rsidR="00260885" w:rsidRPr="004C4DF1" w:rsidRDefault="00E10839" w:rsidP="00BB28A7">
            <w:pPr>
              <w:rPr>
                <w:rFonts w:ascii="Arial" w:hAnsi="Arial" w:cs="Arial"/>
              </w:rPr>
            </w:pPr>
            <w:r w:rsidRPr="004C4DF1">
              <w:rPr>
                <w:rFonts w:ascii="Arial" w:hAnsi="Arial" w:cs="Arial"/>
              </w:rPr>
              <w:t>5400</w:t>
            </w:r>
          </w:p>
        </w:tc>
      </w:tr>
      <w:tr w:rsidR="00260885" w:rsidRPr="004C4DF1" w14:paraId="59A7A8E6" w14:textId="77777777" w:rsidTr="00A03922">
        <w:trPr>
          <w:trHeight w:val="274"/>
        </w:trPr>
        <w:tc>
          <w:tcPr>
            <w:tcW w:w="573" w:type="dxa"/>
            <w:vMerge/>
            <w:tcBorders>
              <w:left w:val="single" w:sz="12" w:space="0" w:color="auto"/>
            </w:tcBorders>
          </w:tcPr>
          <w:p w14:paraId="14AE637F" w14:textId="77777777" w:rsidR="00260885" w:rsidRPr="004C4DF1" w:rsidRDefault="00260885" w:rsidP="00BB28A7">
            <w:pPr>
              <w:rPr>
                <w:rFonts w:ascii="Arial" w:hAnsi="Arial" w:cs="Arial"/>
              </w:rPr>
            </w:pPr>
          </w:p>
        </w:tc>
        <w:tc>
          <w:tcPr>
            <w:tcW w:w="3749" w:type="dxa"/>
            <w:tcBorders>
              <w:right w:val="single" w:sz="4" w:space="0" w:color="auto"/>
            </w:tcBorders>
          </w:tcPr>
          <w:p w14:paraId="012BAB80" w14:textId="77777777" w:rsidR="00260885" w:rsidRPr="004C4DF1" w:rsidRDefault="00E10839" w:rsidP="00BB28A7">
            <w:pPr>
              <w:rPr>
                <w:rFonts w:ascii="Arial" w:hAnsi="Arial" w:cs="Arial"/>
              </w:rPr>
            </w:pPr>
            <w:r w:rsidRPr="004C4DF1">
              <w:rPr>
                <w:rFonts w:ascii="Arial" w:hAnsi="Arial" w:cs="Arial"/>
              </w:rPr>
              <w:t>Nazivni tok</w:t>
            </w:r>
          </w:p>
        </w:tc>
        <w:tc>
          <w:tcPr>
            <w:tcW w:w="694" w:type="dxa"/>
            <w:tcBorders>
              <w:left w:val="single" w:sz="4" w:space="0" w:color="auto"/>
            </w:tcBorders>
          </w:tcPr>
          <w:p w14:paraId="035EEEFF" w14:textId="77777777" w:rsidR="00260885" w:rsidRPr="004C4DF1" w:rsidRDefault="00E10839" w:rsidP="00BB28A7">
            <w:pPr>
              <w:rPr>
                <w:rFonts w:ascii="Arial" w:hAnsi="Arial" w:cs="Arial"/>
              </w:rPr>
            </w:pPr>
            <w:r w:rsidRPr="004C4DF1">
              <w:rPr>
                <w:rFonts w:ascii="Arial" w:hAnsi="Arial" w:cs="Arial"/>
              </w:rPr>
              <w:t>A</w:t>
            </w:r>
          </w:p>
        </w:tc>
        <w:tc>
          <w:tcPr>
            <w:tcW w:w="4346" w:type="dxa"/>
            <w:tcBorders>
              <w:right w:val="single" w:sz="12" w:space="0" w:color="auto"/>
            </w:tcBorders>
          </w:tcPr>
          <w:p w14:paraId="6C036787" w14:textId="77777777" w:rsidR="00260885" w:rsidRPr="004C4DF1" w:rsidRDefault="00E10839" w:rsidP="00BB28A7">
            <w:pPr>
              <w:rPr>
                <w:rFonts w:ascii="Arial" w:hAnsi="Arial" w:cs="Arial"/>
              </w:rPr>
            </w:pPr>
            <w:r w:rsidRPr="004C4DF1">
              <w:rPr>
                <w:rFonts w:ascii="Arial" w:hAnsi="Arial" w:cs="Arial"/>
              </w:rPr>
              <w:t>1500</w:t>
            </w:r>
          </w:p>
        </w:tc>
      </w:tr>
      <w:tr w:rsidR="00260885" w:rsidRPr="004C4DF1" w14:paraId="27D41F00" w14:textId="77777777" w:rsidTr="00A03922">
        <w:trPr>
          <w:trHeight w:val="274"/>
        </w:trPr>
        <w:tc>
          <w:tcPr>
            <w:tcW w:w="573" w:type="dxa"/>
            <w:vMerge/>
            <w:tcBorders>
              <w:left w:val="single" w:sz="12" w:space="0" w:color="auto"/>
            </w:tcBorders>
          </w:tcPr>
          <w:p w14:paraId="10076E14" w14:textId="77777777" w:rsidR="00260885" w:rsidRPr="004C4DF1" w:rsidRDefault="00260885" w:rsidP="00BB28A7">
            <w:pPr>
              <w:rPr>
                <w:rFonts w:ascii="Arial" w:hAnsi="Arial" w:cs="Arial"/>
              </w:rPr>
            </w:pPr>
          </w:p>
        </w:tc>
        <w:tc>
          <w:tcPr>
            <w:tcW w:w="3749" w:type="dxa"/>
            <w:tcBorders>
              <w:right w:val="single" w:sz="4" w:space="0" w:color="auto"/>
            </w:tcBorders>
          </w:tcPr>
          <w:p w14:paraId="0816A5AC" w14:textId="77777777" w:rsidR="00260885" w:rsidRPr="004C4DF1" w:rsidRDefault="00E10839" w:rsidP="00BB28A7">
            <w:pPr>
              <w:rPr>
                <w:rFonts w:ascii="Arial" w:hAnsi="Arial" w:cs="Arial"/>
              </w:rPr>
            </w:pPr>
            <w:r w:rsidRPr="004C4DF1">
              <w:rPr>
                <w:rFonts w:ascii="Arial" w:hAnsi="Arial" w:cs="Arial"/>
              </w:rPr>
              <w:t>Vezava (tabela 4 EN 50328)</w:t>
            </w:r>
          </w:p>
        </w:tc>
        <w:tc>
          <w:tcPr>
            <w:tcW w:w="694" w:type="dxa"/>
            <w:tcBorders>
              <w:left w:val="single" w:sz="4" w:space="0" w:color="auto"/>
            </w:tcBorders>
          </w:tcPr>
          <w:p w14:paraId="67DE77FF" w14:textId="77777777" w:rsidR="00260885" w:rsidRPr="004C4DF1" w:rsidRDefault="00260885" w:rsidP="00BB28A7">
            <w:pPr>
              <w:rPr>
                <w:rFonts w:ascii="Arial" w:hAnsi="Arial" w:cs="Arial"/>
              </w:rPr>
            </w:pPr>
          </w:p>
        </w:tc>
        <w:tc>
          <w:tcPr>
            <w:tcW w:w="4346" w:type="dxa"/>
            <w:tcBorders>
              <w:right w:val="single" w:sz="12" w:space="0" w:color="auto"/>
            </w:tcBorders>
          </w:tcPr>
          <w:p w14:paraId="5CAE5A89" w14:textId="77777777" w:rsidR="00260885" w:rsidRPr="004C4DF1" w:rsidRDefault="00E10839" w:rsidP="00BB28A7">
            <w:pPr>
              <w:rPr>
                <w:rFonts w:ascii="Arial" w:hAnsi="Arial" w:cs="Arial"/>
              </w:rPr>
            </w:pPr>
            <w:r w:rsidRPr="004C4DF1">
              <w:rPr>
                <w:rFonts w:ascii="Arial" w:hAnsi="Arial" w:cs="Arial"/>
              </w:rPr>
              <w:t>12</w:t>
            </w:r>
          </w:p>
        </w:tc>
      </w:tr>
      <w:tr w:rsidR="00260885" w:rsidRPr="004C4DF1" w14:paraId="67D86634" w14:textId="77777777" w:rsidTr="00A03922">
        <w:trPr>
          <w:trHeight w:val="274"/>
        </w:trPr>
        <w:tc>
          <w:tcPr>
            <w:tcW w:w="573" w:type="dxa"/>
            <w:vMerge/>
            <w:tcBorders>
              <w:left w:val="single" w:sz="12" w:space="0" w:color="auto"/>
            </w:tcBorders>
          </w:tcPr>
          <w:p w14:paraId="0FB605B1" w14:textId="77777777" w:rsidR="00260885" w:rsidRPr="004C4DF1" w:rsidRDefault="00260885" w:rsidP="00BB28A7">
            <w:pPr>
              <w:rPr>
                <w:rFonts w:ascii="Arial" w:hAnsi="Arial" w:cs="Arial"/>
              </w:rPr>
            </w:pPr>
          </w:p>
        </w:tc>
        <w:tc>
          <w:tcPr>
            <w:tcW w:w="3749" w:type="dxa"/>
            <w:tcBorders>
              <w:right w:val="single" w:sz="4" w:space="0" w:color="auto"/>
            </w:tcBorders>
          </w:tcPr>
          <w:p w14:paraId="5504FDBD" w14:textId="77777777" w:rsidR="00260885" w:rsidRPr="004C4DF1" w:rsidRDefault="00E10839" w:rsidP="00BB28A7">
            <w:pPr>
              <w:rPr>
                <w:rFonts w:ascii="Arial" w:hAnsi="Arial" w:cs="Arial"/>
              </w:rPr>
            </w:pPr>
            <w:r w:rsidRPr="004C4DF1">
              <w:rPr>
                <w:rFonts w:ascii="Arial" w:hAnsi="Arial" w:cs="Arial"/>
              </w:rPr>
              <w:t>Razred obremenitve (tab. 4 EN 50328)</w:t>
            </w:r>
          </w:p>
        </w:tc>
        <w:tc>
          <w:tcPr>
            <w:tcW w:w="694" w:type="dxa"/>
            <w:tcBorders>
              <w:left w:val="single" w:sz="4" w:space="0" w:color="auto"/>
            </w:tcBorders>
          </w:tcPr>
          <w:p w14:paraId="3B871C78" w14:textId="77777777" w:rsidR="00260885" w:rsidRPr="004C4DF1" w:rsidRDefault="00260885" w:rsidP="00BB28A7">
            <w:pPr>
              <w:rPr>
                <w:rFonts w:ascii="Arial" w:hAnsi="Arial" w:cs="Arial"/>
              </w:rPr>
            </w:pPr>
          </w:p>
        </w:tc>
        <w:tc>
          <w:tcPr>
            <w:tcW w:w="4346" w:type="dxa"/>
            <w:tcBorders>
              <w:right w:val="single" w:sz="12" w:space="0" w:color="auto"/>
            </w:tcBorders>
          </w:tcPr>
          <w:p w14:paraId="495BF525" w14:textId="77777777" w:rsidR="00260885" w:rsidRPr="004C4DF1" w:rsidRDefault="00E10839" w:rsidP="00BB28A7">
            <w:pPr>
              <w:rPr>
                <w:rFonts w:ascii="Arial" w:hAnsi="Arial" w:cs="Arial"/>
              </w:rPr>
            </w:pPr>
            <w:r w:rsidRPr="004C4DF1">
              <w:rPr>
                <w:rFonts w:ascii="Arial" w:hAnsi="Arial" w:cs="Arial"/>
              </w:rPr>
              <w:t>VI</w:t>
            </w:r>
          </w:p>
        </w:tc>
      </w:tr>
      <w:tr w:rsidR="00260885" w:rsidRPr="004C4DF1" w14:paraId="705C229F" w14:textId="77777777" w:rsidTr="00A03922">
        <w:trPr>
          <w:trHeight w:val="274"/>
        </w:trPr>
        <w:tc>
          <w:tcPr>
            <w:tcW w:w="573" w:type="dxa"/>
            <w:vMerge/>
            <w:tcBorders>
              <w:left w:val="single" w:sz="12" w:space="0" w:color="auto"/>
            </w:tcBorders>
          </w:tcPr>
          <w:p w14:paraId="73D5C9F4" w14:textId="77777777" w:rsidR="00260885" w:rsidRPr="004C4DF1" w:rsidRDefault="00260885" w:rsidP="00BB28A7">
            <w:pPr>
              <w:rPr>
                <w:rFonts w:ascii="Arial" w:hAnsi="Arial" w:cs="Arial"/>
              </w:rPr>
            </w:pPr>
          </w:p>
        </w:tc>
        <w:tc>
          <w:tcPr>
            <w:tcW w:w="3749" w:type="dxa"/>
            <w:tcBorders>
              <w:right w:val="single" w:sz="4" w:space="0" w:color="auto"/>
            </w:tcBorders>
          </w:tcPr>
          <w:p w14:paraId="6BB19983" w14:textId="77777777" w:rsidR="00260885" w:rsidRPr="004C4DF1" w:rsidRDefault="00E10839" w:rsidP="00BB28A7">
            <w:pPr>
              <w:rPr>
                <w:rFonts w:ascii="Arial" w:hAnsi="Arial" w:cs="Arial"/>
              </w:rPr>
            </w:pPr>
            <w:r w:rsidRPr="004C4DF1">
              <w:rPr>
                <w:rFonts w:ascii="Arial" w:hAnsi="Arial" w:cs="Arial"/>
              </w:rPr>
              <w:t>Skupno število diod</w:t>
            </w:r>
          </w:p>
        </w:tc>
        <w:tc>
          <w:tcPr>
            <w:tcW w:w="694" w:type="dxa"/>
            <w:tcBorders>
              <w:left w:val="single" w:sz="4" w:space="0" w:color="auto"/>
            </w:tcBorders>
          </w:tcPr>
          <w:p w14:paraId="175B2ACE" w14:textId="77777777" w:rsidR="00260885" w:rsidRPr="004C4DF1" w:rsidRDefault="00260885" w:rsidP="00BB28A7">
            <w:pPr>
              <w:rPr>
                <w:rFonts w:ascii="Arial" w:hAnsi="Arial" w:cs="Arial"/>
              </w:rPr>
            </w:pPr>
          </w:p>
        </w:tc>
        <w:tc>
          <w:tcPr>
            <w:tcW w:w="4346" w:type="dxa"/>
            <w:tcBorders>
              <w:right w:val="single" w:sz="12" w:space="0" w:color="auto"/>
            </w:tcBorders>
          </w:tcPr>
          <w:p w14:paraId="1F85F030" w14:textId="77777777" w:rsidR="00260885" w:rsidRPr="004C4DF1" w:rsidRDefault="00E10839" w:rsidP="00BB28A7">
            <w:pPr>
              <w:rPr>
                <w:rFonts w:ascii="Arial" w:hAnsi="Arial" w:cs="Arial"/>
              </w:rPr>
            </w:pPr>
            <w:r w:rsidRPr="004C4DF1">
              <w:rPr>
                <w:rFonts w:ascii="Arial" w:hAnsi="Arial" w:cs="Arial"/>
              </w:rPr>
              <w:t>12</w:t>
            </w:r>
          </w:p>
        </w:tc>
      </w:tr>
      <w:tr w:rsidR="00E10839" w:rsidRPr="004C4DF1" w14:paraId="67694DB7" w14:textId="77777777" w:rsidTr="00A03922">
        <w:trPr>
          <w:trHeight w:val="274"/>
        </w:trPr>
        <w:tc>
          <w:tcPr>
            <w:tcW w:w="573" w:type="dxa"/>
            <w:tcBorders>
              <w:left w:val="single" w:sz="12" w:space="0" w:color="auto"/>
            </w:tcBorders>
          </w:tcPr>
          <w:p w14:paraId="19A92F04" w14:textId="77777777" w:rsidR="00E10839" w:rsidRPr="004C4DF1" w:rsidRDefault="00E10839" w:rsidP="00BB28A7">
            <w:pPr>
              <w:rPr>
                <w:rFonts w:ascii="Arial" w:hAnsi="Arial" w:cs="Arial"/>
              </w:rPr>
            </w:pPr>
          </w:p>
        </w:tc>
        <w:tc>
          <w:tcPr>
            <w:tcW w:w="3749" w:type="dxa"/>
            <w:tcBorders>
              <w:right w:val="single" w:sz="4" w:space="0" w:color="auto"/>
            </w:tcBorders>
          </w:tcPr>
          <w:p w14:paraId="0A7D6CAC" w14:textId="77777777" w:rsidR="00E10839" w:rsidRPr="004C4DF1" w:rsidRDefault="00E10839" w:rsidP="00BB28A7">
            <w:pPr>
              <w:rPr>
                <w:rFonts w:ascii="Arial" w:hAnsi="Arial" w:cs="Arial"/>
              </w:rPr>
            </w:pPr>
            <w:r w:rsidRPr="004C4DF1">
              <w:rPr>
                <w:rFonts w:ascii="Arial" w:hAnsi="Arial" w:cs="Arial"/>
              </w:rPr>
              <w:t>Dodatna oprema</w:t>
            </w:r>
          </w:p>
        </w:tc>
        <w:tc>
          <w:tcPr>
            <w:tcW w:w="694" w:type="dxa"/>
            <w:tcBorders>
              <w:left w:val="single" w:sz="4" w:space="0" w:color="auto"/>
            </w:tcBorders>
          </w:tcPr>
          <w:p w14:paraId="08BEA927" w14:textId="77777777" w:rsidR="00E10839" w:rsidRPr="004C4DF1" w:rsidRDefault="00E10839" w:rsidP="00BB28A7">
            <w:pPr>
              <w:rPr>
                <w:rFonts w:ascii="Arial" w:hAnsi="Arial" w:cs="Arial"/>
              </w:rPr>
            </w:pPr>
          </w:p>
        </w:tc>
        <w:tc>
          <w:tcPr>
            <w:tcW w:w="4346" w:type="dxa"/>
            <w:tcBorders>
              <w:right w:val="single" w:sz="12" w:space="0" w:color="auto"/>
            </w:tcBorders>
          </w:tcPr>
          <w:p w14:paraId="156BE628" w14:textId="77777777" w:rsidR="00E10839" w:rsidRPr="004C4DF1" w:rsidRDefault="00E10839" w:rsidP="00BB28A7">
            <w:pPr>
              <w:rPr>
                <w:rFonts w:ascii="Arial" w:hAnsi="Arial" w:cs="Arial"/>
              </w:rPr>
            </w:pPr>
            <w:proofErr w:type="spellStart"/>
            <w:r w:rsidRPr="004C4DF1">
              <w:rPr>
                <w:rFonts w:ascii="Arial" w:hAnsi="Arial" w:cs="Arial"/>
              </w:rPr>
              <w:t>Zemljostični</w:t>
            </w:r>
            <w:proofErr w:type="spellEnd"/>
            <w:r w:rsidRPr="004C4DF1">
              <w:rPr>
                <w:rFonts w:ascii="Arial" w:hAnsi="Arial" w:cs="Arial"/>
              </w:rPr>
              <w:t xml:space="preserve"> rele 64</w:t>
            </w:r>
          </w:p>
        </w:tc>
      </w:tr>
    </w:tbl>
    <w:p w14:paraId="45B4B055" w14:textId="77777777" w:rsidR="00DC4D48" w:rsidRPr="004C4DF1" w:rsidRDefault="00DC4D48" w:rsidP="00BB28A7">
      <w:pPr>
        <w:rPr>
          <w:rFonts w:ascii="Arial" w:hAnsi="Arial" w:cs="Arial"/>
          <w:b/>
        </w:rPr>
      </w:pPr>
      <w:bookmarkStart w:id="26" w:name="_Toc275494902"/>
      <w:bookmarkStart w:id="27" w:name="_Toc96414964"/>
    </w:p>
    <w:p w14:paraId="4DD766BB" w14:textId="348AA3A5" w:rsidR="00AB0170" w:rsidRPr="004C4DF1" w:rsidRDefault="00AB0170" w:rsidP="00DC4D48">
      <w:pPr>
        <w:pStyle w:val="Naslov3"/>
        <w:jc w:val="left"/>
        <w:rPr>
          <w:rFonts w:cs="Arial"/>
        </w:rPr>
      </w:pPr>
      <w:r w:rsidRPr="004C4DF1">
        <w:rPr>
          <w:rFonts w:cs="Arial"/>
        </w:rPr>
        <w:t>Dušilka aperiodičnega filtra (=LD1, =LD2)</w:t>
      </w:r>
      <w:bookmarkEnd w:id="26"/>
      <w:bookmarkEnd w:id="27"/>
    </w:p>
    <w:p w14:paraId="17FD6FF7" w14:textId="77777777" w:rsidR="00DC4D48" w:rsidRPr="004C4DF1" w:rsidRDefault="00DC4D48" w:rsidP="00BB28A7">
      <w:pPr>
        <w:rPr>
          <w:rFonts w:ascii="Arial" w:hAnsi="Arial" w:cs="Arial"/>
          <w:b/>
        </w:rPr>
      </w:pPr>
    </w:p>
    <w:p w14:paraId="5B8CFA6F" w14:textId="77777777" w:rsidR="00AB0170" w:rsidRPr="004C4DF1" w:rsidRDefault="00AB0170" w:rsidP="00BB28A7">
      <w:pPr>
        <w:rPr>
          <w:rFonts w:ascii="Arial" w:hAnsi="Arial" w:cs="Arial"/>
          <w:b/>
        </w:rPr>
      </w:pPr>
      <w:r w:rsidRPr="004C4DF1">
        <w:rPr>
          <w:rFonts w:ascii="Arial" w:hAnsi="Arial" w:cs="Arial"/>
          <w:b/>
        </w:rPr>
        <w:t>Splošni opis</w:t>
      </w:r>
    </w:p>
    <w:p w14:paraId="4A7060BF" w14:textId="77777777" w:rsidR="00AB0170" w:rsidRPr="004C4DF1" w:rsidRDefault="00AB0170" w:rsidP="00BB28A7">
      <w:pPr>
        <w:rPr>
          <w:rFonts w:ascii="Arial" w:hAnsi="Arial" w:cs="Arial"/>
        </w:rPr>
      </w:pPr>
      <w:r w:rsidRPr="004C4DF1">
        <w:rPr>
          <w:rFonts w:ascii="Arial" w:hAnsi="Arial" w:cs="Arial"/>
        </w:rPr>
        <w:t xml:space="preserve">Dušilka je </w:t>
      </w:r>
      <w:r w:rsidR="008F4CF8" w:rsidRPr="004C4DF1">
        <w:rPr>
          <w:rFonts w:ascii="Arial" w:hAnsi="Arial" w:cs="Arial"/>
        </w:rPr>
        <w:t>e</w:t>
      </w:r>
      <w:r w:rsidRPr="004C4DF1">
        <w:rPr>
          <w:rFonts w:ascii="Arial" w:hAnsi="Arial" w:cs="Arial"/>
        </w:rPr>
        <w:t xml:space="preserve">lektrično povezana zaporedno v pozitivni pol usmernika. V prostor se postavi izolirano in se ozemlji preko </w:t>
      </w:r>
      <w:proofErr w:type="spellStart"/>
      <w:r w:rsidRPr="004C4DF1">
        <w:rPr>
          <w:rFonts w:ascii="Arial" w:hAnsi="Arial" w:cs="Arial"/>
        </w:rPr>
        <w:t>zemljostičnega</w:t>
      </w:r>
      <w:proofErr w:type="spellEnd"/>
      <w:r w:rsidRPr="004C4DF1">
        <w:rPr>
          <w:rFonts w:ascii="Arial" w:hAnsi="Arial" w:cs="Arial"/>
        </w:rPr>
        <w:t xml:space="preserve"> releja usmernika (-64). </w:t>
      </w:r>
    </w:p>
    <w:p w14:paraId="543C52DB" w14:textId="77777777" w:rsidR="00AB0170" w:rsidRPr="004C4DF1" w:rsidRDefault="00AB0170" w:rsidP="00BB28A7">
      <w:pPr>
        <w:rPr>
          <w:rFonts w:ascii="Arial" w:hAnsi="Arial" w:cs="Arial"/>
          <w:iCs/>
        </w:rPr>
      </w:pPr>
    </w:p>
    <w:p w14:paraId="294382BD" w14:textId="77777777" w:rsidR="00AB0170" w:rsidRPr="004C4DF1" w:rsidRDefault="00AB0170" w:rsidP="00BB28A7">
      <w:pPr>
        <w:rPr>
          <w:rFonts w:ascii="Arial" w:hAnsi="Arial" w:cs="Arial"/>
          <w:iCs/>
        </w:rPr>
      </w:pPr>
      <w:r w:rsidRPr="004C4DF1">
        <w:rPr>
          <w:rFonts w:ascii="Arial" w:hAnsi="Arial" w:cs="Arial"/>
          <w:iCs/>
        </w:rPr>
        <w:t xml:space="preserve">Induktivnost dušilke je izbrana glede na zahteve standarda SIST EN 50388:2012 upoštevajoč paralelno obratovanje dveh enakih dušilk v enosmerne tokokrogu za napajanje vleke. </w:t>
      </w:r>
    </w:p>
    <w:p w14:paraId="1DFB44B5" w14:textId="77777777" w:rsidR="00AB0170" w:rsidRPr="004C4DF1" w:rsidRDefault="00AB0170" w:rsidP="00BB28A7">
      <w:pPr>
        <w:rPr>
          <w:rFonts w:ascii="Arial" w:hAnsi="Arial" w:cs="Arial"/>
          <w:iCs/>
        </w:rPr>
      </w:pPr>
    </w:p>
    <w:p w14:paraId="4B87A87F" w14:textId="77777777" w:rsidR="00AB0170" w:rsidRPr="004C4DF1" w:rsidRDefault="00AB0170" w:rsidP="00BB28A7">
      <w:pPr>
        <w:rPr>
          <w:rFonts w:ascii="Arial" w:hAnsi="Arial" w:cs="Arial"/>
          <w:iCs/>
        </w:rPr>
      </w:pPr>
      <w:r w:rsidRPr="004C4DF1">
        <w:rPr>
          <w:rFonts w:ascii="Arial" w:hAnsi="Arial" w:cs="Arial"/>
          <w:iCs/>
        </w:rPr>
        <w:t xml:space="preserve">Paralelno dušilki je priključena </w:t>
      </w:r>
      <w:proofErr w:type="spellStart"/>
      <w:r w:rsidRPr="004C4DF1">
        <w:rPr>
          <w:rFonts w:ascii="Arial" w:hAnsi="Arial" w:cs="Arial"/>
          <w:iCs/>
        </w:rPr>
        <w:t>tiristorska</w:t>
      </w:r>
      <w:proofErr w:type="spellEnd"/>
      <w:r w:rsidRPr="004C4DF1">
        <w:rPr>
          <w:rFonts w:ascii="Arial" w:hAnsi="Arial" w:cs="Arial"/>
          <w:iCs/>
        </w:rPr>
        <w:t xml:space="preserve"> zaščitna naprava (-TOP3) z omejitvijo prenapetosti na 600 V.</w:t>
      </w:r>
    </w:p>
    <w:p w14:paraId="2E57FAB0" w14:textId="77777777" w:rsidR="00AB0170" w:rsidRPr="004C4DF1" w:rsidRDefault="00AB0170" w:rsidP="00BB28A7">
      <w:pPr>
        <w:rPr>
          <w:rFonts w:ascii="Arial" w:hAnsi="Arial" w:cs="Arial"/>
        </w:rPr>
      </w:pPr>
    </w:p>
    <w:p w14:paraId="0038F0A8" w14:textId="77777777" w:rsidR="00AB0170" w:rsidRPr="004C4DF1" w:rsidRDefault="00AB0170" w:rsidP="00BB28A7">
      <w:pPr>
        <w:rPr>
          <w:rFonts w:ascii="Arial" w:hAnsi="Arial" w:cs="Arial"/>
        </w:rPr>
      </w:pPr>
      <w:r w:rsidRPr="004C4DF1">
        <w:rPr>
          <w:rFonts w:ascii="Arial" w:hAnsi="Arial" w:cs="Arial"/>
        </w:rPr>
        <w:t>Postavitev dušilke v prostor, kabelske povezave in funkcionalna vključitev v tokokrog usmernika je prikazana na risb</w:t>
      </w:r>
      <w:r w:rsidR="00BB70C7" w:rsidRPr="004C4DF1">
        <w:rPr>
          <w:rFonts w:ascii="Arial" w:hAnsi="Arial" w:cs="Arial"/>
        </w:rPr>
        <w:t>i</w:t>
      </w:r>
      <w:r w:rsidRPr="004C4DF1">
        <w:rPr>
          <w:rFonts w:ascii="Arial" w:hAnsi="Arial" w:cs="Arial"/>
        </w:rPr>
        <w:t xml:space="preserve"> št. </w:t>
      </w:r>
      <w:r w:rsidR="00BB70C7" w:rsidRPr="004C4DF1">
        <w:rPr>
          <w:rFonts w:ascii="Arial" w:hAnsi="Arial" w:cs="Arial"/>
        </w:rPr>
        <w:t xml:space="preserve">4 </w:t>
      </w:r>
      <w:r w:rsidRPr="004C4DF1">
        <w:rPr>
          <w:rFonts w:ascii="Arial" w:hAnsi="Arial" w:cs="Arial"/>
        </w:rPr>
        <w:t>tega načrta</w:t>
      </w:r>
      <w:r w:rsidR="00BB70C7" w:rsidRPr="004C4DF1">
        <w:rPr>
          <w:rFonts w:ascii="Arial" w:hAnsi="Arial" w:cs="Arial"/>
        </w:rPr>
        <w:t xml:space="preserve">, kabelske povezave, vključno s </w:t>
      </w:r>
      <w:proofErr w:type="spellStart"/>
      <w:r w:rsidR="00BB70C7" w:rsidRPr="004C4DF1">
        <w:rPr>
          <w:rFonts w:ascii="Arial" w:hAnsi="Arial" w:cs="Arial"/>
        </w:rPr>
        <w:t>tiristorsko</w:t>
      </w:r>
      <w:proofErr w:type="spellEnd"/>
      <w:r w:rsidR="00BB70C7" w:rsidRPr="004C4DF1">
        <w:rPr>
          <w:rFonts w:ascii="Arial" w:hAnsi="Arial" w:cs="Arial"/>
        </w:rPr>
        <w:t xml:space="preserve"> zaščitno napravo (TOP3), pa na risbah št.: 6, 9 in 11 prav tako tega načrta</w:t>
      </w:r>
      <w:r w:rsidRPr="004C4DF1">
        <w:rPr>
          <w:rFonts w:ascii="Arial" w:hAnsi="Arial" w:cs="Arial"/>
        </w:rPr>
        <w:t>.</w:t>
      </w:r>
    </w:p>
    <w:p w14:paraId="237511C8" w14:textId="77777777" w:rsidR="00D801FA" w:rsidRPr="004C4DF1" w:rsidRDefault="00D801FA" w:rsidP="00BB28A7">
      <w:pPr>
        <w:rPr>
          <w:rFonts w:ascii="Arial" w:hAnsi="Arial" w:cs="Arial"/>
          <w:lang w:val="en-US"/>
        </w:rPr>
      </w:pPr>
    </w:p>
    <w:p w14:paraId="5D37FAB3" w14:textId="77777777" w:rsidR="00D801FA" w:rsidRPr="004C4DF1" w:rsidRDefault="00CE7691" w:rsidP="00BB28A7">
      <w:pPr>
        <w:rPr>
          <w:rFonts w:ascii="Arial" w:hAnsi="Arial" w:cs="Arial"/>
          <w:b/>
        </w:rPr>
      </w:pPr>
      <w:r w:rsidRPr="004C4DF1">
        <w:rPr>
          <w:rFonts w:ascii="Arial" w:hAnsi="Arial" w:cs="Arial"/>
          <w:b/>
        </w:rPr>
        <w:t>E</w:t>
      </w:r>
      <w:r w:rsidR="00902DD4" w:rsidRPr="004C4DF1">
        <w:rPr>
          <w:rFonts w:ascii="Arial" w:hAnsi="Arial" w:cs="Arial"/>
          <w:b/>
        </w:rPr>
        <w:t>lektrične las</w:t>
      </w:r>
      <w:r w:rsidR="00F32438" w:rsidRPr="004C4DF1">
        <w:rPr>
          <w:rFonts w:ascii="Arial" w:hAnsi="Arial" w:cs="Arial"/>
          <w:b/>
        </w:rPr>
        <w:t>t</w:t>
      </w:r>
      <w:r w:rsidR="00902DD4" w:rsidRPr="004C4DF1">
        <w:rPr>
          <w:rFonts w:ascii="Arial" w:hAnsi="Arial" w:cs="Arial"/>
          <w:b/>
        </w:rPr>
        <w:t>nosti</w:t>
      </w:r>
    </w:p>
    <w:p w14:paraId="47999379" w14:textId="77777777" w:rsidR="00CE7691" w:rsidRPr="004C4DF1" w:rsidRDefault="00CE7691" w:rsidP="00BB28A7">
      <w:pPr>
        <w:rPr>
          <w:rFonts w:ascii="Arial" w:hAnsi="Arial" w:cs="Arial"/>
          <w:b/>
          <w:lang w:val="en-US"/>
        </w:rPr>
      </w:pPr>
    </w:p>
    <w:p w14:paraId="69BB58C1" w14:textId="77777777" w:rsidR="00D801FA" w:rsidRPr="004C4DF1" w:rsidRDefault="00D654F3" w:rsidP="00BB28A7">
      <w:pPr>
        <w:rPr>
          <w:rFonts w:ascii="Arial" w:hAnsi="Arial" w:cs="Arial"/>
        </w:rPr>
      </w:pPr>
      <w:r w:rsidRPr="004C4DF1">
        <w:rPr>
          <w:rFonts w:ascii="Arial" w:hAnsi="Arial" w:cs="Arial"/>
        </w:rPr>
        <w:t>Hlajenje</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naravna cirkulacija zraka (AN)</w:t>
      </w:r>
    </w:p>
    <w:p w14:paraId="5348CF1C" w14:textId="77777777" w:rsidR="00D801FA" w:rsidRPr="004C4DF1" w:rsidRDefault="00D654F3" w:rsidP="00BB28A7">
      <w:pPr>
        <w:rPr>
          <w:rFonts w:ascii="Arial" w:hAnsi="Arial" w:cs="Arial"/>
        </w:rPr>
      </w:pPr>
      <w:r w:rsidRPr="004C4DF1">
        <w:rPr>
          <w:rFonts w:ascii="Arial" w:hAnsi="Arial" w:cs="Arial"/>
        </w:rPr>
        <w:t>Temperatura okolice</w:t>
      </w:r>
      <w:r w:rsidR="00D801FA" w:rsidRPr="004C4DF1">
        <w:rPr>
          <w:rFonts w:ascii="Arial" w:hAnsi="Arial" w:cs="Arial"/>
        </w:rPr>
        <w:t xml:space="preserve"> </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Pr="004C4DF1">
        <w:rPr>
          <w:rFonts w:ascii="Arial" w:hAnsi="Arial" w:cs="Arial"/>
        </w:rPr>
        <w:t xml:space="preserve">+ </w:t>
      </w:r>
      <w:r w:rsidR="00D801FA" w:rsidRPr="004C4DF1">
        <w:rPr>
          <w:rFonts w:ascii="Arial" w:hAnsi="Arial" w:cs="Arial"/>
        </w:rPr>
        <w:t xml:space="preserve">40 °C </w:t>
      </w:r>
    </w:p>
    <w:p w14:paraId="2B3E4DB3" w14:textId="77777777" w:rsidR="00D801FA" w:rsidRPr="004C4DF1" w:rsidRDefault="00D654F3" w:rsidP="00BB28A7">
      <w:pPr>
        <w:rPr>
          <w:rFonts w:ascii="Arial" w:hAnsi="Arial" w:cs="Arial"/>
        </w:rPr>
      </w:pPr>
      <w:r w:rsidRPr="004C4DF1">
        <w:rPr>
          <w:rFonts w:ascii="Arial" w:hAnsi="Arial" w:cs="Arial"/>
        </w:rPr>
        <w:t>Izvedba</w:t>
      </w:r>
      <w:r w:rsidR="00D801FA" w:rsidRPr="004C4DF1">
        <w:rPr>
          <w:rFonts w:ascii="Arial" w:hAnsi="Arial" w:cs="Arial"/>
        </w:rPr>
        <w:t xml:space="preserve"> </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Pr="004C4DF1">
        <w:rPr>
          <w:rFonts w:ascii="Arial" w:hAnsi="Arial" w:cs="Arial"/>
        </w:rPr>
        <w:tab/>
      </w:r>
      <w:r w:rsidRPr="004C4DF1">
        <w:rPr>
          <w:rFonts w:ascii="Arial" w:hAnsi="Arial" w:cs="Arial"/>
        </w:rPr>
        <w:tab/>
      </w:r>
      <w:r w:rsidR="00CD2F67" w:rsidRPr="004C4DF1">
        <w:rPr>
          <w:rFonts w:ascii="Arial" w:hAnsi="Arial" w:cs="Arial"/>
        </w:rPr>
        <w:tab/>
      </w:r>
      <w:r w:rsidRPr="004C4DF1">
        <w:rPr>
          <w:rFonts w:ascii="Arial" w:hAnsi="Arial" w:cs="Arial"/>
        </w:rPr>
        <w:t>Suha</w:t>
      </w:r>
    </w:p>
    <w:p w14:paraId="10378E6B" w14:textId="77777777" w:rsidR="00D801FA" w:rsidRPr="004C4DF1" w:rsidRDefault="00D654F3" w:rsidP="00BB28A7">
      <w:pPr>
        <w:rPr>
          <w:rFonts w:ascii="Arial" w:hAnsi="Arial" w:cs="Arial"/>
        </w:rPr>
      </w:pPr>
      <w:r w:rsidRPr="004C4DF1">
        <w:rPr>
          <w:rFonts w:ascii="Arial" w:hAnsi="Arial" w:cs="Arial"/>
        </w:rPr>
        <w:t>Izolacijski razred</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CD2F67" w:rsidRPr="004C4DF1">
        <w:rPr>
          <w:rFonts w:ascii="Arial" w:hAnsi="Arial" w:cs="Arial"/>
        </w:rPr>
        <w:tab/>
      </w:r>
      <w:r w:rsidR="002D6C3F" w:rsidRPr="004C4DF1">
        <w:rPr>
          <w:rFonts w:ascii="Arial" w:hAnsi="Arial" w:cs="Arial"/>
        </w:rPr>
        <w:t>H</w:t>
      </w:r>
    </w:p>
    <w:p w14:paraId="3E5F4FCD" w14:textId="77777777" w:rsidR="00D801FA" w:rsidRPr="004C4DF1" w:rsidRDefault="00D654F3" w:rsidP="00BB28A7">
      <w:pPr>
        <w:rPr>
          <w:rFonts w:ascii="Arial" w:hAnsi="Arial" w:cs="Arial"/>
        </w:rPr>
      </w:pPr>
      <w:r w:rsidRPr="004C4DF1">
        <w:rPr>
          <w:rFonts w:ascii="Arial" w:hAnsi="Arial" w:cs="Arial"/>
        </w:rPr>
        <w:t>Maksimalna nad-temperatura</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t>100°C</w:t>
      </w:r>
    </w:p>
    <w:p w14:paraId="69853666" w14:textId="77777777" w:rsidR="00D801FA" w:rsidRPr="004C4DF1" w:rsidRDefault="00D654F3" w:rsidP="00BB28A7">
      <w:pPr>
        <w:rPr>
          <w:rFonts w:ascii="Arial" w:hAnsi="Arial" w:cs="Arial"/>
        </w:rPr>
      </w:pPr>
      <w:r w:rsidRPr="004C4DF1">
        <w:rPr>
          <w:rFonts w:ascii="Arial" w:hAnsi="Arial" w:cs="Arial"/>
        </w:rPr>
        <w:t>Stopnja mehanske zaščite</w:t>
      </w:r>
      <w:r w:rsidR="00D801FA" w:rsidRPr="004C4DF1">
        <w:rPr>
          <w:rFonts w:ascii="Arial" w:hAnsi="Arial" w:cs="Arial"/>
        </w:rPr>
        <w:t xml:space="preserve"> </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 xml:space="preserve">P00 </w:t>
      </w:r>
    </w:p>
    <w:p w14:paraId="3684D979" w14:textId="77777777" w:rsidR="00D801FA" w:rsidRPr="004C4DF1" w:rsidRDefault="00D654F3" w:rsidP="00BB28A7">
      <w:pPr>
        <w:rPr>
          <w:rFonts w:ascii="Arial" w:hAnsi="Arial" w:cs="Arial"/>
        </w:rPr>
      </w:pPr>
      <w:r w:rsidRPr="004C4DF1">
        <w:rPr>
          <w:rFonts w:ascii="Arial" w:hAnsi="Arial" w:cs="Arial"/>
        </w:rPr>
        <w:t>Nivo hrupa na višini 1 m</w:t>
      </w:r>
      <w:r w:rsidR="00D801FA" w:rsidRPr="004C4DF1">
        <w:rPr>
          <w:rFonts w:ascii="Arial" w:hAnsi="Arial" w:cs="Arial"/>
        </w:rPr>
        <w:t xml:space="preserve"> </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 xml:space="preserve">&lt; 65 </w:t>
      </w:r>
      <w:proofErr w:type="spellStart"/>
      <w:r w:rsidR="00D801FA" w:rsidRPr="004C4DF1">
        <w:rPr>
          <w:rFonts w:ascii="Arial" w:hAnsi="Arial" w:cs="Arial"/>
        </w:rPr>
        <w:t>dBA</w:t>
      </w:r>
      <w:proofErr w:type="spellEnd"/>
      <w:r w:rsidR="00D801FA" w:rsidRPr="004C4DF1">
        <w:rPr>
          <w:rFonts w:ascii="Arial" w:hAnsi="Arial" w:cs="Arial"/>
        </w:rPr>
        <w:t xml:space="preserve"> </w:t>
      </w:r>
    </w:p>
    <w:p w14:paraId="2197B872" w14:textId="77777777" w:rsidR="00D801FA" w:rsidRPr="004C4DF1" w:rsidRDefault="00D654F3" w:rsidP="00BB28A7">
      <w:pPr>
        <w:rPr>
          <w:rFonts w:ascii="Arial" w:hAnsi="Arial" w:cs="Arial"/>
        </w:rPr>
      </w:pPr>
      <w:r w:rsidRPr="004C4DF1">
        <w:rPr>
          <w:rFonts w:ascii="Arial" w:hAnsi="Arial" w:cs="Arial"/>
        </w:rPr>
        <w:t>Nazivna napetost</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t>4 kV</w:t>
      </w:r>
    </w:p>
    <w:p w14:paraId="548BBDD0" w14:textId="77777777" w:rsidR="00D801FA" w:rsidRPr="004C4DF1" w:rsidRDefault="00D654F3" w:rsidP="00BB28A7">
      <w:pPr>
        <w:rPr>
          <w:rFonts w:ascii="Arial" w:hAnsi="Arial" w:cs="Arial"/>
        </w:rPr>
      </w:pPr>
      <w:r w:rsidRPr="004C4DF1">
        <w:rPr>
          <w:rFonts w:ascii="Arial" w:hAnsi="Arial" w:cs="Arial"/>
        </w:rPr>
        <w:t>Nazivna napetost izolacije</w:t>
      </w:r>
      <w:r w:rsidR="00D801FA" w:rsidRPr="004C4DF1">
        <w:rPr>
          <w:rFonts w:ascii="Arial" w:hAnsi="Arial" w:cs="Arial"/>
        </w:rPr>
        <w:t xml:space="preserve"> </w:t>
      </w:r>
      <w:proofErr w:type="spellStart"/>
      <w:r w:rsidR="00D801FA" w:rsidRPr="004C4DF1">
        <w:rPr>
          <w:rFonts w:ascii="Arial" w:hAnsi="Arial" w:cs="Arial"/>
        </w:rPr>
        <w:t>U</w:t>
      </w:r>
      <w:r w:rsidR="00D801FA" w:rsidRPr="004C4DF1">
        <w:rPr>
          <w:rFonts w:ascii="Arial" w:hAnsi="Arial" w:cs="Arial"/>
          <w:vertAlign w:val="subscript"/>
        </w:rPr>
        <w:t>Nm</w:t>
      </w:r>
      <w:proofErr w:type="spellEnd"/>
      <w:r w:rsidR="00D801FA" w:rsidRPr="004C4DF1">
        <w:rPr>
          <w:rFonts w:ascii="Arial" w:hAnsi="Arial" w:cs="Arial"/>
        </w:rPr>
        <w:t xml:space="preserve"> </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7,2 kV</w:t>
      </w:r>
    </w:p>
    <w:p w14:paraId="0FFDAA95" w14:textId="77777777" w:rsidR="00D801FA" w:rsidRPr="004C4DF1" w:rsidRDefault="008F4CF8" w:rsidP="00BB28A7">
      <w:pPr>
        <w:rPr>
          <w:rFonts w:ascii="Arial" w:hAnsi="Arial" w:cs="Arial"/>
        </w:rPr>
      </w:pPr>
      <w:r w:rsidRPr="004C4DF1">
        <w:rPr>
          <w:rFonts w:ascii="Arial" w:hAnsi="Arial" w:cs="Arial"/>
        </w:rPr>
        <w:t>Zdržna napetost pri industrijski frekvenci</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 xml:space="preserve">20 kV </w:t>
      </w:r>
    </w:p>
    <w:p w14:paraId="1185DDB0" w14:textId="77777777" w:rsidR="00D801FA" w:rsidRPr="004C4DF1" w:rsidRDefault="008F4CF8" w:rsidP="00BB28A7">
      <w:pPr>
        <w:rPr>
          <w:rFonts w:ascii="Arial" w:hAnsi="Arial" w:cs="Arial"/>
        </w:rPr>
      </w:pPr>
      <w:proofErr w:type="spellStart"/>
      <w:r w:rsidRPr="004C4DF1">
        <w:rPr>
          <w:rFonts w:ascii="Arial" w:hAnsi="Arial" w:cs="Arial"/>
        </w:rPr>
        <w:t>Impulsna</w:t>
      </w:r>
      <w:proofErr w:type="spellEnd"/>
      <w:r w:rsidRPr="004C4DF1">
        <w:rPr>
          <w:rFonts w:ascii="Arial" w:hAnsi="Arial" w:cs="Arial"/>
        </w:rPr>
        <w:t xml:space="preserve"> preizkusna napetost na priključkih </w:t>
      </w:r>
      <w:r w:rsidR="00D801FA"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60 kV</w:t>
      </w:r>
    </w:p>
    <w:p w14:paraId="57966E52" w14:textId="77777777" w:rsidR="00D801FA" w:rsidRPr="004C4DF1" w:rsidRDefault="008F4CF8" w:rsidP="00BB28A7">
      <w:pPr>
        <w:rPr>
          <w:rFonts w:ascii="Arial" w:hAnsi="Arial" w:cs="Arial"/>
        </w:rPr>
      </w:pPr>
      <w:r w:rsidRPr="004C4DF1">
        <w:rPr>
          <w:rFonts w:ascii="Arial" w:hAnsi="Arial" w:cs="Arial"/>
        </w:rPr>
        <w:t>Nazivna enosmerna napetost</w:t>
      </w:r>
      <w:r w:rsidR="00D801FA" w:rsidRPr="004C4DF1">
        <w:rPr>
          <w:rFonts w:ascii="Arial" w:hAnsi="Arial" w:cs="Arial"/>
        </w:rPr>
        <w:t xml:space="preserve"> </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t>1500 A</w:t>
      </w:r>
    </w:p>
    <w:p w14:paraId="41132145" w14:textId="77777777" w:rsidR="00D801FA" w:rsidRPr="004C4DF1" w:rsidRDefault="008F4CF8" w:rsidP="00BB28A7">
      <w:pPr>
        <w:rPr>
          <w:rFonts w:ascii="Arial" w:hAnsi="Arial" w:cs="Arial"/>
        </w:rPr>
      </w:pPr>
      <w:r w:rsidRPr="004C4DF1">
        <w:rPr>
          <w:rFonts w:ascii="Arial" w:hAnsi="Arial" w:cs="Arial"/>
        </w:rPr>
        <w:t>Razred obremenitve</w:t>
      </w:r>
      <w:r w:rsidR="00D801FA" w:rsidRPr="004C4DF1">
        <w:rPr>
          <w:rFonts w:ascii="Arial" w:hAnsi="Arial" w:cs="Arial"/>
        </w:rPr>
        <w:t xml:space="preserve"> </w:t>
      </w:r>
      <w:r w:rsidRPr="004C4DF1">
        <w:rPr>
          <w:rFonts w:ascii="Arial" w:hAnsi="Arial" w:cs="Arial"/>
        </w:rPr>
        <w:t xml:space="preserve">VI </w:t>
      </w:r>
      <w:r w:rsidR="00D801FA" w:rsidRPr="004C4DF1">
        <w:rPr>
          <w:rFonts w:ascii="Arial" w:hAnsi="Arial" w:cs="Arial"/>
        </w:rPr>
        <w:t xml:space="preserve">(Tab. 5 Standard EN 50328 – 150% </w:t>
      </w:r>
      <w:r w:rsidRPr="004C4DF1">
        <w:rPr>
          <w:rFonts w:ascii="Arial" w:hAnsi="Arial" w:cs="Arial"/>
        </w:rPr>
        <w:t>za</w:t>
      </w:r>
      <w:r w:rsidR="00D801FA" w:rsidRPr="004C4DF1">
        <w:rPr>
          <w:rFonts w:ascii="Arial" w:hAnsi="Arial" w:cs="Arial"/>
        </w:rPr>
        <w:t xml:space="preserve"> 2h, 300% </w:t>
      </w:r>
      <w:r w:rsidRPr="004C4DF1">
        <w:rPr>
          <w:rFonts w:ascii="Arial" w:hAnsi="Arial" w:cs="Arial"/>
        </w:rPr>
        <w:t>za</w:t>
      </w:r>
      <w:r w:rsidR="00D801FA" w:rsidRPr="004C4DF1">
        <w:rPr>
          <w:rFonts w:ascii="Arial" w:hAnsi="Arial" w:cs="Arial"/>
        </w:rPr>
        <w:t xml:space="preserve"> 1 min.)</w:t>
      </w:r>
    </w:p>
    <w:p w14:paraId="15F039F9" w14:textId="77777777" w:rsidR="00D801FA" w:rsidRPr="004C4DF1" w:rsidRDefault="008F4CF8" w:rsidP="00BB28A7">
      <w:pPr>
        <w:rPr>
          <w:rFonts w:ascii="Arial" w:hAnsi="Arial" w:cs="Arial"/>
        </w:rPr>
      </w:pPr>
      <w:r w:rsidRPr="004C4DF1">
        <w:rPr>
          <w:rFonts w:ascii="Arial" w:hAnsi="Arial" w:cs="Arial"/>
        </w:rPr>
        <w:t>Preobremenitve za</w:t>
      </w:r>
      <w:r w:rsidR="00D801FA" w:rsidRPr="004C4DF1">
        <w:rPr>
          <w:rFonts w:ascii="Arial" w:hAnsi="Arial" w:cs="Arial"/>
        </w:rPr>
        <w:t xml:space="preserve"> 2 </w:t>
      </w:r>
      <w:r w:rsidRPr="004C4DF1">
        <w:rPr>
          <w:rFonts w:ascii="Arial" w:hAnsi="Arial" w:cs="Arial"/>
        </w:rPr>
        <w:t>uri</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2250 A</w:t>
      </w:r>
    </w:p>
    <w:p w14:paraId="3BECBA22" w14:textId="77777777" w:rsidR="00D801FA" w:rsidRPr="004C4DF1" w:rsidRDefault="008F4CF8" w:rsidP="00BB28A7">
      <w:pPr>
        <w:rPr>
          <w:rFonts w:ascii="Arial" w:hAnsi="Arial" w:cs="Arial"/>
        </w:rPr>
      </w:pPr>
      <w:r w:rsidRPr="004C4DF1">
        <w:rPr>
          <w:rFonts w:ascii="Arial" w:hAnsi="Arial" w:cs="Arial"/>
        </w:rPr>
        <w:t>Preobremenitev za</w:t>
      </w:r>
      <w:r w:rsidR="00D801FA" w:rsidRPr="004C4DF1">
        <w:rPr>
          <w:rFonts w:ascii="Arial" w:hAnsi="Arial" w:cs="Arial"/>
        </w:rPr>
        <w:t xml:space="preserve"> 1 minut</w:t>
      </w:r>
      <w:r w:rsidRPr="004C4DF1">
        <w:rPr>
          <w:rFonts w:ascii="Arial" w:hAnsi="Arial" w:cs="Arial"/>
        </w:rPr>
        <w:t>o</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 xml:space="preserve">4500 A </w:t>
      </w:r>
    </w:p>
    <w:p w14:paraId="03AD786E" w14:textId="77777777" w:rsidR="00D801FA" w:rsidRPr="004C4DF1" w:rsidRDefault="008F4CF8" w:rsidP="00BB28A7">
      <w:pPr>
        <w:rPr>
          <w:rFonts w:ascii="Arial" w:hAnsi="Arial" w:cs="Arial"/>
        </w:rPr>
      </w:pPr>
      <w:r w:rsidRPr="004C4DF1">
        <w:rPr>
          <w:rFonts w:ascii="Arial" w:hAnsi="Arial" w:cs="Arial"/>
        </w:rPr>
        <w:t>Kratkostični tok v</w:t>
      </w:r>
      <w:r w:rsidR="00D801FA" w:rsidRPr="004C4DF1">
        <w:rPr>
          <w:rFonts w:ascii="Arial" w:hAnsi="Arial" w:cs="Arial"/>
        </w:rPr>
        <w:t xml:space="preserve"> 1s</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 xml:space="preserve">20 </w:t>
      </w:r>
      <w:proofErr w:type="spellStart"/>
      <w:r w:rsidR="00D801FA" w:rsidRPr="004C4DF1">
        <w:rPr>
          <w:rFonts w:ascii="Arial" w:hAnsi="Arial" w:cs="Arial"/>
        </w:rPr>
        <w:t>kA</w:t>
      </w:r>
      <w:proofErr w:type="spellEnd"/>
    </w:p>
    <w:p w14:paraId="30F1D1C7" w14:textId="77777777" w:rsidR="00D801FA" w:rsidRPr="004C4DF1" w:rsidRDefault="008F4CF8" w:rsidP="00BB28A7">
      <w:pPr>
        <w:rPr>
          <w:rFonts w:ascii="Arial" w:hAnsi="Arial" w:cs="Arial"/>
        </w:rPr>
      </w:pPr>
      <w:r w:rsidRPr="004C4DF1">
        <w:rPr>
          <w:rFonts w:ascii="Arial" w:hAnsi="Arial" w:cs="Arial"/>
        </w:rPr>
        <w:t>Induktivnost</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4mH(-0+10%)</w:t>
      </w:r>
    </w:p>
    <w:p w14:paraId="48099383" w14:textId="77777777" w:rsidR="00D801FA" w:rsidRPr="004C4DF1" w:rsidRDefault="008F4CF8" w:rsidP="00BB28A7">
      <w:pPr>
        <w:rPr>
          <w:rFonts w:ascii="Arial" w:hAnsi="Arial" w:cs="Arial"/>
        </w:rPr>
      </w:pPr>
      <w:r w:rsidRPr="004C4DF1">
        <w:rPr>
          <w:rFonts w:ascii="Arial" w:hAnsi="Arial" w:cs="Arial"/>
        </w:rPr>
        <w:t>Izgube</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Pr="004C4DF1">
        <w:rPr>
          <w:rFonts w:ascii="Arial" w:hAnsi="Arial" w:cs="Arial"/>
        </w:rPr>
        <w:tab/>
      </w:r>
      <w:r w:rsidRPr="004C4DF1">
        <w:rPr>
          <w:rFonts w:ascii="Arial" w:hAnsi="Arial" w:cs="Arial"/>
        </w:rPr>
        <w:tab/>
      </w:r>
      <w:r w:rsidR="00D801FA" w:rsidRPr="004C4DF1">
        <w:rPr>
          <w:rFonts w:ascii="Arial" w:hAnsi="Arial" w:cs="Arial"/>
        </w:rPr>
        <w:tab/>
        <w:t>≤</w:t>
      </w:r>
      <w:r w:rsidR="001B1380" w:rsidRPr="004C4DF1">
        <w:rPr>
          <w:rFonts w:ascii="Arial" w:hAnsi="Arial" w:cs="Arial"/>
        </w:rPr>
        <w:t xml:space="preserve"> </w:t>
      </w:r>
      <w:r w:rsidR="00D801FA" w:rsidRPr="004C4DF1">
        <w:rPr>
          <w:rFonts w:ascii="Arial" w:hAnsi="Arial" w:cs="Arial"/>
        </w:rPr>
        <w:t>9kW</w:t>
      </w:r>
      <w:r w:rsidRPr="004C4DF1">
        <w:rPr>
          <w:rFonts w:ascii="Arial" w:hAnsi="Arial" w:cs="Arial"/>
        </w:rPr>
        <w:t xml:space="preserve"> (</w:t>
      </w:r>
      <w:r w:rsidR="001B1380" w:rsidRPr="004C4DF1">
        <w:rPr>
          <w:rFonts w:ascii="Arial" w:hAnsi="Arial" w:cs="Arial"/>
        </w:rPr>
        <w:t xml:space="preserve">≤ </w:t>
      </w:r>
      <w:r w:rsidRPr="004C4DF1">
        <w:rPr>
          <w:rFonts w:ascii="Arial" w:hAnsi="Arial" w:cs="Arial"/>
        </w:rPr>
        <w:t>4 m</w:t>
      </w:r>
      <w:r w:rsidRPr="004C4DF1">
        <w:rPr>
          <w:rFonts w:ascii="Arial" w:hAnsi="Arial" w:cs="Arial"/>
        </w:rPr>
        <w:sym w:font="Symbol" w:char="F057"/>
      </w:r>
      <w:r w:rsidRPr="004C4DF1">
        <w:rPr>
          <w:rFonts w:ascii="Arial" w:hAnsi="Arial" w:cs="Arial"/>
        </w:rPr>
        <w:t>)</w:t>
      </w:r>
    </w:p>
    <w:p w14:paraId="326CE8B9" w14:textId="77777777" w:rsidR="00CE7691" w:rsidRPr="004C4DF1" w:rsidRDefault="008F4CF8" w:rsidP="00BB28A7">
      <w:pPr>
        <w:rPr>
          <w:rFonts w:ascii="Arial" w:hAnsi="Arial" w:cs="Arial"/>
        </w:rPr>
      </w:pPr>
      <w:r w:rsidRPr="004C4DF1">
        <w:rPr>
          <w:rFonts w:ascii="Arial" w:hAnsi="Arial" w:cs="Arial"/>
        </w:rPr>
        <w:t>Maksimalni premer</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t>1300mm</w:t>
      </w:r>
    </w:p>
    <w:p w14:paraId="1728DCC6" w14:textId="77777777" w:rsidR="00CD2F67" w:rsidRPr="004C4DF1" w:rsidRDefault="00CE7691" w:rsidP="00BB28A7">
      <w:pPr>
        <w:rPr>
          <w:rFonts w:ascii="Arial" w:hAnsi="Arial" w:cs="Arial"/>
        </w:rPr>
      </w:pPr>
      <w:r w:rsidRPr="004C4DF1">
        <w:rPr>
          <w:rFonts w:ascii="Arial" w:hAnsi="Arial" w:cs="Arial"/>
        </w:rPr>
        <w:t>Maksimalna višina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2100 mm</w:t>
      </w:r>
    </w:p>
    <w:p w14:paraId="15AA4A0F" w14:textId="77777777" w:rsidR="00D801FA" w:rsidRPr="004C4DF1" w:rsidRDefault="00CD2F67" w:rsidP="00BB28A7">
      <w:pPr>
        <w:rPr>
          <w:rFonts w:ascii="Arial" w:hAnsi="Arial" w:cs="Arial"/>
        </w:rPr>
      </w:pPr>
      <w:r w:rsidRPr="004C4DF1">
        <w:rPr>
          <w:rFonts w:ascii="Arial" w:hAnsi="Arial" w:cs="Arial"/>
        </w:rPr>
        <w:t>Priključki</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bimetalni za priključek</w:t>
      </w:r>
      <w:r w:rsidR="00D801FA" w:rsidRPr="004C4DF1">
        <w:rPr>
          <w:rFonts w:ascii="Arial" w:hAnsi="Arial" w:cs="Arial"/>
        </w:rPr>
        <w:t xml:space="preserve"> </w:t>
      </w:r>
      <w:r w:rsidRPr="004C4DF1">
        <w:rPr>
          <w:rFonts w:ascii="Arial" w:hAnsi="Arial" w:cs="Arial"/>
        </w:rPr>
        <w:t>na baker</w:t>
      </w:r>
    </w:p>
    <w:p w14:paraId="40E7E8C8" w14:textId="77777777" w:rsidR="00CD2F67" w:rsidRPr="004C4DF1" w:rsidRDefault="00CD2F67" w:rsidP="00BB28A7">
      <w:pPr>
        <w:rPr>
          <w:rFonts w:ascii="Arial" w:hAnsi="Arial" w:cs="Arial"/>
        </w:rPr>
      </w:pPr>
      <w:r w:rsidRPr="004C4DF1">
        <w:rPr>
          <w:rFonts w:ascii="Arial" w:hAnsi="Arial" w:cs="Arial"/>
        </w:rPr>
        <w:t>Vg</w:t>
      </w:r>
      <w:r w:rsidR="00F7044E" w:rsidRPr="004C4DF1">
        <w:rPr>
          <w:rFonts w:ascii="Arial" w:hAnsi="Arial" w:cs="Arial"/>
        </w:rPr>
        <w:t>r</w:t>
      </w:r>
      <w:r w:rsidRPr="004C4DF1">
        <w:rPr>
          <w:rFonts w:ascii="Arial" w:hAnsi="Arial" w:cs="Arial"/>
        </w:rPr>
        <w:t>a</w:t>
      </w:r>
      <w:r w:rsidR="00F7044E" w:rsidRPr="004C4DF1">
        <w:rPr>
          <w:rFonts w:ascii="Arial" w:hAnsi="Arial" w:cs="Arial"/>
        </w:rPr>
        <w:t>d</w:t>
      </w:r>
      <w:r w:rsidRPr="004C4DF1">
        <w:rPr>
          <w:rFonts w:ascii="Arial" w:hAnsi="Arial" w:cs="Arial"/>
        </w:rPr>
        <w:t>nja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notranja</w:t>
      </w:r>
    </w:p>
    <w:p w14:paraId="1BDA1780" w14:textId="77777777" w:rsidR="002D6C3F" w:rsidRPr="004C4DF1" w:rsidRDefault="002D6C3F" w:rsidP="00BB28A7">
      <w:pPr>
        <w:rPr>
          <w:rFonts w:ascii="Arial" w:hAnsi="Arial" w:cs="Arial"/>
        </w:rPr>
      </w:pPr>
      <w:r w:rsidRPr="004C4DF1">
        <w:rPr>
          <w:rFonts w:ascii="Arial" w:hAnsi="Arial" w:cs="Arial"/>
        </w:rPr>
        <w:t>Masa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3290 kg</w:t>
      </w:r>
    </w:p>
    <w:p w14:paraId="18C450FC" w14:textId="77777777" w:rsidR="002D6C3F" w:rsidRPr="004C4DF1" w:rsidRDefault="002D6C3F" w:rsidP="00BB28A7">
      <w:pPr>
        <w:rPr>
          <w:rFonts w:ascii="Arial" w:hAnsi="Arial" w:cs="Arial"/>
        </w:rPr>
      </w:pPr>
      <w:r w:rsidRPr="004C4DF1">
        <w:rPr>
          <w:rFonts w:ascii="Arial" w:hAnsi="Arial" w:cs="Arial"/>
        </w:rPr>
        <w:t>Standard</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EN 60076-6</w:t>
      </w:r>
    </w:p>
    <w:p w14:paraId="3E6391F6" w14:textId="77777777" w:rsidR="002D6C3F" w:rsidRPr="004C4DF1" w:rsidRDefault="002D6C3F" w:rsidP="00BB28A7">
      <w:pPr>
        <w:rPr>
          <w:rFonts w:ascii="Arial" w:hAnsi="Arial" w:cs="Arial"/>
        </w:rPr>
      </w:pPr>
      <w:r w:rsidRPr="004C4DF1">
        <w:rPr>
          <w:rFonts w:ascii="Arial" w:hAnsi="Arial" w:cs="Arial"/>
        </w:rPr>
        <w:t>Elektromagnetna združljivost (Direktiva 2014/30/EU)</w:t>
      </w:r>
    </w:p>
    <w:p w14:paraId="0CE36FF9" w14:textId="77777777" w:rsidR="00D801FA" w:rsidRPr="004C4DF1" w:rsidRDefault="002D6C3F" w:rsidP="00BB28A7">
      <w:pPr>
        <w:rPr>
          <w:rFonts w:ascii="Arial" w:hAnsi="Arial" w:cs="Arial"/>
        </w:rPr>
      </w:pPr>
      <w:r w:rsidRPr="004C4DF1">
        <w:rPr>
          <w:rFonts w:ascii="Arial" w:hAnsi="Arial" w:cs="Arial"/>
        </w:rPr>
        <w:t>emisija elektromagnetne združljivosti EN 61000-6-1</w:t>
      </w:r>
    </w:p>
    <w:p w14:paraId="0C4B62A0" w14:textId="77777777" w:rsidR="002D6C3F" w:rsidRPr="004C4DF1" w:rsidRDefault="002D6C3F" w:rsidP="00BB28A7">
      <w:pPr>
        <w:rPr>
          <w:rFonts w:ascii="Arial" w:hAnsi="Arial" w:cs="Arial"/>
        </w:rPr>
      </w:pPr>
      <w:r w:rsidRPr="004C4DF1">
        <w:rPr>
          <w:rFonts w:ascii="Arial" w:hAnsi="Arial" w:cs="Arial"/>
        </w:rPr>
        <w:t>odpornost proti elektromagnetni združljivosti EN 61000-6-3.</w:t>
      </w:r>
    </w:p>
    <w:p w14:paraId="43134C52" w14:textId="77777777" w:rsidR="00F32438" w:rsidRPr="004C4DF1" w:rsidRDefault="00F32438" w:rsidP="00BB28A7">
      <w:pPr>
        <w:rPr>
          <w:rFonts w:ascii="Arial" w:hAnsi="Arial" w:cs="Arial"/>
        </w:rPr>
      </w:pPr>
    </w:p>
    <w:p w14:paraId="5663C878" w14:textId="77777777" w:rsidR="002D6C3F" w:rsidRPr="004C4DF1" w:rsidRDefault="002D6C3F" w:rsidP="00BB28A7">
      <w:pPr>
        <w:rPr>
          <w:rFonts w:ascii="Arial" w:hAnsi="Arial" w:cs="Arial"/>
        </w:rPr>
      </w:pPr>
    </w:p>
    <w:p w14:paraId="4D0E85E6" w14:textId="77777777" w:rsidR="00D801FA" w:rsidRPr="004C4DF1" w:rsidRDefault="00CE7691" w:rsidP="00BB28A7">
      <w:pPr>
        <w:rPr>
          <w:rFonts w:ascii="Arial" w:hAnsi="Arial" w:cs="Arial"/>
          <w:b/>
        </w:rPr>
      </w:pPr>
      <w:r w:rsidRPr="004C4DF1">
        <w:rPr>
          <w:rFonts w:ascii="Arial" w:hAnsi="Arial" w:cs="Arial"/>
          <w:b/>
        </w:rPr>
        <w:t>K</w:t>
      </w:r>
      <w:r w:rsidR="00CD2F67" w:rsidRPr="004C4DF1">
        <w:rPr>
          <w:rFonts w:ascii="Arial" w:hAnsi="Arial" w:cs="Arial"/>
          <w:b/>
        </w:rPr>
        <w:t>onstrukcijska zasnova</w:t>
      </w:r>
    </w:p>
    <w:p w14:paraId="4133AE62" w14:textId="77777777" w:rsidR="00F32438" w:rsidRPr="004C4DF1" w:rsidRDefault="00F32438" w:rsidP="00BB28A7">
      <w:pPr>
        <w:rPr>
          <w:rFonts w:ascii="Arial" w:hAnsi="Arial" w:cs="Arial"/>
          <w:b/>
        </w:rPr>
      </w:pPr>
    </w:p>
    <w:p w14:paraId="76B5B9AB" w14:textId="77777777" w:rsidR="00D801FA" w:rsidRPr="004C4DF1" w:rsidRDefault="00CD2F67" w:rsidP="00BB28A7">
      <w:pPr>
        <w:rPr>
          <w:rFonts w:ascii="Arial" w:hAnsi="Arial" w:cs="Arial"/>
          <w:iCs/>
        </w:rPr>
      </w:pPr>
      <w:r w:rsidRPr="004C4DF1">
        <w:rPr>
          <w:rFonts w:ascii="Arial" w:hAnsi="Arial" w:cs="Arial"/>
          <w:iCs/>
        </w:rPr>
        <w:t>Dušilka mora biti zračne izvedbe iz aluminij</w:t>
      </w:r>
      <w:r w:rsidR="0082465A" w:rsidRPr="004C4DF1">
        <w:rPr>
          <w:rFonts w:ascii="Arial" w:hAnsi="Arial" w:cs="Arial"/>
          <w:iCs/>
        </w:rPr>
        <w:t>a</w:t>
      </w:r>
      <w:r w:rsidRPr="004C4DF1">
        <w:rPr>
          <w:rFonts w:ascii="Arial" w:hAnsi="Arial" w:cs="Arial"/>
          <w:iCs/>
        </w:rPr>
        <w:t xml:space="preserve">stega navitja, v suhi izvedbi za notranjo vgradnjo </w:t>
      </w:r>
      <w:r w:rsidR="0082465A" w:rsidRPr="004C4DF1">
        <w:rPr>
          <w:rFonts w:ascii="Arial" w:hAnsi="Arial" w:cs="Arial"/>
          <w:iCs/>
        </w:rPr>
        <w:t>pri</w:t>
      </w:r>
      <w:r w:rsidRPr="004C4DF1">
        <w:rPr>
          <w:rFonts w:ascii="Arial" w:hAnsi="Arial" w:cs="Arial"/>
          <w:iCs/>
        </w:rPr>
        <w:t xml:space="preserve"> </w:t>
      </w:r>
      <w:r w:rsidR="0082465A" w:rsidRPr="004C4DF1">
        <w:rPr>
          <w:rFonts w:ascii="Arial" w:hAnsi="Arial" w:cs="Arial"/>
          <w:iCs/>
        </w:rPr>
        <w:t xml:space="preserve">stopnji </w:t>
      </w:r>
      <w:r w:rsidRPr="004C4DF1">
        <w:rPr>
          <w:rFonts w:ascii="Arial" w:hAnsi="Arial" w:cs="Arial"/>
          <w:iCs/>
        </w:rPr>
        <w:t>mehanske zaščite IP00</w:t>
      </w:r>
      <w:r w:rsidR="0082465A" w:rsidRPr="004C4DF1">
        <w:rPr>
          <w:rFonts w:ascii="Arial" w:hAnsi="Arial" w:cs="Arial"/>
          <w:iCs/>
        </w:rPr>
        <w:t>. Maksimalni premer dušilke naj bo 1300 mm, maksimalna višina pa 2100 mm.</w:t>
      </w:r>
      <w:r w:rsidRPr="004C4DF1">
        <w:rPr>
          <w:rFonts w:ascii="Arial" w:hAnsi="Arial" w:cs="Arial"/>
          <w:iCs/>
        </w:rPr>
        <w:t xml:space="preserve"> </w:t>
      </w:r>
      <w:r w:rsidR="0082465A" w:rsidRPr="004C4DF1">
        <w:rPr>
          <w:rFonts w:ascii="Arial" w:hAnsi="Arial" w:cs="Arial"/>
          <w:iCs/>
        </w:rPr>
        <w:t xml:space="preserve">Podlaga, na kateri stoji dušilka in različne kovinske strukture v neposredni bližini dušilke (distančniki, vezi itd.) morajo biti iz nemagnetnega materiala. </w:t>
      </w:r>
      <w:r w:rsidR="00A350E7" w:rsidRPr="004C4DF1">
        <w:rPr>
          <w:rFonts w:ascii="Arial" w:hAnsi="Arial" w:cs="Arial"/>
          <w:iCs/>
        </w:rPr>
        <w:t xml:space="preserve">Podporni izolatorji dušilke morajo biti iz epoksidne smole. Vsi vijaki morajo biti iz nerjavečega jekla. Al priključki navitja morajo biti izvedeni bimetalno za priključek bakrenih </w:t>
      </w:r>
      <w:proofErr w:type="spellStart"/>
      <w:r w:rsidR="00A350E7" w:rsidRPr="004C4DF1">
        <w:rPr>
          <w:rFonts w:ascii="Arial" w:hAnsi="Arial" w:cs="Arial"/>
          <w:iCs/>
        </w:rPr>
        <w:t>vosnikov</w:t>
      </w:r>
      <w:proofErr w:type="spellEnd"/>
      <w:r w:rsidR="00A350E7" w:rsidRPr="004C4DF1">
        <w:rPr>
          <w:rFonts w:ascii="Arial" w:hAnsi="Arial" w:cs="Arial"/>
          <w:iCs/>
        </w:rPr>
        <w:t>.</w:t>
      </w:r>
    </w:p>
    <w:p w14:paraId="34A0CDAF" w14:textId="77777777" w:rsidR="006778B3" w:rsidRPr="004C4DF1" w:rsidRDefault="006778B3" w:rsidP="00BB28A7">
      <w:pPr>
        <w:rPr>
          <w:rFonts w:ascii="Arial" w:hAnsi="Arial" w:cs="Arial"/>
          <w:iCs/>
        </w:rPr>
      </w:pPr>
    </w:p>
    <w:p w14:paraId="17FF7018" w14:textId="77777777" w:rsidR="008F4CF8" w:rsidRPr="004C4DF1" w:rsidRDefault="008F4CF8" w:rsidP="00BB28A7">
      <w:pPr>
        <w:rPr>
          <w:rFonts w:ascii="Arial" w:hAnsi="Arial" w:cs="Arial"/>
        </w:rPr>
      </w:pPr>
      <w:r w:rsidRPr="004C4DF1">
        <w:rPr>
          <w:rFonts w:ascii="Arial" w:hAnsi="Arial" w:cs="Arial"/>
        </w:rPr>
        <w:t>Zaščita</w:t>
      </w:r>
      <w:r w:rsidR="00A350E7" w:rsidRPr="004C4DF1">
        <w:rPr>
          <w:rFonts w:ascii="Arial" w:hAnsi="Arial" w:cs="Arial"/>
        </w:rPr>
        <w:t xml:space="preserve"> dušilke</w:t>
      </w:r>
      <w:r w:rsidRPr="004C4DF1">
        <w:rPr>
          <w:rFonts w:ascii="Arial" w:hAnsi="Arial" w:cs="Arial"/>
        </w:rPr>
        <w:t>:</w:t>
      </w:r>
    </w:p>
    <w:p w14:paraId="3D7C0111" w14:textId="77777777" w:rsidR="008F4CF8" w:rsidRPr="004C4DF1" w:rsidRDefault="008F4CF8" w:rsidP="00BB28A7">
      <w:pPr>
        <w:rPr>
          <w:rFonts w:ascii="Arial" w:hAnsi="Arial" w:cs="Arial"/>
        </w:rPr>
      </w:pPr>
      <w:proofErr w:type="spellStart"/>
      <w:r w:rsidRPr="004C4DF1">
        <w:rPr>
          <w:rFonts w:ascii="Arial" w:hAnsi="Arial" w:cs="Arial"/>
        </w:rPr>
        <w:t>Tiristorska</w:t>
      </w:r>
      <w:proofErr w:type="spellEnd"/>
      <w:r w:rsidRPr="004C4DF1">
        <w:rPr>
          <w:rFonts w:ascii="Arial" w:hAnsi="Arial" w:cs="Arial"/>
        </w:rPr>
        <w:t xml:space="preserve"> naprava (-TOP3):</w:t>
      </w:r>
    </w:p>
    <w:p w14:paraId="5941B36E" w14:textId="77777777" w:rsidR="008F4CF8" w:rsidRPr="004C4DF1" w:rsidRDefault="008F4CF8" w:rsidP="00BB28A7">
      <w:pPr>
        <w:rPr>
          <w:rFonts w:ascii="Arial" w:hAnsi="Arial" w:cs="Arial"/>
        </w:rPr>
      </w:pPr>
      <w:r w:rsidRPr="004C4DF1">
        <w:rPr>
          <w:rFonts w:ascii="Arial" w:hAnsi="Arial" w:cs="Arial"/>
        </w:rPr>
        <w:t>napetost reagiranja 600</w:t>
      </w:r>
      <w:r w:rsidRPr="004C4DF1">
        <w:rPr>
          <w:rFonts w:ascii="Arial" w:hAnsi="Arial" w:cs="Arial"/>
          <w:vertAlign w:val="superscript"/>
        </w:rPr>
        <w:sym w:font="Symbol" w:char="F0B1"/>
      </w:r>
      <w:r w:rsidRPr="004C4DF1">
        <w:rPr>
          <w:rFonts w:ascii="Arial" w:hAnsi="Arial" w:cs="Arial"/>
          <w:vertAlign w:val="superscript"/>
        </w:rPr>
        <w:t>25</w:t>
      </w:r>
      <w:r w:rsidRPr="004C4DF1">
        <w:rPr>
          <w:rFonts w:ascii="Arial" w:hAnsi="Arial" w:cs="Arial"/>
        </w:rPr>
        <w:t xml:space="preserve"> V,</w:t>
      </w:r>
    </w:p>
    <w:p w14:paraId="488D5D06" w14:textId="77777777" w:rsidR="008F4CF8" w:rsidRPr="004C4DF1" w:rsidRDefault="008F4CF8" w:rsidP="00BB28A7">
      <w:pPr>
        <w:rPr>
          <w:rFonts w:ascii="Arial" w:hAnsi="Arial" w:cs="Arial"/>
        </w:rPr>
      </w:pPr>
      <w:r w:rsidRPr="004C4DF1">
        <w:rPr>
          <w:rFonts w:ascii="Arial" w:hAnsi="Arial" w:cs="Arial"/>
        </w:rPr>
        <w:t>zaporna napetost 10 kV,</w:t>
      </w:r>
    </w:p>
    <w:p w14:paraId="723695C1" w14:textId="77777777" w:rsidR="008F4CF8" w:rsidRPr="004C4DF1" w:rsidRDefault="008F4CF8" w:rsidP="00BB28A7">
      <w:pPr>
        <w:rPr>
          <w:rFonts w:ascii="Arial" w:hAnsi="Arial" w:cs="Arial"/>
        </w:rPr>
      </w:pPr>
      <w:r w:rsidRPr="004C4DF1">
        <w:rPr>
          <w:rFonts w:ascii="Arial" w:hAnsi="Arial" w:cs="Arial"/>
        </w:rPr>
        <w:t xml:space="preserve">tokovna zdržnost (10 ms) 20 </w:t>
      </w:r>
      <w:proofErr w:type="spellStart"/>
      <w:r w:rsidRPr="004C4DF1">
        <w:rPr>
          <w:rFonts w:ascii="Arial" w:hAnsi="Arial" w:cs="Arial"/>
        </w:rPr>
        <w:t>kA</w:t>
      </w:r>
      <w:proofErr w:type="spellEnd"/>
      <w:r w:rsidRPr="004C4DF1">
        <w:rPr>
          <w:rFonts w:ascii="Arial" w:hAnsi="Arial" w:cs="Arial"/>
        </w:rPr>
        <w:t>,</w:t>
      </w:r>
    </w:p>
    <w:p w14:paraId="331C0081" w14:textId="77777777" w:rsidR="008F4CF8" w:rsidRPr="004C4DF1" w:rsidRDefault="008F4CF8" w:rsidP="00BB28A7">
      <w:pPr>
        <w:rPr>
          <w:rFonts w:ascii="Arial" w:hAnsi="Arial" w:cs="Arial"/>
        </w:rPr>
      </w:pPr>
      <w:r w:rsidRPr="004C4DF1">
        <w:rPr>
          <w:rFonts w:ascii="Arial" w:hAnsi="Arial" w:cs="Arial"/>
        </w:rPr>
        <w:t xml:space="preserve">tokovna zdržnost (1s) 3 </w:t>
      </w:r>
      <w:proofErr w:type="spellStart"/>
      <w:r w:rsidRPr="004C4DF1">
        <w:rPr>
          <w:rFonts w:ascii="Arial" w:hAnsi="Arial" w:cs="Arial"/>
        </w:rPr>
        <w:t>kA</w:t>
      </w:r>
      <w:proofErr w:type="spellEnd"/>
      <w:r w:rsidRPr="004C4DF1">
        <w:rPr>
          <w:rFonts w:ascii="Arial" w:hAnsi="Arial" w:cs="Arial"/>
        </w:rPr>
        <w:t>,</w:t>
      </w:r>
    </w:p>
    <w:p w14:paraId="544C2436" w14:textId="01E316E9" w:rsidR="008F4CF8" w:rsidRPr="004C4DF1" w:rsidRDefault="008F4CF8" w:rsidP="00BB28A7">
      <w:pPr>
        <w:rPr>
          <w:rFonts w:ascii="Arial" w:hAnsi="Arial" w:cs="Arial"/>
        </w:rPr>
      </w:pPr>
      <w:r w:rsidRPr="004C4DF1">
        <w:rPr>
          <w:rFonts w:ascii="Arial" w:hAnsi="Arial" w:cs="Arial"/>
        </w:rPr>
        <w:t xml:space="preserve">proizvajalec »KOLEN« Poljska. </w:t>
      </w:r>
    </w:p>
    <w:p w14:paraId="7FF2ABDA" w14:textId="77777777" w:rsidR="00DC4D48" w:rsidRPr="004C4DF1" w:rsidRDefault="00DC4D48" w:rsidP="00BB28A7">
      <w:pPr>
        <w:rPr>
          <w:rFonts w:ascii="Arial" w:hAnsi="Arial" w:cs="Arial"/>
        </w:rPr>
      </w:pPr>
    </w:p>
    <w:p w14:paraId="0816132C" w14:textId="668E0924" w:rsidR="00AB0170" w:rsidRPr="004C4DF1" w:rsidRDefault="00AB0170" w:rsidP="00DC4D48">
      <w:pPr>
        <w:pStyle w:val="Naslov3"/>
        <w:jc w:val="left"/>
        <w:rPr>
          <w:rFonts w:cs="Arial"/>
        </w:rPr>
      </w:pPr>
      <w:bookmarkStart w:id="28" w:name="_Toc96414965"/>
      <w:proofErr w:type="spellStart"/>
      <w:r w:rsidRPr="004C4DF1">
        <w:rPr>
          <w:rFonts w:cs="Arial"/>
        </w:rPr>
        <w:t>Zemljostični</w:t>
      </w:r>
      <w:proofErr w:type="spellEnd"/>
      <w:r w:rsidRPr="004C4DF1">
        <w:rPr>
          <w:rFonts w:cs="Arial"/>
        </w:rPr>
        <w:t xml:space="preserve"> rele -64</w:t>
      </w:r>
      <w:bookmarkEnd w:id="28"/>
    </w:p>
    <w:p w14:paraId="51EA3382" w14:textId="77777777" w:rsidR="00AB0170" w:rsidRPr="004C4DF1" w:rsidRDefault="00AB0170" w:rsidP="00BB28A7">
      <w:pPr>
        <w:rPr>
          <w:rFonts w:ascii="Arial" w:eastAsia="Batang" w:hAnsi="Arial" w:cs="Arial"/>
        </w:rPr>
      </w:pPr>
      <w:r w:rsidRPr="004C4DF1">
        <w:rPr>
          <w:rFonts w:ascii="Arial" w:eastAsia="Batang" w:hAnsi="Arial" w:cs="Arial"/>
        </w:rPr>
        <w:t>Oddajni del releja (magnetni senzor):</w:t>
      </w:r>
    </w:p>
    <w:p w14:paraId="20C6E8BB" w14:textId="77777777" w:rsidR="00AB0170" w:rsidRPr="004C4DF1" w:rsidRDefault="00AB0170" w:rsidP="00BB28A7">
      <w:pPr>
        <w:rPr>
          <w:rFonts w:ascii="Arial" w:eastAsia="Batang" w:hAnsi="Arial" w:cs="Arial"/>
        </w:rPr>
      </w:pPr>
      <w:r w:rsidRPr="004C4DF1">
        <w:rPr>
          <w:rFonts w:ascii="Arial" w:eastAsia="Batang" w:hAnsi="Arial" w:cs="Arial"/>
        </w:rPr>
        <w:t>izvedba</w:t>
      </w:r>
      <w:r w:rsidRPr="004C4DF1">
        <w:rPr>
          <w:rFonts w:ascii="Arial" w:eastAsia="Batang" w:hAnsi="Arial" w:cs="Arial"/>
        </w:rPr>
        <w:tab/>
      </w:r>
      <w:r w:rsidRPr="004C4DF1">
        <w:rPr>
          <w:rFonts w:ascii="Arial" w:eastAsia="Batang" w:hAnsi="Arial" w:cs="Arial"/>
        </w:rPr>
        <w:tab/>
        <w:t>magnetni senzor</w:t>
      </w:r>
    </w:p>
    <w:p w14:paraId="09DB13FF" w14:textId="77777777" w:rsidR="00AB0170" w:rsidRPr="004C4DF1" w:rsidRDefault="00AB0170" w:rsidP="00BB28A7">
      <w:pPr>
        <w:rPr>
          <w:rFonts w:ascii="Arial" w:eastAsia="Batang" w:hAnsi="Arial" w:cs="Arial"/>
        </w:rPr>
      </w:pPr>
      <w:r w:rsidRPr="004C4DF1">
        <w:rPr>
          <w:rFonts w:ascii="Arial" w:hAnsi="Arial" w:cs="Arial"/>
        </w:rPr>
        <w:t xml:space="preserve">nazivni tok </w:t>
      </w:r>
      <w:r w:rsidRPr="004C4DF1">
        <w:rPr>
          <w:rFonts w:ascii="Arial" w:hAnsi="Arial" w:cs="Arial"/>
        </w:rPr>
        <w:tab/>
      </w:r>
      <w:r w:rsidRPr="004C4DF1">
        <w:rPr>
          <w:rFonts w:ascii="Arial" w:hAnsi="Arial" w:cs="Arial"/>
        </w:rPr>
        <w:tab/>
        <w:t xml:space="preserve">≥ </w:t>
      </w:r>
      <w:smartTag w:uri="urn:schemas-microsoft-com:office:smarttags" w:element="metricconverter">
        <w:smartTagPr>
          <w:attr w:name="ProductID" w:val="1000 A"/>
        </w:smartTagPr>
        <w:r w:rsidRPr="004C4DF1">
          <w:rPr>
            <w:rFonts w:ascii="Arial" w:hAnsi="Arial" w:cs="Arial"/>
          </w:rPr>
          <w:t>1000 A</w:t>
        </w:r>
      </w:smartTag>
    </w:p>
    <w:p w14:paraId="349ACABF" w14:textId="77777777" w:rsidR="00AB0170" w:rsidRPr="004C4DF1" w:rsidRDefault="00AB0170" w:rsidP="00BB28A7">
      <w:pPr>
        <w:rPr>
          <w:rFonts w:ascii="Arial" w:hAnsi="Arial" w:cs="Arial"/>
        </w:rPr>
      </w:pPr>
      <w:r w:rsidRPr="004C4DF1">
        <w:rPr>
          <w:rFonts w:ascii="Arial" w:hAnsi="Arial" w:cs="Arial"/>
        </w:rPr>
        <w:t xml:space="preserve">območje delovanja </w:t>
      </w:r>
      <w:r w:rsidRPr="004C4DF1">
        <w:rPr>
          <w:rFonts w:ascii="Arial" w:hAnsi="Arial" w:cs="Arial"/>
        </w:rPr>
        <w:tab/>
      </w:r>
      <w:r w:rsidRPr="004C4DF1">
        <w:rPr>
          <w:rFonts w:ascii="Arial" w:hAnsi="Arial" w:cs="Arial"/>
        </w:rPr>
        <w:tab/>
        <w:t xml:space="preserve">2 do </w:t>
      </w:r>
      <w:smartTag w:uri="urn:schemas-microsoft-com:office:smarttags" w:element="metricconverter">
        <w:smartTagPr>
          <w:attr w:name="ProductID" w:val="60 A"/>
        </w:smartTagPr>
        <w:r w:rsidRPr="004C4DF1">
          <w:rPr>
            <w:rFonts w:ascii="Arial" w:hAnsi="Arial" w:cs="Arial"/>
          </w:rPr>
          <w:t>60 A</w:t>
        </w:r>
      </w:smartTag>
    </w:p>
    <w:p w14:paraId="3160C233" w14:textId="77777777" w:rsidR="00AB0170" w:rsidRPr="004C4DF1" w:rsidRDefault="00AB0170" w:rsidP="00BB28A7">
      <w:pPr>
        <w:rPr>
          <w:rFonts w:ascii="Arial" w:hAnsi="Arial" w:cs="Arial"/>
        </w:rPr>
      </w:pPr>
      <w:r w:rsidRPr="004C4DF1">
        <w:rPr>
          <w:rFonts w:ascii="Arial" w:hAnsi="Arial" w:cs="Arial"/>
        </w:rPr>
        <w:t xml:space="preserve">občutljivost </w:t>
      </w:r>
      <w:r w:rsidRPr="004C4DF1">
        <w:rPr>
          <w:rFonts w:ascii="Arial" w:hAnsi="Arial" w:cs="Arial"/>
        </w:rPr>
        <w:tab/>
      </w:r>
      <w:r w:rsidRPr="004C4DF1">
        <w:rPr>
          <w:rFonts w:ascii="Arial" w:hAnsi="Arial" w:cs="Arial"/>
        </w:rPr>
        <w:tab/>
      </w:r>
      <w:smartTag w:uri="urn:schemas-microsoft-com:office:smarttags" w:element="metricconverter">
        <w:smartTagPr>
          <w:attr w:name="ProductID" w:val="2 A"/>
        </w:smartTagPr>
        <w:r w:rsidRPr="004C4DF1">
          <w:rPr>
            <w:rFonts w:ascii="Arial" w:hAnsi="Arial" w:cs="Arial"/>
          </w:rPr>
          <w:t>2 A</w:t>
        </w:r>
      </w:smartTag>
    </w:p>
    <w:p w14:paraId="6806FCEF" w14:textId="77777777" w:rsidR="00AB0170" w:rsidRPr="004C4DF1" w:rsidRDefault="00AB0170" w:rsidP="00BB28A7">
      <w:pPr>
        <w:rPr>
          <w:rFonts w:ascii="Arial" w:eastAsia="Batang" w:hAnsi="Arial" w:cs="Arial"/>
        </w:rPr>
      </w:pPr>
      <w:r w:rsidRPr="004C4DF1">
        <w:rPr>
          <w:rFonts w:ascii="Arial" w:eastAsia="Batang" w:hAnsi="Arial" w:cs="Arial"/>
        </w:rPr>
        <w:t xml:space="preserve">nasičenje </w:t>
      </w:r>
      <w:r w:rsidRPr="004C4DF1">
        <w:rPr>
          <w:rFonts w:ascii="Arial" w:eastAsia="Batang" w:hAnsi="Arial" w:cs="Arial"/>
        </w:rPr>
        <w:tab/>
      </w:r>
      <w:r w:rsidRPr="004C4DF1">
        <w:rPr>
          <w:rFonts w:ascii="Arial" w:eastAsia="Batang" w:hAnsi="Arial" w:cs="Arial"/>
        </w:rPr>
        <w:tab/>
      </w:r>
      <w:smartTag w:uri="urn:schemas-microsoft-com:office:smarttags" w:element="metricconverter">
        <w:smartTagPr>
          <w:attr w:name="ProductID" w:val="80 A"/>
        </w:smartTagPr>
        <w:r w:rsidRPr="004C4DF1">
          <w:rPr>
            <w:rFonts w:ascii="Arial" w:eastAsia="Batang" w:hAnsi="Arial" w:cs="Arial"/>
          </w:rPr>
          <w:t>80 A</w:t>
        </w:r>
      </w:smartTag>
    </w:p>
    <w:p w14:paraId="6F2257EE" w14:textId="77777777" w:rsidR="00AB0170" w:rsidRPr="004C4DF1" w:rsidRDefault="00AB0170" w:rsidP="00BB28A7">
      <w:pPr>
        <w:rPr>
          <w:rFonts w:ascii="Arial" w:eastAsia="Batang" w:hAnsi="Arial" w:cs="Arial"/>
        </w:rPr>
      </w:pPr>
      <w:r w:rsidRPr="004C4DF1">
        <w:rPr>
          <w:rFonts w:ascii="Arial" w:eastAsia="Batang" w:hAnsi="Arial" w:cs="Arial"/>
        </w:rPr>
        <w:t>frekvenčno območje</w:t>
      </w:r>
      <w:r w:rsidRPr="004C4DF1">
        <w:rPr>
          <w:rFonts w:ascii="Arial" w:eastAsia="Batang" w:hAnsi="Arial" w:cs="Arial"/>
        </w:rPr>
        <w:tab/>
      </w:r>
      <w:r w:rsidRPr="004C4DF1">
        <w:rPr>
          <w:rFonts w:ascii="Arial" w:eastAsia="Batang" w:hAnsi="Arial" w:cs="Arial"/>
        </w:rPr>
        <w:tab/>
        <w:t>0 do 100 kHz</w:t>
      </w:r>
    </w:p>
    <w:p w14:paraId="13943003" w14:textId="77777777" w:rsidR="00AB0170" w:rsidRPr="004C4DF1" w:rsidRDefault="00AB0170" w:rsidP="00BB28A7">
      <w:pPr>
        <w:rPr>
          <w:rFonts w:ascii="Arial" w:eastAsia="Batang" w:hAnsi="Arial" w:cs="Arial"/>
        </w:rPr>
      </w:pPr>
      <w:r w:rsidRPr="004C4DF1">
        <w:rPr>
          <w:rFonts w:ascii="Arial" w:eastAsia="Batang" w:hAnsi="Arial" w:cs="Arial"/>
        </w:rPr>
        <w:t>preobremenitev</w:t>
      </w:r>
      <w:r w:rsidRPr="004C4DF1">
        <w:rPr>
          <w:rFonts w:ascii="Arial" w:eastAsia="Batang" w:hAnsi="Arial" w:cs="Arial"/>
        </w:rPr>
        <w:tab/>
      </w:r>
      <w:r w:rsidRPr="004C4DF1">
        <w:rPr>
          <w:rFonts w:ascii="Arial" w:eastAsia="Batang" w:hAnsi="Arial" w:cs="Arial"/>
        </w:rPr>
        <w:tab/>
        <w:t xml:space="preserve">60/1 </w:t>
      </w:r>
      <w:proofErr w:type="spellStart"/>
      <w:r w:rsidRPr="004C4DF1">
        <w:rPr>
          <w:rFonts w:ascii="Arial" w:eastAsia="Batang" w:hAnsi="Arial" w:cs="Arial"/>
        </w:rPr>
        <w:t>kA</w:t>
      </w:r>
      <w:proofErr w:type="spellEnd"/>
      <w:r w:rsidRPr="004C4DF1">
        <w:rPr>
          <w:rFonts w:ascii="Arial" w:eastAsia="Batang" w:hAnsi="Arial" w:cs="Arial"/>
        </w:rPr>
        <w:t>/s</w:t>
      </w:r>
    </w:p>
    <w:p w14:paraId="3702A1F5" w14:textId="77777777" w:rsidR="00AB0170" w:rsidRPr="004C4DF1" w:rsidRDefault="00AB0170" w:rsidP="00BB28A7">
      <w:pPr>
        <w:rPr>
          <w:rFonts w:ascii="Arial" w:eastAsia="Batang" w:hAnsi="Arial" w:cs="Arial"/>
        </w:rPr>
      </w:pPr>
      <w:r w:rsidRPr="004C4DF1">
        <w:rPr>
          <w:rFonts w:ascii="Arial" w:eastAsia="Batang" w:hAnsi="Arial" w:cs="Arial"/>
        </w:rPr>
        <w:t xml:space="preserve">nazivna izolacijska napetost </w:t>
      </w:r>
      <w:r w:rsidRPr="004C4DF1">
        <w:rPr>
          <w:rFonts w:ascii="Arial" w:eastAsia="Batang" w:hAnsi="Arial" w:cs="Arial"/>
        </w:rPr>
        <w:tab/>
      </w:r>
      <w:r w:rsidRPr="004C4DF1">
        <w:rPr>
          <w:rFonts w:ascii="Arial" w:eastAsia="Batang" w:hAnsi="Arial" w:cs="Arial"/>
        </w:rPr>
        <w:tab/>
        <w:t xml:space="preserve">5 </w:t>
      </w:r>
      <w:proofErr w:type="spellStart"/>
      <w:r w:rsidRPr="004C4DF1">
        <w:rPr>
          <w:rFonts w:ascii="Arial" w:eastAsia="Batang" w:hAnsi="Arial" w:cs="Arial"/>
        </w:rPr>
        <w:t>kVdc</w:t>
      </w:r>
      <w:proofErr w:type="spellEnd"/>
    </w:p>
    <w:p w14:paraId="7B0BF6B0" w14:textId="77777777" w:rsidR="00AB0170" w:rsidRPr="004C4DF1" w:rsidRDefault="00AB0170" w:rsidP="00BB28A7">
      <w:pPr>
        <w:rPr>
          <w:rFonts w:ascii="Arial" w:eastAsia="Batang" w:hAnsi="Arial" w:cs="Arial"/>
        </w:rPr>
      </w:pPr>
      <w:r w:rsidRPr="004C4DF1">
        <w:rPr>
          <w:rFonts w:ascii="Arial" w:eastAsia="Batang" w:hAnsi="Arial" w:cs="Arial"/>
        </w:rPr>
        <w:t>preizkusna napetost pri 50 Hz, 1min</w:t>
      </w:r>
      <w:r w:rsidRPr="004C4DF1">
        <w:rPr>
          <w:rFonts w:ascii="Arial" w:eastAsia="Batang" w:hAnsi="Arial" w:cs="Arial"/>
        </w:rPr>
        <w:tab/>
      </w:r>
      <w:r w:rsidRPr="004C4DF1">
        <w:rPr>
          <w:rFonts w:ascii="Arial" w:eastAsia="Batang" w:hAnsi="Arial" w:cs="Arial"/>
        </w:rPr>
        <w:tab/>
        <w:t>15 kV</w:t>
      </w:r>
    </w:p>
    <w:p w14:paraId="1503B11B" w14:textId="77777777" w:rsidR="00AB0170" w:rsidRPr="004C4DF1" w:rsidRDefault="00AB0170" w:rsidP="00BB28A7">
      <w:pPr>
        <w:rPr>
          <w:rFonts w:ascii="Arial" w:eastAsia="Batang" w:hAnsi="Arial" w:cs="Arial"/>
        </w:rPr>
      </w:pPr>
      <w:r w:rsidRPr="004C4DF1">
        <w:rPr>
          <w:rFonts w:ascii="Arial" w:eastAsia="Batang" w:hAnsi="Arial" w:cs="Arial"/>
        </w:rPr>
        <w:t>mesto vgradnje</w:t>
      </w:r>
      <w:r w:rsidRPr="004C4DF1">
        <w:rPr>
          <w:rFonts w:ascii="Arial" w:eastAsia="Batang" w:hAnsi="Arial" w:cs="Arial"/>
        </w:rPr>
        <w:tab/>
      </w:r>
      <w:r w:rsidRPr="004C4DF1">
        <w:rPr>
          <w:rFonts w:ascii="Arial" w:eastAsia="Batang" w:hAnsi="Arial" w:cs="Arial"/>
        </w:rPr>
        <w:tab/>
        <w:t>notranjost omare</w:t>
      </w:r>
    </w:p>
    <w:p w14:paraId="49AE1354" w14:textId="77777777" w:rsidR="00AB0170" w:rsidRPr="004C4DF1" w:rsidRDefault="00AB0170" w:rsidP="00BB28A7">
      <w:pPr>
        <w:rPr>
          <w:rFonts w:ascii="Arial" w:eastAsia="Batang" w:hAnsi="Arial" w:cs="Arial"/>
        </w:rPr>
      </w:pPr>
      <w:r w:rsidRPr="004C4DF1">
        <w:rPr>
          <w:rFonts w:ascii="Arial" w:eastAsia="Batang" w:hAnsi="Arial" w:cs="Arial"/>
        </w:rPr>
        <w:t>standard</w:t>
      </w:r>
      <w:r w:rsidRPr="004C4DF1">
        <w:rPr>
          <w:rFonts w:ascii="Arial" w:eastAsia="Batang" w:hAnsi="Arial" w:cs="Arial"/>
        </w:rPr>
        <w:tab/>
      </w:r>
      <w:r w:rsidRPr="004C4DF1">
        <w:rPr>
          <w:rFonts w:ascii="Arial" w:eastAsia="Batang" w:hAnsi="Arial" w:cs="Arial"/>
        </w:rPr>
        <w:tab/>
        <w:t>SIST EN 50123-1, 7-1</w:t>
      </w:r>
    </w:p>
    <w:p w14:paraId="36285209" w14:textId="77777777" w:rsidR="00AB0170" w:rsidRPr="004C4DF1" w:rsidRDefault="00AB0170" w:rsidP="00BB28A7">
      <w:pPr>
        <w:rPr>
          <w:rFonts w:ascii="Arial" w:hAnsi="Arial" w:cs="Arial"/>
        </w:rPr>
      </w:pPr>
      <w:r w:rsidRPr="004C4DF1">
        <w:rPr>
          <w:rFonts w:ascii="Arial" w:hAnsi="Arial" w:cs="Arial"/>
        </w:rPr>
        <w:t xml:space="preserve">Sprejemni (elektronski) del: </w:t>
      </w:r>
    </w:p>
    <w:p w14:paraId="43DFF8EA" w14:textId="77777777" w:rsidR="00AB0170" w:rsidRPr="004C4DF1" w:rsidRDefault="00AB0170" w:rsidP="00BB28A7">
      <w:pPr>
        <w:rPr>
          <w:rFonts w:ascii="Arial" w:eastAsia="Batang" w:hAnsi="Arial" w:cs="Arial"/>
        </w:rPr>
      </w:pPr>
      <w:r w:rsidRPr="004C4DF1">
        <w:rPr>
          <w:rFonts w:ascii="Arial" w:eastAsia="Batang" w:hAnsi="Arial" w:cs="Arial"/>
        </w:rPr>
        <w:t>Izvedba</w:t>
      </w:r>
      <w:r w:rsidRPr="004C4DF1">
        <w:rPr>
          <w:rFonts w:ascii="Arial" w:eastAsia="Batang" w:hAnsi="Arial" w:cs="Arial"/>
        </w:rPr>
        <w:tab/>
      </w:r>
      <w:r w:rsidRPr="004C4DF1">
        <w:rPr>
          <w:rFonts w:ascii="Arial" w:eastAsia="Batang" w:hAnsi="Arial" w:cs="Arial"/>
        </w:rPr>
        <w:tab/>
        <w:t>elektronski rele</w:t>
      </w:r>
    </w:p>
    <w:p w14:paraId="025CF417" w14:textId="77777777" w:rsidR="00AB0170" w:rsidRPr="004C4DF1" w:rsidRDefault="00AB0170" w:rsidP="00BB28A7">
      <w:pPr>
        <w:rPr>
          <w:rFonts w:ascii="Arial" w:eastAsia="Batang" w:hAnsi="Arial" w:cs="Arial"/>
        </w:rPr>
      </w:pPr>
      <w:r w:rsidRPr="004C4DF1">
        <w:rPr>
          <w:rFonts w:ascii="Arial" w:eastAsia="Batang" w:hAnsi="Arial" w:cs="Arial"/>
        </w:rPr>
        <w:t>pomožna napetost</w:t>
      </w:r>
      <w:r w:rsidRPr="004C4DF1">
        <w:rPr>
          <w:rFonts w:ascii="Arial" w:eastAsia="Batang" w:hAnsi="Arial" w:cs="Arial"/>
        </w:rPr>
        <w:tab/>
      </w:r>
      <w:r w:rsidRPr="004C4DF1">
        <w:rPr>
          <w:rFonts w:ascii="Arial" w:eastAsia="Batang" w:hAnsi="Arial" w:cs="Arial"/>
        </w:rPr>
        <w:tab/>
        <w:t>110 VDC</w:t>
      </w:r>
    </w:p>
    <w:p w14:paraId="430CC9FB" w14:textId="77777777" w:rsidR="00AB0170" w:rsidRPr="004C4DF1" w:rsidRDefault="00AB0170" w:rsidP="00BB28A7">
      <w:pPr>
        <w:rPr>
          <w:rFonts w:ascii="Arial" w:eastAsia="Batang" w:hAnsi="Arial" w:cs="Arial"/>
        </w:rPr>
      </w:pPr>
      <w:r w:rsidRPr="004C4DF1">
        <w:rPr>
          <w:rFonts w:ascii="Arial" w:eastAsia="Batang" w:hAnsi="Arial" w:cs="Arial"/>
        </w:rPr>
        <w:t>tok reagiranja</w:t>
      </w:r>
      <w:r w:rsidRPr="004C4DF1">
        <w:rPr>
          <w:rFonts w:ascii="Arial" w:eastAsia="Batang" w:hAnsi="Arial" w:cs="Arial"/>
        </w:rPr>
        <w:tab/>
      </w:r>
      <w:r w:rsidRPr="004C4DF1">
        <w:rPr>
          <w:rFonts w:ascii="Arial" w:eastAsia="Batang" w:hAnsi="Arial" w:cs="Arial"/>
        </w:rPr>
        <w:tab/>
        <w:t xml:space="preserve">2 do </w:t>
      </w:r>
      <w:smartTag w:uri="urn:schemas-microsoft-com:office:smarttags" w:element="metricconverter">
        <w:smartTagPr>
          <w:attr w:name="ProductID" w:val="60 A"/>
        </w:smartTagPr>
        <w:r w:rsidRPr="004C4DF1">
          <w:rPr>
            <w:rFonts w:ascii="Arial" w:eastAsia="Batang" w:hAnsi="Arial" w:cs="Arial"/>
          </w:rPr>
          <w:t>60 A</w:t>
        </w:r>
      </w:smartTag>
    </w:p>
    <w:p w14:paraId="5CAD81CB" w14:textId="77777777" w:rsidR="00AB0170" w:rsidRPr="004C4DF1" w:rsidRDefault="00AB0170" w:rsidP="00BB28A7">
      <w:pPr>
        <w:rPr>
          <w:rFonts w:ascii="Arial" w:eastAsia="Batang" w:hAnsi="Arial" w:cs="Arial"/>
        </w:rPr>
      </w:pPr>
      <w:r w:rsidRPr="004C4DF1">
        <w:rPr>
          <w:rFonts w:ascii="Arial" w:eastAsia="Batang" w:hAnsi="Arial" w:cs="Arial"/>
        </w:rPr>
        <w:t>nazivna izolacijska napetost</w:t>
      </w:r>
      <w:r w:rsidRPr="004C4DF1">
        <w:rPr>
          <w:rFonts w:ascii="Arial" w:eastAsia="Batang" w:hAnsi="Arial" w:cs="Arial"/>
        </w:rPr>
        <w:tab/>
      </w:r>
      <w:r w:rsidRPr="004C4DF1">
        <w:rPr>
          <w:rFonts w:ascii="Arial" w:eastAsia="Batang" w:hAnsi="Arial" w:cs="Arial"/>
        </w:rPr>
        <w:tab/>
        <w:t>600 V DC</w:t>
      </w:r>
    </w:p>
    <w:p w14:paraId="075930E6" w14:textId="77777777" w:rsidR="00AB0170" w:rsidRPr="004C4DF1" w:rsidRDefault="00AB0170" w:rsidP="00BB28A7">
      <w:pPr>
        <w:rPr>
          <w:rFonts w:ascii="Arial" w:eastAsia="Batang" w:hAnsi="Arial" w:cs="Arial"/>
        </w:rPr>
      </w:pPr>
      <w:r w:rsidRPr="004C4DF1">
        <w:rPr>
          <w:rFonts w:ascii="Arial" w:eastAsia="Batang" w:hAnsi="Arial" w:cs="Arial"/>
        </w:rPr>
        <w:t xml:space="preserve">impulzna testna napetost 1,2/50 </w:t>
      </w:r>
      <w:r w:rsidRPr="004C4DF1">
        <w:rPr>
          <w:rFonts w:ascii="Arial" w:eastAsia="Batang" w:hAnsi="Arial" w:cs="Arial"/>
        </w:rPr>
        <w:sym w:font="Symbol" w:char="F06D"/>
      </w:r>
      <w:r w:rsidRPr="004C4DF1">
        <w:rPr>
          <w:rFonts w:ascii="Arial" w:eastAsia="Batang" w:hAnsi="Arial" w:cs="Arial"/>
        </w:rPr>
        <w:t>s</w:t>
      </w:r>
      <w:r w:rsidRPr="004C4DF1">
        <w:rPr>
          <w:rFonts w:ascii="Arial" w:eastAsia="Batang" w:hAnsi="Arial" w:cs="Arial"/>
        </w:rPr>
        <w:tab/>
      </w:r>
      <w:r w:rsidRPr="004C4DF1">
        <w:rPr>
          <w:rFonts w:ascii="Arial" w:eastAsia="Batang" w:hAnsi="Arial" w:cs="Arial"/>
        </w:rPr>
        <w:tab/>
        <w:t>5 kV</w:t>
      </w:r>
    </w:p>
    <w:p w14:paraId="03B5AD77" w14:textId="77777777" w:rsidR="00AB0170" w:rsidRPr="004C4DF1" w:rsidRDefault="00AB0170" w:rsidP="00BB28A7">
      <w:pPr>
        <w:rPr>
          <w:rFonts w:ascii="Arial" w:eastAsia="Batang" w:hAnsi="Arial" w:cs="Arial"/>
        </w:rPr>
      </w:pPr>
      <w:r w:rsidRPr="004C4DF1">
        <w:rPr>
          <w:rFonts w:ascii="Arial" w:eastAsia="Batang" w:hAnsi="Arial" w:cs="Arial"/>
        </w:rPr>
        <w:t>izolacijska napetost vhod izhod 50 Hz, 1 min</w:t>
      </w:r>
      <w:r w:rsidRPr="004C4DF1">
        <w:rPr>
          <w:rFonts w:ascii="Arial" w:eastAsia="Batang" w:hAnsi="Arial" w:cs="Arial"/>
        </w:rPr>
        <w:tab/>
      </w:r>
      <w:r w:rsidRPr="004C4DF1">
        <w:rPr>
          <w:rFonts w:ascii="Arial" w:eastAsia="Batang" w:hAnsi="Arial" w:cs="Arial"/>
        </w:rPr>
        <w:tab/>
        <w:t>2 kV</w:t>
      </w:r>
    </w:p>
    <w:p w14:paraId="6BCC73C3" w14:textId="77777777" w:rsidR="00AB0170" w:rsidRPr="004C4DF1" w:rsidRDefault="00AB0170" w:rsidP="00BB28A7">
      <w:pPr>
        <w:rPr>
          <w:rFonts w:ascii="Arial" w:eastAsia="Batang" w:hAnsi="Arial" w:cs="Arial"/>
        </w:rPr>
      </w:pPr>
      <w:r w:rsidRPr="004C4DF1">
        <w:rPr>
          <w:rFonts w:ascii="Arial" w:eastAsia="Batang" w:hAnsi="Arial" w:cs="Arial"/>
        </w:rPr>
        <w:t xml:space="preserve">pomožni rele za izklop – kontakt </w:t>
      </w:r>
      <w:r w:rsidRPr="004C4DF1">
        <w:rPr>
          <w:rFonts w:ascii="Arial" w:eastAsia="Batang" w:hAnsi="Arial" w:cs="Arial"/>
        </w:rPr>
        <w:tab/>
      </w:r>
      <w:r w:rsidRPr="004C4DF1">
        <w:rPr>
          <w:rFonts w:ascii="Arial" w:eastAsia="Batang" w:hAnsi="Arial" w:cs="Arial"/>
        </w:rPr>
        <w:tab/>
        <w:t>5 A/380 VAC</w:t>
      </w:r>
    </w:p>
    <w:p w14:paraId="1D81EF43" w14:textId="77777777" w:rsidR="00AB0170" w:rsidRPr="004C4DF1" w:rsidRDefault="00AB0170" w:rsidP="00BB28A7">
      <w:pPr>
        <w:rPr>
          <w:rFonts w:ascii="Arial" w:eastAsia="Batang" w:hAnsi="Arial" w:cs="Arial"/>
        </w:rPr>
      </w:pPr>
      <w:r w:rsidRPr="004C4DF1">
        <w:rPr>
          <w:rFonts w:ascii="Arial" w:eastAsia="Batang" w:hAnsi="Arial" w:cs="Arial"/>
        </w:rPr>
        <w:t>pomožni rele za signalizacijo</w:t>
      </w:r>
      <w:r w:rsidRPr="004C4DF1">
        <w:rPr>
          <w:rFonts w:ascii="Arial" w:eastAsia="Batang" w:hAnsi="Arial" w:cs="Arial"/>
        </w:rPr>
        <w:tab/>
      </w:r>
      <w:r w:rsidRPr="004C4DF1">
        <w:rPr>
          <w:rFonts w:ascii="Arial" w:eastAsia="Batang" w:hAnsi="Arial" w:cs="Arial"/>
        </w:rPr>
        <w:tab/>
        <w:t>5 A/380 VAC</w:t>
      </w:r>
    </w:p>
    <w:p w14:paraId="1CC494B7" w14:textId="77777777" w:rsidR="00AB0170" w:rsidRPr="004C4DF1" w:rsidRDefault="00AB0170" w:rsidP="00BB28A7">
      <w:pPr>
        <w:rPr>
          <w:rFonts w:ascii="Arial" w:eastAsia="Batang" w:hAnsi="Arial" w:cs="Arial"/>
        </w:rPr>
      </w:pPr>
      <w:r w:rsidRPr="004C4DF1">
        <w:rPr>
          <w:rFonts w:ascii="Arial" w:eastAsia="Batang" w:hAnsi="Arial" w:cs="Arial"/>
        </w:rPr>
        <w:t>delovna temperatura</w:t>
      </w:r>
      <w:r w:rsidRPr="004C4DF1">
        <w:rPr>
          <w:rFonts w:ascii="Arial" w:eastAsia="Batang" w:hAnsi="Arial" w:cs="Arial"/>
        </w:rPr>
        <w:tab/>
      </w:r>
      <w:r w:rsidRPr="004C4DF1">
        <w:rPr>
          <w:rFonts w:ascii="Arial" w:eastAsia="Batang" w:hAnsi="Arial" w:cs="Arial"/>
        </w:rPr>
        <w:tab/>
        <w:t>-10….+50 (</w:t>
      </w:r>
      <w:proofErr w:type="spellStart"/>
      <w:r w:rsidRPr="004C4DF1">
        <w:rPr>
          <w:rFonts w:ascii="Arial" w:eastAsia="Batang" w:hAnsi="Arial" w:cs="Arial"/>
        </w:rPr>
        <w:t>oC</w:t>
      </w:r>
      <w:proofErr w:type="spellEnd"/>
      <w:r w:rsidRPr="004C4DF1">
        <w:rPr>
          <w:rFonts w:ascii="Arial" w:eastAsia="Batang" w:hAnsi="Arial" w:cs="Arial"/>
        </w:rPr>
        <w:t>)</w:t>
      </w:r>
    </w:p>
    <w:p w14:paraId="3C89ECE0" w14:textId="77777777" w:rsidR="00AB0170" w:rsidRPr="004C4DF1" w:rsidRDefault="00AB0170" w:rsidP="00BB28A7">
      <w:pPr>
        <w:rPr>
          <w:rFonts w:ascii="Arial" w:eastAsia="Batang" w:hAnsi="Arial" w:cs="Arial"/>
        </w:rPr>
      </w:pPr>
      <w:r w:rsidRPr="004C4DF1">
        <w:rPr>
          <w:rFonts w:ascii="Arial" w:eastAsia="Batang" w:hAnsi="Arial" w:cs="Arial"/>
        </w:rPr>
        <w:t>temperature skladiščenja</w:t>
      </w:r>
      <w:r w:rsidRPr="004C4DF1">
        <w:rPr>
          <w:rFonts w:ascii="Arial" w:eastAsia="Batang" w:hAnsi="Arial" w:cs="Arial"/>
        </w:rPr>
        <w:tab/>
      </w:r>
      <w:r w:rsidRPr="004C4DF1">
        <w:rPr>
          <w:rFonts w:ascii="Arial" w:eastAsia="Batang" w:hAnsi="Arial" w:cs="Arial"/>
        </w:rPr>
        <w:tab/>
        <w:t>-20….+70 (</w:t>
      </w:r>
      <w:proofErr w:type="spellStart"/>
      <w:r w:rsidRPr="004C4DF1">
        <w:rPr>
          <w:rFonts w:ascii="Arial" w:eastAsia="Batang" w:hAnsi="Arial" w:cs="Arial"/>
        </w:rPr>
        <w:t>oC</w:t>
      </w:r>
      <w:proofErr w:type="spellEnd"/>
      <w:r w:rsidRPr="004C4DF1">
        <w:rPr>
          <w:rFonts w:ascii="Arial" w:eastAsia="Batang" w:hAnsi="Arial" w:cs="Arial"/>
        </w:rPr>
        <w:t>)</w:t>
      </w:r>
    </w:p>
    <w:p w14:paraId="1251104A" w14:textId="77777777" w:rsidR="00AB0170" w:rsidRPr="004C4DF1" w:rsidRDefault="00AB0170" w:rsidP="00BB28A7">
      <w:pPr>
        <w:rPr>
          <w:rFonts w:ascii="Arial" w:eastAsia="Batang" w:hAnsi="Arial" w:cs="Arial"/>
        </w:rPr>
      </w:pPr>
      <w:r w:rsidRPr="004C4DF1">
        <w:rPr>
          <w:rFonts w:ascii="Arial" w:eastAsia="Batang" w:hAnsi="Arial" w:cs="Arial"/>
        </w:rPr>
        <w:t>mesto vgradnje</w:t>
      </w:r>
      <w:r w:rsidRPr="004C4DF1">
        <w:rPr>
          <w:rFonts w:ascii="Arial" w:eastAsia="Batang" w:hAnsi="Arial" w:cs="Arial"/>
        </w:rPr>
        <w:tab/>
      </w:r>
      <w:r w:rsidRPr="004C4DF1">
        <w:rPr>
          <w:rFonts w:ascii="Arial" w:eastAsia="Batang" w:hAnsi="Arial" w:cs="Arial"/>
        </w:rPr>
        <w:tab/>
        <w:t>sprednja stran omare</w:t>
      </w:r>
    </w:p>
    <w:p w14:paraId="4AEAA23A" w14:textId="77777777" w:rsidR="00AB0170" w:rsidRPr="004C4DF1" w:rsidRDefault="00AB0170" w:rsidP="00BB28A7">
      <w:pPr>
        <w:rPr>
          <w:rFonts w:ascii="Arial" w:eastAsia="Batang" w:hAnsi="Arial" w:cs="Arial"/>
        </w:rPr>
      </w:pPr>
      <w:r w:rsidRPr="004C4DF1">
        <w:rPr>
          <w:rFonts w:ascii="Arial" w:eastAsia="Batang" w:hAnsi="Arial" w:cs="Arial"/>
        </w:rPr>
        <w:t>standardi</w:t>
      </w:r>
      <w:r w:rsidRPr="004C4DF1">
        <w:rPr>
          <w:rFonts w:ascii="Arial" w:eastAsia="Batang" w:hAnsi="Arial" w:cs="Arial"/>
        </w:rPr>
        <w:tab/>
      </w:r>
      <w:r w:rsidRPr="004C4DF1">
        <w:rPr>
          <w:rFonts w:ascii="Arial" w:eastAsia="Batang" w:hAnsi="Arial" w:cs="Arial"/>
        </w:rPr>
        <w:tab/>
        <w:t>SIST EN 50123-1, 7-1</w:t>
      </w:r>
    </w:p>
    <w:p w14:paraId="265E5F84" w14:textId="77777777" w:rsidR="00AB0170" w:rsidRPr="004C4DF1" w:rsidRDefault="00AB0170" w:rsidP="00BB28A7">
      <w:pPr>
        <w:rPr>
          <w:rFonts w:ascii="Arial" w:eastAsia="Batang" w:hAnsi="Arial" w:cs="Arial"/>
        </w:rPr>
      </w:pPr>
      <w:r w:rsidRPr="004C4DF1">
        <w:rPr>
          <w:rFonts w:ascii="Arial" w:eastAsia="Batang" w:hAnsi="Arial" w:cs="Arial"/>
        </w:rPr>
        <w:tab/>
      </w:r>
      <w:r w:rsidRPr="004C4DF1">
        <w:rPr>
          <w:rFonts w:ascii="Arial" w:eastAsia="Batang" w:hAnsi="Arial" w:cs="Arial"/>
        </w:rPr>
        <w:tab/>
        <w:t>SIST EN 60255</w:t>
      </w:r>
    </w:p>
    <w:p w14:paraId="0D8319A2" w14:textId="77777777" w:rsidR="00AB0170" w:rsidRPr="004C4DF1" w:rsidRDefault="00AB0170" w:rsidP="00BB28A7">
      <w:pPr>
        <w:rPr>
          <w:rFonts w:ascii="Arial" w:hAnsi="Arial" w:cs="Arial"/>
        </w:rPr>
      </w:pPr>
      <w:proofErr w:type="spellStart"/>
      <w:r w:rsidRPr="004C4DF1">
        <w:rPr>
          <w:rFonts w:ascii="Arial" w:hAnsi="Arial" w:cs="Arial"/>
        </w:rPr>
        <w:t>zemljostični</w:t>
      </w:r>
      <w:proofErr w:type="spellEnd"/>
      <w:r w:rsidRPr="004C4DF1">
        <w:rPr>
          <w:rFonts w:ascii="Arial" w:hAnsi="Arial" w:cs="Arial"/>
        </w:rPr>
        <w:t xml:space="preserve"> rele</w:t>
      </w:r>
      <w:r w:rsidRPr="004C4DF1">
        <w:rPr>
          <w:rFonts w:ascii="Arial" w:hAnsi="Arial" w:cs="Arial"/>
        </w:rPr>
        <w:tab/>
      </w:r>
      <w:r w:rsidRPr="004C4DF1">
        <w:rPr>
          <w:rFonts w:ascii="Arial" w:hAnsi="Arial" w:cs="Arial"/>
        </w:rPr>
        <w:tab/>
        <w:t>tip UB0/A-TO64</w:t>
      </w:r>
    </w:p>
    <w:p w14:paraId="797B04AF" w14:textId="77777777" w:rsidR="00AB0170" w:rsidRPr="004C4DF1" w:rsidRDefault="00AB0170" w:rsidP="00BB28A7">
      <w:pPr>
        <w:rPr>
          <w:rFonts w:ascii="Arial" w:hAnsi="Arial" w:cs="Arial"/>
        </w:rPr>
      </w:pPr>
      <w:r w:rsidRPr="004C4DF1">
        <w:rPr>
          <w:rFonts w:ascii="Arial" w:hAnsi="Arial" w:cs="Arial"/>
        </w:rPr>
        <w:t>OPOMBA:</w:t>
      </w:r>
    </w:p>
    <w:p w14:paraId="7F6FAD8C" w14:textId="707F518C" w:rsidR="00AB0170" w:rsidRPr="004C4DF1" w:rsidRDefault="00AB0170" w:rsidP="00BB28A7">
      <w:pPr>
        <w:rPr>
          <w:rFonts w:ascii="Arial" w:hAnsi="Arial" w:cs="Arial"/>
        </w:rPr>
      </w:pPr>
      <w:r w:rsidRPr="004C4DF1">
        <w:rPr>
          <w:rFonts w:ascii="Arial" w:hAnsi="Arial" w:cs="Arial"/>
        </w:rPr>
        <w:t xml:space="preserve">Sprejemni del releja je lahko oddaljen od magnetnega senzorja približno </w:t>
      </w:r>
      <w:smartTag w:uri="urn:schemas-microsoft-com:office:smarttags" w:element="metricconverter">
        <w:smartTagPr>
          <w:attr w:name="ProductID" w:val="3 m"/>
        </w:smartTagPr>
        <w:r w:rsidRPr="004C4DF1">
          <w:rPr>
            <w:rFonts w:ascii="Arial" w:hAnsi="Arial" w:cs="Arial"/>
          </w:rPr>
          <w:t>3 m</w:t>
        </w:r>
      </w:smartTag>
      <w:r w:rsidRPr="004C4DF1">
        <w:rPr>
          <w:rFonts w:ascii="Arial" w:hAnsi="Arial" w:cs="Arial"/>
        </w:rPr>
        <w:t>. Zaradi tega se ga vgradi na zaščitno ograjo ali drugo primerno mesto tako, da je dostopen za testiranje brez izklopa usmernika. Magnetni senzor releja proizvajalec »</w:t>
      </w:r>
      <w:proofErr w:type="spellStart"/>
      <w:r w:rsidRPr="004C4DF1">
        <w:rPr>
          <w:rFonts w:ascii="Arial" w:hAnsi="Arial" w:cs="Arial"/>
        </w:rPr>
        <w:t>Poseico</w:t>
      </w:r>
      <w:proofErr w:type="spellEnd"/>
      <w:r w:rsidRPr="004C4DF1">
        <w:rPr>
          <w:rFonts w:ascii="Arial" w:hAnsi="Arial" w:cs="Arial"/>
        </w:rPr>
        <w:t>« vgradi na usmernik in dobavi pripadajoči sprejemni del.</w:t>
      </w:r>
    </w:p>
    <w:p w14:paraId="5F6851F5" w14:textId="77777777" w:rsidR="00DC4D48" w:rsidRPr="004C4DF1" w:rsidRDefault="00DC4D48" w:rsidP="00BB28A7">
      <w:pPr>
        <w:rPr>
          <w:rFonts w:ascii="Arial" w:hAnsi="Arial" w:cs="Arial"/>
        </w:rPr>
      </w:pPr>
    </w:p>
    <w:p w14:paraId="7A61DD59" w14:textId="4CF8C451" w:rsidR="002E6758" w:rsidRPr="004C4DF1" w:rsidRDefault="002E6758" w:rsidP="00DC4D48">
      <w:pPr>
        <w:pStyle w:val="Naslov3"/>
        <w:jc w:val="left"/>
        <w:rPr>
          <w:rFonts w:cs="Arial"/>
        </w:rPr>
      </w:pPr>
      <w:bookmarkStart w:id="29" w:name="_Toc96414966"/>
      <w:r w:rsidRPr="004C4DF1">
        <w:rPr>
          <w:rFonts w:cs="Arial"/>
        </w:rPr>
        <w:t xml:space="preserve">Prenapetostni odvodnik na </w:t>
      </w:r>
      <w:r w:rsidR="0011473A" w:rsidRPr="004C4DF1">
        <w:rPr>
          <w:rFonts w:cs="Arial"/>
        </w:rPr>
        <w:t>izhodu usmernika</w:t>
      </w:r>
      <w:bookmarkEnd w:id="29"/>
      <w:r w:rsidRPr="004C4DF1">
        <w:rPr>
          <w:rFonts w:cs="Arial"/>
        </w:rPr>
        <w:t xml:space="preserve"> </w:t>
      </w:r>
    </w:p>
    <w:p w14:paraId="1775AB87" w14:textId="77777777" w:rsidR="002E6758" w:rsidRPr="004C4DF1" w:rsidRDefault="002E6758" w:rsidP="00BB28A7">
      <w:pPr>
        <w:rPr>
          <w:rFonts w:ascii="Arial" w:hAnsi="Arial" w:cs="Arial"/>
        </w:rPr>
      </w:pPr>
      <w:proofErr w:type="spellStart"/>
      <w:r w:rsidRPr="004C4DF1">
        <w:rPr>
          <w:rFonts w:ascii="Arial" w:hAnsi="Arial" w:cs="Arial"/>
        </w:rPr>
        <w:t>ZnO</w:t>
      </w:r>
      <w:proofErr w:type="spellEnd"/>
      <w:r w:rsidRPr="004C4DF1">
        <w:rPr>
          <w:rFonts w:ascii="Arial" w:hAnsi="Arial" w:cs="Arial"/>
        </w:rPr>
        <w:t xml:space="preserve"> odvodnik prenapetosti za notranjo montažo.</w:t>
      </w:r>
    </w:p>
    <w:p w14:paraId="184207D4" w14:textId="77777777" w:rsidR="002E6758" w:rsidRPr="004C4DF1" w:rsidRDefault="002E6758" w:rsidP="00BB28A7">
      <w:pPr>
        <w:rPr>
          <w:rFonts w:ascii="Arial" w:hAnsi="Arial" w:cs="Arial"/>
        </w:rPr>
      </w:pPr>
      <w:r w:rsidRPr="004C4DF1">
        <w:rPr>
          <w:rFonts w:ascii="Arial" w:hAnsi="Arial" w:cs="Arial"/>
        </w:rPr>
        <w:t>tip</w:t>
      </w:r>
      <w:r w:rsidRPr="004C4DF1">
        <w:rPr>
          <w:rFonts w:ascii="Arial" w:hAnsi="Arial" w:cs="Arial"/>
        </w:rPr>
        <w:tab/>
      </w:r>
      <w:r w:rsidRPr="004C4DF1">
        <w:rPr>
          <w:rFonts w:ascii="Arial" w:hAnsi="Arial" w:cs="Arial"/>
        </w:rPr>
        <w:tab/>
      </w:r>
      <w:proofErr w:type="spellStart"/>
      <w:r w:rsidRPr="004C4DF1">
        <w:rPr>
          <w:rFonts w:ascii="Arial" w:hAnsi="Arial" w:cs="Arial"/>
        </w:rPr>
        <w:t>ZnO</w:t>
      </w:r>
      <w:proofErr w:type="spellEnd"/>
      <w:r w:rsidRPr="004C4DF1">
        <w:rPr>
          <w:rFonts w:ascii="Arial" w:hAnsi="Arial" w:cs="Arial"/>
        </w:rPr>
        <w:t xml:space="preserve"> – metal-</w:t>
      </w:r>
      <w:proofErr w:type="spellStart"/>
      <w:r w:rsidRPr="004C4DF1">
        <w:rPr>
          <w:rFonts w:ascii="Arial" w:hAnsi="Arial" w:cs="Arial"/>
        </w:rPr>
        <w:t>oxide</w:t>
      </w:r>
      <w:proofErr w:type="spellEnd"/>
    </w:p>
    <w:p w14:paraId="383302D1" w14:textId="77777777" w:rsidR="002E6758" w:rsidRPr="004C4DF1" w:rsidRDefault="002E6758" w:rsidP="00BB28A7">
      <w:pPr>
        <w:rPr>
          <w:rFonts w:ascii="Arial" w:hAnsi="Arial" w:cs="Arial"/>
        </w:rPr>
      </w:pPr>
      <w:r w:rsidRPr="004C4DF1">
        <w:rPr>
          <w:rFonts w:ascii="Arial" w:hAnsi="Arial" w:cs="Arial"/>
        </w:rPr>
        <w:t xml:space="preserve">nazivna sistemska napetost </w:t>
      </w:r>
      <w:proofErr w:type="spellStart"/>
      <w:r w:rsidRPr="004C4DF1">
        <w:rPr>
          <w:rFonts w:ascii="Arial" w:hAnsi="Arial" w:cs="Arial"/>
        </w:rPr>
        <w:t>Un</w:t>
      </w:r>
      <w:proofErr w:type="spellEnd"/>
      <w:r w:rsidRPr="004C4DF1">
        <w:rPr>
          <w:rFonts w:ascii="Arial" w:hAnsi="Arial" w:cs="Arial"/>
        </w:rPr>
        <w:tab/>
      </w:r>
      <w:r w:rsidRPr="004C4DF1">
        <w:rPr>
          <w:rFonts w:ascii="Arial" w:hAnsi="Arial" w:cs="Arial"/>
        </w:rPr>
        <w:tab/>
        <w:t xml:space="preserve">3 </w:t>
      </w:r>
      <w:proofErr w:type="spellStart"/>
      <w:r w:rsidRPr="004C4DF1">
        <w:rPr>
          <w:rFonts w:ascii="Arial" w:hAnsi="Arial" w:cs="Arial"/>
        </w:rPr>
        <w:t>kVDC</w:t>
      </w:r>
      <w:proofErr w:type="spellEnd"/>
      <w:r w:rsidRPr="004C4DF1">
        <w:rPr>
          <w:rFonts w:ascii="Arial" w:hAnsi="Arial" w:cs="Arial"/>
        </w:rPr>
        <w:t>.</w:t>
      </w:r>
    </w:p>
    <w:p w14:paraId="17FFEB9D" w14:textId="77777777" w:rsidR="002E6758" w:rsidRPr="004C4DF1" w:rsidRDefault="002E6758" w:rsidP="00BB28A7">
      <w:pPr>
        <w:rPr>
          <w:rFonts w:ascii="Arial" w:hAnsi="Arial" w:cs="Arial"/>
        </w:rPr>
      </w:pPr>
      <w:r w:rsidRPr="004C4DF1">
        <w:rPr>
          <w:rFonts w:ascii="Arial" w:hAnsi="Arial" w:cs="Arial"/>
        </w:rPr>
        <w:t xml:space="preserve">nominalna obratovalna napetost </w:t>
      </w:r>
      <w:proofErr w:type="spellStart"/>
      <w:r w:rsidRPr="004C4DF1">
        <w:rPr>
          <w:rFonts w:ascii="Arial" w:hAnsi="Arial" w:cs="Arial"/>
        </w:rPr>
        <w:t>Uc</w:t>
      </w:r>
      <w:proofErr w:type="spellEnd"/>
      <w:r w:rsidRPr="004C4DF1">
        <w:rPr>
          <w:rFonts w:ascii="Arial" w:hAnsi="Arial" w:cs="Arial"/>
        </w:rPr>
        <w:tab/>
      </w:r>
      <w:r w:rsidRPr="004C4DF1">
        <w:rPr>
          <w:rFonts w:ascii="Arial" w:hAnsi="Arial" w:cs="Arial"/>
        </w:rPr>
        <w:tab/>
        <w:t xml:space="preserve">4,2 </w:t>
      </w:r>
      <w:proofErr w:type="spellStart"/>
      <w:r w:rsidRPr="004C4DF1">
        <w:rPr>
          <w:rFonts w:ascii="Arial" w:hAnsi="Arial" w:cs="Arial"/>
        </w:rPr>
        <w:t>kVDC</w:t>
      </w:r>
      <w:proofErr w:type="spellEnd"/>
      <w:r w:rsidRPr="004C4DF1">
        <w:rPr>
          <w:rFonts w:ascii="Arial" w:hAnsi="Arial" w:cs="Arial"/>
        </w:rPr>
        <w:t>.</w:t>
      </w:r>
    </w:p>
    <w:p w14:paraId="4FFE97C9" w14:textId="77777777" w:rsidR="002E6758" w:rsidRPr="004C4DF1" w:rsidRDefault="002E6758" w:rsidP="00BB28A7">
      <w:pPr>
        <w:rPr>
          <w:rFonts w:ascii="Arial" w:hAnsi="Arial" w:cs="Arial"/>
        </w:rPr>
      </w:pPr>
      <w:r w:rsidRPr="004C4DF1">
        <w:rPr>
          <w:rFonts w:ascii="Arial" w:hAnsi="Arial" w:cs="Arial"/>
        </w:rPr>
        <w:t>preostala (</w:t>
      </w:r>
      <w:proofErr w:type="spellStart"/>
      <w:r w:rsidRPr="004C4DF1">
        <w:rPr>
          <w:rFonts w:ascii="Arial" w:hAnsi="Arial" w:cs="Arial"/>
        </w:rPr>
        <w:t>residual</w:t>
      </w:r>
      <w:proofErr w:type="spellEnd"/>
      <w:r w:rsidRPr="004C4DF1">
        <w:rPr>
          <w:rFonts w:ascii="Arial" w:hAnsi="Arial" w:cs="Arial"/>
        </w:rPr>
        <w:t xml:space="preserve">) napetost </w:t>
      </w:r>
      <w:proofErr w:type="spellStart"/>
      <w:r w:rsidRPr="004C4DF1">
        <w:rPr>
          <w:rFonts w:ascii="Arial" w:hAnsi="Arial" w:cs="Arial"/>
        </w:rPr>
        <w:t>Ures</w:t>
      </w:r>
      <w:proofErr w:type="spellEnd"/>
      <w:r w:rsidRPr="004C4DF1">
        <w:rPr>
          <w:rFonts w:ascii="Arial" w:hAnsi="Arial" w:cs="Arial"/>
        </w:rPr>
        <w:tab/>
      </w:r>
      <w:r w:rsidRPr="004C4DF1">
        <w:rPr>
          <w:rFonts w:ascii="Arial" w:hAnsi="Arial" w:cs="Arial"/>
        </w:rPr>
        <w:tab/>
        <w:t>11 kV</w:t>
      </w:r>
    </w:p>
    <w:p w14:paraId="7511EB3C" w14:textId="77777777" w:rsidR="002E6758" w:rsidRPr="004C4DF1" w:rsidRDefault="002E6758" w:rsidP="00BB28A7">
      <w:pPr>
        <w:rPr>
          <w:rFonts w:ascii="Arial" w:hAnsi="Arial" w:cs="Arial"/>
        </w:rPr>
      </w:pPr>
      <w:r w:rsidRPr="004C4DF1">
        <w:rPr>
          <w:rFonts w:ascii="Arial" w:hAnsi="Arial" w:cs="Arial"/>
        </w:rPr>
        <w:t xml:space="preserve">nazivni odvodni tok In 8/20 </w:t>
      </w:r>
      <w:r w:rsidRPr="004C4DF1">
        <w:rPr>
          <w:rFonts w:ascii="Arial" w:hAnsi="Arial" w:cs="Arial"/>
        </w:rPr>
        <w:sym w:font="Symbol" w:char="006D"/>
      </w:r>
      <w:r w:rsidRPr="004C4DF1">
        <w:rPr>
          <w:rFonts w:ascii="Arial" w:hAnsi="Arial" w:cs="Arial"/>
        </w:rPr>
        <w:t>s</w:t>
      </w:r>
      <w:r w:rsidRPr="004C4DF1">
        <w:rPr>
          <w:rFonts w:ascii="Arial" w:hAnsi="Arial" w:cs="Arial"/>
        </w:rPr>
        <w:tab/>
      </w:r>
      <w:r w:rsidRPr="004C4DF1">
        <w:rPr>
          <w:rFonts w:ascii="Arial" w:hAnsi="Arial" w:cs="Arial"/>
        </w:rPr>
        <w:tab/>
        <w:t xml:space="preserve">20 </w:t>
      </w:r>
      <w:proofErr w:type="spellStart"/>
      <w:r w:rsidRPr="004C4DF1">
        <w:rPr>
          <w:rFonts w:ascii="Arial" w:hAnsi="Arial" w:cs="Arial"/>
        </w:rPr>
        <w:t>kA</w:t>
      </w:r>
      <w:proofErr w:type="spellEnd"/>
      <w:r w:rsidRPr="004C4DF1">
        <w:rPr>
          <w:rFonts w:ascii="Arial" w:hAnsi="Arial" w:cs="Arial"/>
        </w:rPr>
        <w:t xml:space="preserve"> pk</w:t>
      </w:r>
    </w:p>
    <w:p w14:paraId="4B7A483E" w14:textId="77777777" w:rsidR="002E6758" w:rsidRPr="004C4DF1" w:rsidRDefault="002E6758" w:rsidP="00BB28A7">
      <w:pPr>
        <w:rPr>
          <w:rFonts w:ascii="Arial" w:hAnsi="Arial" w:cs="Arial"/>
        </w:rPr>
      </w:pPr>
      <w:r w:rsidRPr="004C4DF1">
        <w:rPr>
          <w:rFonts w:ascii="Arial" w:hAnsi="Arial" w:cs="Arial"/>
        </w:rPr>
        <w:t xml:space="preserve">kratkotrajni zdržni tok </w:t>
      </w:r>
      <w:proofErr w:type="spellStart"/>
      <w:r w:rsidRPr="004C4DF1">
        <w:rPr>
          <w:rFonts w:ascii="Arial" w:hAnsi="Arial" w:cs="Arial"/>
        </w:rPr>
        <w:t>Ihc</w:t>
      </w:r>
      <w:proofErr w:type="spellEnd"/>
      <w:r w:rsidRPr="004C4DF1">
        <w:rPr>
          <w:rFonts w:ascii="Arial" w:hAnsi="Arial" w:cs="Arial"/>
        </w:rPr>
        <w:t xml:space="preserve"> 4/10 </w:t>
      </w:r>
      <w:r w:rsidRPr="004C4DF1">
        <w:rPr>
          <w:rFonts w:ascii="Arial" w:hAnsi="Arial" w:cs="Arial"/>
        </w:rPr>
        <w:sym w:font="Symbol" w:char="006D"/>
      </w:r>
      <w:r w:rsidRPr="004C4DF1">
        <w:rPr>
          <w:rFonts w:ascii="Arial" w:hAnsi="Arial" w:cs="Arial"/>
        </w:rPr>
        <w:t>s</w:t>
      </w:r>
      <w:r w:rsidRPr="004C4DF1">
        <w:rPr>
          <w:rFonts w:ascii="Arial" w:hAnsi="Arial" w:cs="Arial"/>
        </w:rPr>
        <w:tab/>
      </w:r>
      <w:r w:rsidRPr="004C4DF1">
        <w:rPr>
          <w:rFonts w:ascii="Arial" w:hAnsi="Arial" w:cs="Arial"/>
        </w:rPr>
        <w:tab/>
        <w:t xml:space="preserve">100 </w:t>
      </w:r>
      <w:proofErr w:type="spellStart"/>
      <w:r w:rsidRPr="004C4DF1">
        <w:rPr>
          <w:rFonts w:ascii="Arial" w:hAnsi="Arial" w:cs="Arial"/>
        </w:rPr>
        <w:t>kA</w:t>
      </w:r>
      <w:proofErr w:type="spellEnd"/>
      <w:r w:rsidRPr="004C4DF1">
        <w:rPr>
          <w:rFonts w:ascii="Arial" w:hAnsi="Arial" w:cs="Arial"/>
        </w:rPr>
        <w:t xml:space="preserve"> pk</w:t>
      </w:r>
    </w:p>
    <w:p w14:paraId="2D325EA5" w14:textId="77777777" w:rsidR="002E6758" w:rsidRPr="004C4DF1" w:rsidRDefault="002E6758" w:rsidP="00BB28A7">
      <w:pPr>
        <w:rPr>
          <w:rFonts w:ascii="Arial" w:hAnsi="Arial" w:cs="Arial"/>
        </w:rPr>
      </w:pPr>
      <w:r w:rsidRPr="004C4DF1">
        <w:rPr>
          <w:rFonts w:ascii="Arial" w:hAnsi="Arial" w:cs="Arial"/>
        </w:rPr>
        <w:t>dolgotrajni zdržni tok</w:t>
      </w:r>
      <w:r w:rsidRPr="004C4DF1">
        <w:rPr>
          <w:rFonts w:ascii="Arial" w:hAnsi="Arial" w:cs="Arial"/>
        </w:rPr>
        <w:tab/>
      </w:r>
      <w:r w:rsidRPr="004C4DF1">
        <w:rPr>
          <w:rFonts w:ascii="Arial" w:hAnsi="Arial" w:cs="Arial"/>
        </w:rPr>
        <w:tab/>
      </w:r>
      <w:smartTag w:uri="urn:schemas-microsoft-com:office:smarttags" w:element="metricconverter">
        <w:smartTagPr>
          <w:attr w:name="ProductID" w:val="1350 A"/>
        </w:smartTagPr>
        <w:r w:rsidRPr="004C4DF1">
          <w:rPr>
            <w:rFonts w:ascii="Arial" w:hAnsi="Arial" w:cs="Arial"/>
          </w:rPr>
          <w:t>1350 A</w:t>
        </w:r>
      </w:smartTag>
      <w:r w:rsidRPr="004C4DF1">
        <w:rPr>
          <w:rFonts w:ascii="Arial" w:hAnsi="Arial" w:cs="Arial"/>
        </w:rPr>
        <w:t xml:space="preserve"> / 2000 </w:t>
      </w:r>
      <w:r w:rsidRPr="004C4DF1">
        <w:rPr>
          <w:rFonts w:ascii="Arial" w:hAnsi="Arial" w:cs="Arial"/>
        </w:rPr>
        <w:sym w:font="Symbol" w:char="006D"/>
      </w:r>
      <w:r w:rsidRPr="004C4DF1">
        <w:rPr>
          <w:rFonts w:ascii="Arial" w:hAnsi="Arial" w:cs="Arial"/>
        </w:rPr>
        <w:t>s</w:t>
      </w:r>
    </w:p>
    <w:p w14:paraId="0065BDE8" w14:textId="77777777" w:rsidR="002E6758" w:rsidRPr="004C4DF1" w:rsidRDefault="002E6758" w:rsidP="00BB28A7">
      <w:pPr>
        <w:rPr>
          <w:rFonts w:ascii="Arial" w:hAnsi="Arial" w:cs="Arial"/>
        </w:rPr>
      </w:pPr>
      <w:r w:rsidRPr="004C4DF1">
        <w:rPr>
          <w:rFonts w:ascii="Arial" w:hAnsi="Arial" w:cs="Arial"/>
        </w:rPr>
        <w:t>razred odvajanja (praznitve) IEC 60099-4</w:t>
      </w:r>
      <w:r w:rsidRPr="004C4DF1">
        <w:rPr>
          <w:rFonts w:ascii="Arial" w:hAnsi="Arial" w:cs="Arial"/>
        </w:rPr>
        <w:tab/>
      </w:r>
      <w:r w:rsidRPr="004C4DF1">
        <w:rPr>
          <w:rFonts w:ascii="Arial" w:hAnsi="Arial" w:cs="Arial"/>
        </w:rPr>
        <w:tab/>
        <w:t>4</w:t>
      </w:r>
    </w:p>
    <w:p w14:paraId="5A331837" w14:textId="77777777" w:rsidR="002E6758" w:rsidRPr="004C4DF1" w:rsidRDefault="002E6758" w:rsidP="00BB28A7">
      <w:pPr>
        <w:rPr>
          <w:rFonts w:ascii="Arial" w:hAnsi="Arial" w:cs="Arial"/>
        </w:rPr>
      </w:pPr>
      <w:r w:rsidRPr="004C4DF1">
        <w:rPr>
          <w:rFonts w:ascii="Arial" w:hAnsi="Arial" w:cs="Arial"/>
        </w:rPr>
        <w:t>energijska zmogljivost pri 2 impulzih</w:t>
      </w:r>
      <w:r w:rsidRPr="004C4DF1">
        <w:rPr>
          <w:rFonts w:ascii="Arial" w:hAnsi="Arial" w:cs="Arial"/>
        </w:rPr>
        <w:tab/>
      </w:r>
      <w:r w:rsidRPr="004C4DF1">
        <w:rPr>
          <w:rFonts w:ascii="Arial" w:hAnsi="Arial" w:cs="Arial"/>
        </w:rPr>
        <w:tab/>
        <w:t xml:space="preserve">10,5 kJ / kV pri </w:t>
      </w:r>
      <w:proofErr w:type="spellStart"/>
      <w:r w:rsidRPr="004C4DF1">
        <w:rPr>
          <w:rFonts w:ascii="Arial" w:hAnsi="Arial" w:cs="Arial"/>
        </w:rPr>
        <w:t>Uc</w:t>
      </w:r>
      <w:proofErr w:type="spellEnd"/>
      <w:r w:rsidRPr="004C4DF1">
        <w:rPr>
          <w:rFonts w:ascii="Arial" w:hAnsi="Arial" w:cs="Arial"/>
        </w:rPr>
        <w:t xml:space="preserve"> </w:t>
      </w:r>
      <w:proofErr w:type="spellStart"/>
      <w:r w:rsidRPr="004C4DF1">
        <w:rPr>
          <w:rFonts w:ascii="Arial" w:hAnsi="Arial" w:cs="Arial"/>
        </w:rPr>
        <w:t>d.c</w:t>
      </w:r>
      <w:proofErr w:type="spellEnd"/>
      <w:r w:rsidRPr="004C4DF1">
        <w:rPr>
          <w:rFonts w:ascii="Arial" w:hAnsi="Arial" w:cs="Arial"/>
        </w:rPr>
        <w:t>.</w:t>
      </w:r>
    </w:p>
    <w:p w14:paraId="7534D2E4" w14:textId="77777777" w:rsidR="002E6758" w:rsidRPr="004C4DF1" w:rsidRDefault="002E6758" w:rsidP="00BB28A7">
      <w:pPr>
        <w:rPr>
          <w:rFonts w:ascii="Arial" w:hAnsi="Arial" w:cs="Arial"/>
        </w:rPr>
      </w:pPr>
      <w:r w:rsidRPr="004C4DF1">
        <w:rPr>
          <w:rFonts w:ascii="Arial" w:hAnsi="Arial" w:cs="Arial"/>
        </w:rPr>
        <w:t xml:space="preserve">energijska zmogljivost </w:t>
      </w:r>
      <w:r w:rsidRPr="004C4DF1">
        <w:rPr>
          <w:rFonts w:ascii="Arial" w:hAnsi="Arial" w:cs="Arial"/>
        </w:rPr>
        <w:tab/>
      </w:r>
      <w:r w:rsidRPr="004C4DF1">
        <w:rPr>
          <w:rFonts w:ascii="Arial" w:hAnsi="Arial" w:cs="Arial"/>
        </w:rPr>
        <w:tab/>
        <w:t xml:space="preserve">2,7 kJ / kV pri </w:t>
      </w:r>
      <w:proofErr w:type="spellStart"/>
      <w:r w:rsidRPr="004C4DF1">
        <w:rPr>
          <w:rFonts w:ascii="Arial" w:hAnsi="Arial" w:cs="Arial"/>
        </w:rPr>
        <w:t>Uc</w:t>
      </w:r>
      <w:proofErr w:type="spellEnd"/>
      <w:r w:rsidRPr="004C4DF1">
        <w:rPr>
          <w:rFonts w:ascii="Arial" w:hAnsi="Arial" w:cs="Arial"/>
        </w:rPr>
        <w:t xml:space="preserve"> </w:t>
      </w:r>
      <w:proofErr w:type="spellStart"/>
      <w:r w:rsidRPr="004C4DF1">
        <w:rPr>
          <w:rFonts w:ascii="Arial" w:hAnsi="Arial" w:cs="Arial"/>
        </w:rPr>
        <w:t>d.c</w:t>
      </w:r>
      <w:proofErr w:type="spellEnd"/>
      <w:r w:rsidRPr="004C4DF1">
        <w:rPr>
          <w:rFonts w:ascii="Arial" w:hAnsi="Arial" w:cs="Arial"/>
        </w:rPr>
        <w:t>.</w:t>
      </w:r>
    </w:p>
    <w:p w14:paraId="068B660C" w14:textId="77777777" w:rsidR="002E6758" w:rsidRPr="004C4DF1" w:rsidRDefault="002E6758" w:rsidP="00BB28A7">
      <w:pPr>
        <w:rPr>
          <w:rFonts w:ascii="Arial" w:hAnsi="Arial" w:cs="Arial"/>
        </w:rPr>
      </w:pPr>
      <w:r w:rsidRPr="004C4DF1">
        <w:rPr>
          <w:rFonts w:ascii="Arial" w:hAnsi="Arial" w:cs="Arial"/>
        </w:rPr>
        <w:t>temperatura okolice za obratovanja</w:t>
      </w:r>
      <w:r w:rsidRPr="004C4DF1">
        <w:rPr>
          <w:rFonts w:ascii="Arial" w:hAnsi="Arial" w:cs="Arial"/>
        </w:rPr>
        <w:tab/>
      </w:r>
      <w:r w:rsidRPr="004C4DF1">
        <w:rPr>
          <w:rFonts w:ascii="Arial" w:hAnsi="Arial" w:cs="Arial"/>
        </w:rPr>
        <w:tab/>
        <w:t xml:space="preserve">-25 </w:t>
      </w:r>
      <w:r w:rsidRPr="004C4DF1">
        <w:rPr>
          <w:rFonts w:ascii="Arial" w:hAnsi="Arial" w:cs="Arial"/>
        </w:rPr>
        <w:sym w:font="Symbol" w:char="00B0"/>
      </w:r>
      <w:r w:rsidRPr="004C4DF1">
        <w:rPr>
          <w:rFonts w:ascii="Arial" w:hAnsi="Arial" w:cs="Arial"/>
        </w:rPr>
        <w:t xml:space="preserve">C do +40 </w:t>
      </w:r>
      <w:r w:rsidRPr="004C4DF1">
        <w:rPr>
          <w:rFonts w:ascii="Arial" w:hAnsi="Arial" w:cs="Arial"/>
        </w:rPr>
        <w:sym w:font="Symbol" w:char="00B0"/>
      </w:r>
      <w:r w:rsidRPr="004C4DF1">
        <w:rPr>
          <w:rFonts w:ascii="Arial" w:hAnsi="Arial" w:cs="Arial"/>
        </w:rPr>
        <w:t>C</w:t>
      </w:r>
    </w:p>
    <w:p w14:paraId="2CD69F85" w14:textId="11070B9D" w:rsidR="002E6758" w:rsidRPr="004C4DF1" w:rsidRDefault="002E6758" w:rsidP="00BB28A7">
      <w:pPr>
        <w:rPr>
          <w:rFonts w:ascii="Arial" w:hAnsi="Arial" w:cs="Arial"/>
        </w:rPr>
      </w:pPr>
      <w:r w:rsidRPr="004C4DF1">
        <w:rPr>
          <w:rFonts w:ascii="Arial" w:hAnsi="Arial" w:cs="Arial"/>
        </w:rPr>
        <w:t>nadmorska višina</w:t>
      </w:r>
      <w:r w:rsidRPr="004C4DF1">
        <w:rPr>
          <w:rFonts w:ascii="Arial" w:hAnsi="Arial" w:cs="Arial"/>
        </w:rPr>
        <w:tab/>
      </w:r>
      <w:r w:rsidRPr="004C4DF1">
        <w:rPr>
          <w:rFonts w:ascii="Arial" w:hAnsi="Arial" w:cs="Arial"/>
        </w:rPr>
        <w:tab/>
        <w:t>do 1000 m</w:t>
      </w:r>
    </w:p>
    <w:p w14:paraId="727C1100" w14:textId="77777777" w:rsidR="00DC4D48" w:rsidRPr="004C4DF1" w:rsidRDefault="00DC4D48" w:rsidP="00BB28A7">
      <w:pPr>
        <w:rPr>
          <w:rFonts w:ascii="Arial" w:hAnsi="Arial" w:cs="Arial"/>
        </w:rPr>
      </w:pPr>
    </w:p>
    <w:p w14:paraId="40B27DE5" w14:textId="3A54D98A" w:rsidR="00AB0170" w:rsidRPr="004C4DF1" w:rsidRDefault="00AB0170" w:rsidP="00DC4D48">
      <w:pPr>
        <w:pStyle w:val="Naslov2"/>
        <w:rPr>
          <w:rFonts w:cs="Arial"/>
        </w:rPr>
      </w:pPr>
      <w:bookmarkStart w:id="30" w:name="_Toc275494903"/>
      <w:bookmarkStart w:id="31" w:name="_Toc96414967"/>
      <w:r w:rsidRPr="004C4DF1">
        <w:rPr>
          <w:rFonts w:cs="Arial"/>
        </w:rPr>
        <w:t xml:space="preserve">STIKALIŠČE ENOSMERNE NAPETOSTI </w:t>
      </w:r>
      <w:bookmarkEnd w:id="30"/>
      <w:r w:rsidRPr="004C4DF1">
        <w:rPr>
          <w:rFonts w:cs="Arial"/>
        </w:rPr>
        <w:t xml:space="preserve">3 </w:t>
      </w:r>
      <w:proofErr w:type="spellStart"/>
      <w:r w:rsidR="00DC4D48" w:rsidRPr="004C4DF1">
        <w:rPr>
          <w:rFonts w:cs="Arial"/>
        </w:rPr>
        <w:t>Kv</w:t>
      </w:r>
      <w:bookmarkEnd w:id="31"/>
      <w:proofErr w:type="spellEnd"/>
    </w:p>
    <w:p w14:paraId="3DD5A9EC" w14:textId="77777777" w:rsidR="00DC4D48" w:rsidRPr="004C4DF1" w:rsidRDefault="00DC4D48" w:rsidP="00DC4D48">
      <w:pPr>
        <w:rPr>
          <w:rFonts w:ascii="Arial" w:hAnsi="Arial" w:cs="Arial"/>
        </w:rPr>
      </w:pPr>
    </w:p>
    <w:p w14:paraId="1A948619" w14:textId="4CAD8192" w:rsidR="00AB0170" w:rsidRPr="004C4DF1" w:rsidRDefault="00AB0170" w:rsidP="00DC4D48">
      <w:pPr>
        <w:pStyle w:val="Naslov3"/>
        <w:jc w:val="left"/>
        <w:rPr>
          <w:rFonts w:cs="Arial"/>
        </w:rPr>
      </w:pPr>
      <w:bookmarkStart w:id="32" w:name="_Toc275494904"/>
      <w:bookmarkStart w:id="33" w:name="_Toc96414968"/>
      <w:r w:rsidRPr="004C4DF1">
        <w:rPr>
          <w:rFonts w:cs="Arial"/>
        </w:rPr>
        <w:t xml:space="preserve">Tehnični podatki </w:t>
      </w:r>
      <w:bookmarkEnd w:id="32"/>
      <w:r w:rsidRPr="004C4DF1">
        <w:rPr>
          <w:rFonts w:cs="Arial"/>
        </w:rPr>
        <w:t>celic bloka</w:t>
      </w:r>
      <w:bookmarkEnd w:id="33"/>
    </w:p>
    <w:p w14:paraId="4EE920A2" w14:textId="77777777" w:rsidR="009F2147" w:rsidRPr="004C4DF1" w:rsidRDefault="008429BF" w:rsidP="00BB28A7">
      <w:pPr>
        <w:rPr>
          <w:rFonts w:ascii="Arial" w:hAnsi="Arial" w:cs="Arial"/>
        </w:rPr>
      </w:pPr>
      <w:r w:rsidRPr="004C4DF1">
        <w:rPr>
          <w:rFonts w:ascii="Arial" w:hAnsi="Arial" w:cs="Arial"/>
        </w:rPr>
        <w:t>N</w:t>
      </w:r>
      <w:r w:rsidR="009F2147" w:rsidRPr="004C4DF1">
        <w:rPr>
          <w:rFonts w:ascii="Arial" w:hAnsi="Arial" w:cs="Arial"/>
        </w:rPr>
        <w:t xml:space="preserve">ominalna napetost </w:t>
      </w:r>
      <w:proofErr w:type="spellStart"/>
      <w:r w:rsidR="009F2147" w:rsidRPr="004C4DF1">
        <w:rPr>
          <w:rFonts w:ascii="Arial" w:hAnsi="Arial" w:cs="Arial"/>
        </w:rPr>
        <w:t>U</w:t>
      </w:r>
      <w:r w:rsidR="009F2147" w:rsidRPr="004C4DF1">
        <w:rPr>
          <w:rFonts w:ascii="Arial" w:hAnsi="Arial" w:cs="Arial"/>
          <w:vertAlign w:val="subscript"/>
        </w:rPr>
        <w:t>Ne</w:t>
      </w:r>
      <w:proofErr w:type="spellEnd"/>
      <w:r w:rsidR="009F2147" w:rsidRPr="004C4DF1">
        <w:rPr>
          <w:rFonts w:ascii="Arial" w:hAnsi="Arial" w:cs="Arial"/>
        </w:rPr>
        <w:tab/>
      </w:r>
      <w:r w:rsidR="009F2147" w:rsidRPr="004C4DF1">
        <w:rPr>
          <w:rFonts w:ascii="Arial" w:hAnsi="Arial" w:cs="Arial"/>
        </w:rPr>
        <w:tab/>
        <w:t>3600 V</w:t>
      </w:r>
    </w:p>
    <w:p w14:paraId="6095BF7D" w14:textId="77777777" w:rsidR="009F2147" w:rsidRPr="004C4DF1" w:rsidRDefault="008429BF" w:rsidP="00BB28A7">
      <w:pPr>
        <w:rPr>
          <w:rFonts w:ascii="Arial" w:hAnsi="Arial" w:cs="Arial"/>
        </w:rPr>
      </w:pPr>
      <w:r w:rsidRPr="004C4DF1">
        <w:rPr>
          <w:rFonts w:ascii="Arial" w:hAnsi="Arial" w:cs="Arial"/>
        </w:rPr>
        <w:t>M</w:t>
      </w:r>
      <w:r w:rsidR="009F2147" w:rsidRPr="004C4DF1">
        <w:rPr>
          <w:rFonts w:ascii="Arial" w:hAnsi="Arial" w:cs="Arial"/>
        </w:rPr>
        <w:t>aksimalna trajna napetost U</w:t>
      </w:r>
      <w:r w:rsidR="009F2147" w:rsidRPr="004C4DF1">
        <w:rPr>
          <w:rFonts w:ascii="Arial" w:hAnsi="Arial" w:cs="Arial"/>
          <w:vertAlign w:val="subscript"/>
        </w:rPr>
        <w:t>max1</w:t>
      </w:r>
      <w:r w:rsidR="009F2147" w:rsidRPr="004C4DF1">
        <w:rPr>
          <w:rFonts w:ascii="Arial" w:hAnsi="Arial" w:cs="Arial"/>
        </w:rPr>
        <w:tab/>
      </w:r>
      <w:r w:rsidR="009F2147" w:rsidRPr="004C4DF1">
        <w:rPr>
          <w:rFonts w:ascii="Arial" w:hAnsi="Arial" w:cs="Arial"/>
        </w:rPr>
        <w:tab/>
        <w:t>3600 V</w:t>
      </w:r>
    </w:p>
    <w:p w14:paraId="6BE01A0A" w14:textId="77777777" w:rsidR="009F2147" w:rsidRPr="004C4DF1" w:rsidRDefault="009F2147" w:rsidP="00BB28A7">
      <w:pPr>
        <w:rPr>
          <w:rFonts w:ascii="Arial" w:hAnsi="Arial" w:cs="Arial"/>
        </w:rPr>
      </w:pPr>
      <w:r w:rsidRPr="004C4DF1">
        <w:rPr>
          <w:rFonts w:ascii="Arial" w:hAnsi="Arial" w:cs="Arial"/>
        </w:rPr>
        <w:t>5-minutna maksimalna napetost U</w:t>
      </w:r>
      <w:r w:rsidRPr="004C4DF1">
        <w:rPr>
          <w:rFonts w:ascii="Arial" w:hAnsi="Arial" w:cs="Arial"/>
          <w:vertAlign w:val="subscript"/>
        </w:rPr>
        <w:t>max2</w:t>
      </w:r>
      <w:r w:rsidRPr="004C4DF1">
        <w:rPr>
          <w:rFonts w:ascii="Arial" w:hAnsi="Arial" w:cs="Arial"/>
        </w:rPr>
        <w:tab/>
      </w:r>
      <w:r w:rsidRPr="004C4DF1">
        <w:rPr>
          <w:rFonts w:ascii="Arial" w:hAnsi="Arial" w:cs="Arial"/>
        </w:rPr>
        <w:tab/>
        <w:t>3900 V</w:t>
      </w:r>
    </w:p>
    <w:p w14:paraId="0F53E699" w14:textId="77777777" w:rsidR="009F2147" w:rsidRPr="004C4DF1" w:rsidRDefault="008429BF" w:rsidP="00BB28A7">
      <w:pPr>
        <w:rPr>
          <w:rFonts w:ascii="Arial" w:hAnsi="Arial" w:cs="Arial"/>
        </w:rPr>
      </w:pPr>
      <w:r w:rsidRPr="004C4DF1">
        <w:rPr>
          <w:rFonts w:ascii="Arial" w:hAnsi="Arial" w:cs="Arial"/>
        </w:rPr>
        <w:t>N</w:t>
      </w:r>
      <w:r w:rsidR="009F2147" w:rsidRPr="004C4DF1">
        <w:rPr>
          <w:rFonts w:ascii="Arial" w:hAnsi="Arial" w:cs="Arial"/>
        </w:rPr>
        <w:t xml:space="preserve">ominalna napetost izolacije </w:t>
      </w:r>
      <w:proofErr w:type="spellStart"/>
      <w:r w:rsidR="009F2147" w:rsidRPr="004C4DF1">
        <w:rPr>
          <w:rFonts w:ascii="Arial" w:hAnsi="Arial" w:cs="Arial"/>
        </w:rPr>
        <w:t>U</w:t>
      </w:r>
      <w:r w:rsidR="009F2147" w:rsidRPr="004C4DF1">
        <w:rPr>
          <w:rFonts w:ascii="Arial" w:hAnsi="Arial" w:cs="Arial"/>
          <w:vertAlign w:val="subscript"/>
        </w:rPr>
        <w:t>Nm</w:t>
      </w:r>
      <w:proofErr w:type="spellEnd"/>
      <w:r w:rsidR="009F2147" w:rsidRPr="004C4DF1">
        <w:rPr>
          <w:rFonts w:ascii="Arial" w:hAnsi="Arial" w:cs="Arial"/>
        </w:rPr>
        <w:t xml:space="preserve"> </w:t>
      </w:r>
      <w:r w:rsidR="009F2147" w:rsidRPr="004C4DF1">
        <w:rPr>
          <w:rFonts w:ascii="Arial" w:hAnsi="Arial" w:cs="Arial"/>
        </w:rPr>
        <w:tab/>
      </w:r>
      <w:r w:rsidR="009F2147" w:rsidRPr="004C4DF1">
        <w:rPr>
          <w:rFonts w:ascii="Arial" w:hAnsi="Arial" w:cs="Arial"/>
        </w:rPr>
        <w:tab/>
        <w:t>4,8 kV (OV4)</w:t>
      </w:r>
    </w:p>
    <w:p w14:paraId="20C243E4" w14:textId="77777777" w:rsidR="009F2147" w:rsidRPr="004C4DF1" w:rsidRDefault="008429BF" w:rsidP="00BB28A7">
      <w:pPr>
        <w:rPr>
          <w:rFonts w:ascii="Arial" w:hAnsi="Arial" w:cs="Arial"/>
        </w:rPr>
      </w:pPr>
      <w:r w:rsidRPr="004C4DF1">
        <w:rPr>
          <w:rFonts w:ascii="Arial" w:hAnsi="Arial" w:cs="Arial"/>
        </w:rPr>
        <w:t>S</w:t>
      </w:r>
      <w:r w:rsidR="009F2147" w:rsidRPr="004C4DF1">
        <w:rPr>
          <w:rFonts w:ascii="Arial" w:hAnsi="Arial" w:cs="Arial"/>
        </w:rPr>
        <w:t xml:space="preserve">topnja izolacije pri frekvenci 50 Hz, </w:t>
      </w:r>
      <w:proofErr w:type="spellStart"/>
      <w:r w:rsidR="009F2147" w:rsidRPr="004C4DF1">
        <w:rPr>
          <w:rFonts w:ascii="Arial" w:hAnsi="Arial" w:cs="Arial"/>
        </w:rPr>
        <w:t>U</w:t>
      </w:r>
      <w:r w:rsidR="009F2147" w:rsidRPr="004C4DF1">
        <w:rPr>
          <w:rFonts w:ascii="Arial" w:hAnsi="Arial" w:cs="Arial"/>
          <w:vertAlign w:val="subscript"/>
        </w:rPr>
        <w:t>a</w:t>
      </w:r>
      <w:proofErr w:type="spellEnd"/>
      <w:r w:rsidR="009F2147" w:rsidRPr="004C4DF1">
        <w:rPr>
          <w:rFonts w:ascii="Arial" w:hAnsi="Arial" w:cs="Arial"/>
        </w:rPr>
        <w:tab/>
      </w:r>
      <w:r w:rsidR="009F2147" w:rsidRPr="004C4DF1">
        <w:rPr>
          <w:rFonts w:ascii="Arial" w:hAnsi="Arial" w:cs="Arial"/>
        </w:rPr>
        <w:tab/>
        <w:t xml:space="preserve">18,5 kV </w:t>
      </w:r>
    </w:p>
    <w:p w14:paraId="57B3402B" w14:textId="77777777" w:rsidR="009F2147" w:rsidRPr="004C4DF1" w:rsidRDefault="008429BF" w:rsidP="00BB28A7">
      <w:pPr>
        <w:rPr>
          <w:rFonts w:ascii="Arial" w:hAnsi="Arial" w:cs="Arial"/>
        </w:rPr>
      </w:pPr>
      <w:r w:rsidRPr="004C4DF1">
        <w:rPr>
          <w:rFonts w:ascii="Arial" w:hAnsi="Arial" w:cs="Arial"/>
        </w:rPr>
        <w:t>S</w:t>
      </w:r>
      <w:r w:rsidR="009F2147" w:rsidRPr="004C4DF1">
        <w:rPr>
          <w:rFonts w:ascii="Arial" w:hAnsi="Arial" w:cs="Arial"/>
        </w:rPr>
        <w:t xml:space="preserve">topnja izolacije pri impulzu 1,2/50 </w:t>
      </w:r>
      <w:r w:rsidR="009F2147" w:rsidRPr="004C4DF1">
        <w:rPr>
          <w:rFonts w:ascii="Arial" w:hAnsi="Arial" w:cs="Arial"/>
        </w:rPr>
        <w:sym w:font="Symbol" w:char="F06D"/>
      </w:r>
      <w:r w:rsidR="009F2147" w:rsidRPr="004C4DF1">
        <w:rPr>
          <w:rFonts w:ascii="Arial" w:hAnsi="Arial" w:cs="Arial"/>
        </w:rPr>
        <w:t>s</w:t>
      </w:r>
      <w:r w:rsidR="009F2147" w:rsidRPr="004C4DF1">
        <w:rPr>
          <w:rFonts w:ascii="Arial" w:hAnsi="Arial" w:cs="Arial"/>
        </w:rPr>
        <w:tab/>
      </w:r>
      <w:r w:rsidR="009F2147" w:rsidRPr="004C4DF1">
        <w:rPr>
          <w:rFonts w:ascii="Arial" w:hAnsi="Arial" w:cs="Arial"/>
        </w:rPr>
        <w:tab/>
        <w:t>40 kV</w:t>
      </w:r>
    </w:p>
    <w:p w14:paraId="12B19042" w14:textId="77777777" w:rsidR="009F2147" w:rsidRPr="004C4DF1" w:rsidRDefault="008429BF" w:rsidP="00BB28A7">
      <w:pPr>
        <w:rPr>
          <w:rFonts w:ascii="Arial" w:hAnsi="Arial" w:cs="Arial"/>
        </w:rPr>
      </w:pPr>
      <w:r w:rsidRPr="004C4DF1">
        <w:rPr>
          <w:rFonts w:ascii="Arial" w:hAnsi="Arial" w:cs="Arial"/>
        </w:rPr>
        <w:t>S</w:t>
      </w:r>
      <w:r w:rsidR="009F2147" w:rsidRPr="004C4DF1">
        <w:rPr>
          <w:rFonts w:ascii="Arial" w:hAnsi="Arial" w:cs="Arial"/>
        </w:rPr>
        <w:t>topnja izolacije za krmilne tokokrogi 50 Hz, 1 min</w:t>
      </w:r>
      <w:r w:rsidR="009F2147" w:rsidRPr="004C4DF1">
        <w:rPr>
          <w:rFonts w:ascii="Arial" w:hAnsi="Arial" w:cs="Arial"/>
        </w:rPr>
        <w:tab/>
      </w:r>
      <w:r w:rsidR="009F2147" w:rsidRPr="004C4DF1">
        <w:rPr>
          <w:rFonts w:ascii="Arial" w:hAnsi="Arial" w:cs="Arial"/>
        </w:rPr>
        <w:tab/>
      </w:r>
      <w:r w:rsidR="009F2147" w:rsidRPr="004C4DF1">
        <w:rPr>
          <w:rFonts w:ascii="Arial" w:hAnsi="Arial" w:cs="Arial"/>
        </w:rPr>
        <w:sym w:font="Symbol" w:char="F0B3"/>
      </w:r>
      <w:r w:rsidR="009F2147" w:rsidRPr="004C4DF1">
        <w:rPr>
          <w:rFonts w:ascii="Arial" w:hAnsi="Arial" w:cs="Arial"/>
        </w:rPr>
        <w:t xml:space="preserve"> 3 kV</w:t>
      </w:r>
    </w:p>
    <w:p w14:paraId="40F7F743" w14:textId="77777777" w:rsidR="009F2147" w:rsidRPr="004C4DF1" w:rsidRDefault="008429BF" w:rsidP="00BB28A7">
      <w:pPr>
        <w:rPr>
          <w:rFonts w:ascii="Arial" w:hAnsi="Arial" w:cs="Arial"/>
        </w:rPr>
      </w:pPr>
      <w:r w:rsidRPr="004C4DF1">
        <w:rPr>
          <w:rFonts w:ascii="Arial" w:hAnsi="Arial" w:cs="Arial"/>
        </w:rPr>
        <w:t>N</w:t>
      </w:r>
      <w:r w:rsidR="009F2147" w:rsidRPr="004C4DF1">
        <w:rPr>
          <w:rFonts w:ascii="Arial" w:hAnsi="Arial" w:cs="Arial"/>
        </w:rPr>
        <w:t>azivni tok zbiralka/</w:t>
      </w:r>
      <w:proofErr w:type="spellStart"/>
      <w:r w:rsidR="009F2147" w:rsidRPr="004C4DF1">
        <w:rPr>
          <w:rFonts w:ascii="Arial" w:hAnsi="Arial" w:cs="Arial"/>
        </w:rPr>
        <w:t>feeder</w:t>
      </w:r>
      <w:proofErr w:type="spellEnd"/>
      <w:r w:rsidR="009F2147" w:rsidRPr="004C4DF1">
        <w:rPr>
          <w:rFonts w:ascii="Arial" w:hAnsi="Arial" w:cs="Arial"/>
        </w:rPr>
        <w:tab/>
      </w:r>
      <w:r w:rsidR="009F2147" w:rsidRPr="004C4DF1">
        <w:rPr>
          <w:rFonts w:ascii="Arial" w:hAnsi="Arial" w:cs="Arial"/>
        </w:rPr>
        <w:tab/>
        <w:t xml:space="preserve">4/4 </w:t>
      </w:r>
      <w:proofErr w:type="spellStart"/>
      <w:r w:rsidR="009F2147" w:rsidRPr="004C4DF1">
        <w:rPr>
          <w:rFonts w:ascii="Arial" w:hAnsi="Arial" w:cs="Arial"/>
        </w:rPr>
        <w:t>kA</w:t>
      </w:r>
      <w:proofErr w:type="spellEnd"/>
    </w:p>
    <w:p w14:paraId="03D5A387" w14:textId="77777777" w:rsidR="009F2147" w:rsidRPr="004C4DF1" w:rsidRDefault="008429BF" w:rsidP="00BB28A7">
      <w:pPr>
        <w:rPr>
          <w:rFonts w:ascii="Arial" w:hAnsi="Arial" w:cs="Arial"/>
        </w:rPr>
      </w:pPr>
      <w:r w:rsidRPr="004C4DF1">
        <w:rPr>
          <w:rFonts w:ascii="Arial" w:hAnsi="Arial" w:cs="Arial"/>
        </w:rPr>
        <w:t>M</w:t>
      </w:r>
      <w:r w:rsidR="009F2147" w:rsidRPr="004C4DF1">
        <w:rPr>
          <w:rFonts w:ascii="Arial" w:hAnsi="Arial" w:cs="Arial"/>
        </w:rPr>
        <w:t>ejne sinusne vibracije v/h</w:t>
      </w:r>
      <w:r w:rsidR="009F2147" w:rsidRPr="004C4DF1">
        <w:rPr>
          <w:rFonts w:ascii="Arial" w:hAnsi="Arial" w:cs="Arial"/>
        </w:rPr>
        <w:tab/>
      </w:r>
      <w:r w:rsidR="009F2147" w:rsidRPr="004C4DF1">
        <w:rPr>
          <w:rFonts w:ascii="Arial" w:hAnsi="Arial" w:cs="Arial"/>
        </w:rPr>
        <w:tab/>
        <w:t>5m/s</w:t>
      </w:r>
      <w:r w:rsidR="009F2147" w:rsidRPr="004C4DF1">
        <w:rPr>
          <w:rFonts w:ascii="Arial" w:hAnsi="Arial" w:cs="Arial"/>
          <w:vertAlign w:val="superscript"/>
        </w:rPr>
        <w:t>2</w:t>
      </w:r>
      <w:r w:rsidR="009F2147" w:rsidRPr="004C4DF1">
        <w:rPr>
          <w:rFonts w:ascii="Arial" w:hAnsi="Arial" w:cs="Arial"/>
        </w:rPr>
        <w:t>, 30 s</w:t>
      </w:r>
    </w:p>
    <w:p w14:paraId="35EF31E2" w14:textId="77777777" w:rsidR="009F2147" w:rsidRPr="004C4DF1" w:rsidRDefault="008429BF" w:rsidP="00BB28A7">
      <w:pPr>
        <w:rPr>
          <w:rFonts w:ascii="Arial" w:hAnsi="Arial" w:cs="Arial"/>
        </w:rPr>
      </w:pPr>
      <w:r w:rsidRPr="004C4DF1">
        <w:rPr>
          <w:rFonts w:ascii="Arial" w:hAnsi="Arial" w:cs="Arial"/>
        </w:rPr>
        <w:t>T</w:t>
      </w:r>
      <w:r w:rsidR="009F2147" w:rsidRPr="004C4DF1">
        <w:rPr>
          <w:rFonts w:ascii="Arial" w:hAnsi="Arial" w:cs="Arial"/>
        </w:rPr>
        <w:t>emperatura okolice</w:t>
      </w:r>
      <w:r w:rsidR="009F2147" w:rsidRPr="004C4DF1">
        <w:rPr>
          <w:rFonts w:ascii="Arial" w:hAnsi="Arial" w:cs="Arial"/>
        </w:rPr>
        <w:tab/>
      </w:r>
      <w:r w:rsidR="009F2147" w:rsidRPr="004C4DF1">
        <w:rPr>
          <w:rFonts w:ascii="Arial" w:hAnsi="Arial" w:cs="Arial"/>
        </w:rPr>
        <w:tab/>
        <w:t xml:space="preserve">-5 / +40 </w:t>
      </w:r>
      <w:proofErr w:type="spellStart"/>
      <w:r w:rsidR="009F2147" w:rsidRPr="004C4DF1">
        <w:rPr>
          <w:rFonts w:ascii="Arial" w:hAnsi="Arial" w:cs="Arial"/>
          <w:vertAlign w:val="superscript"/>
        </w:rPr>
        <w:t>o</w:t>
      </w:r>
      <w:r w:rsidR="009F2147" w:rsidRPr="004C4DF1">
        <w:rPr>
          <w:rFonts w:ascii="Arial" w:hAnsi="Arial" w:cs="Arial"/>
        </w:rPr>
        <w:t>C</w:t>
      </w:r>
      <w:proofErr w:type="spellEnd"/>
    </w:p>
    <w:p w14:paraId="34597BA7" w14:textId="77777777" w:rsidR="009F2147" w:rsidRPr="004C4DF1" w:rsidRDefault="008429BF" w:rsidP="00BB28A7">
      <w:pPr>
        <w:rPr>
          <w:rFonts w:ascii="Arial" w:hAnsi="Arial" w:cs="Arial"/>
        </w:rPr>
      </w:pPr>
      <w:r w:rsidRPr="004C4DF1">
        <w:rPr>
          <w:rFonts w:ascii="Arial" w:hAnsi="Arial" w:cs="Arial"/>
        </w:rPr>
        <w:t>T</w:t>
      </w:r>
      <w:r w:rsidR="009F2147" w:rsidRPr="004C4DF1">
        <w:rPr>
          <w:rFonts w:ascii="Arial" w:hAnsi="Arial" w:cs="Arial"/>
        </w:rPr>
        <w:t>emperatura okolice za elektronske naprave</w:t>
      </w:r>
      <w:r w:rsidR="009F2147" w:rsidRPr="004C4DF1">
        <w:rPr>
          <w:rFonts w:ascii="Arial" w:hAnsi="Arial" w:cs="Arial"/>
        </w:rPr>
        <w:tab/>
      </w:r>
      <w:r w:rsidR="009F2147" w:rsidRPr="004C4DF1">
        <w:rPr>
          <w:rFonts w:ascii="Arial" w:hAnsi="Arial" w:cs="Arial"/>
        </w:rPr>
        <w:tab/>
        <w:t xml:space="preserve">-25 / +75 </w:t>
      </w:r>
      <w:proofErr w:type="spellStart"/>
      <w:r w:rsidR="009F2147" w:rsidRPr="004C4DF1">
        <w:rPr>
          <w:rFonts w:ascii="Arial" w:hAnsi="Arial" w:cs="Arial"/>
          <w:vertAlign w:val="superscript"/>
        </w:rPr>
        <w:t>o</w:t>
      </w:r>
      <w:r w:rsidR="009F2147" w:rsidRPr="004C4DF1">
        <w:rPr>
          <w:rFonts w:ascii="Arial" w:hAnsi="Arial" w:cs="Arial"/>
        </w:rPr>
        <w:t>C</w:t>
      </w:r>
      <w:proofErr w:type="spellEnd"/>
    </w:p>
    <w:p w14:paraId="67E97342" w14:textId="77777777" w:rsidR="009F2147" w:rsidRPr="004C4DF1" w:rsidRDefault="008429BF" w:rsidP="00BB28A7">
      <w:pPr>
        <w:rPr>
          <w:rFonts w:ascii="Arial" w:hAnsi="Arial" w:cs="Arial"/>
        </w:rPr>
      </w:pPr>
      <w:r w:rsidRPr="004C4DF1">
        <w:rPr>
          <w:rFonts w:ascii="Arial" w:hAnsi="Arial" w:cs="Arial"/>
        </w:rPr>
        <w:t>P</w:t>
      </w:r>
      <w:r w:rsidR="009F2147" w:rsidRPr="004C4DF1">
        <w:rPr>
          <w:rFonts w:ascii="Arial" w:hAnsi="Arial" w:cs="Arial"/>
        </w:rPr>
        <w:t>ovprečna maksimalna dnevna temperatura</w:t>
      </w:r>
      <w:r w:rsidR="009F2147" w:rsidRPr="004C4DF1">
        <w:rPr>
          <w:rFonts w:ascii="Arial" w:hAnsi="Arial" w:cs="Arial"/>
        </w:rPr>
        <w:tab/>
      </w:r>
      <w:r w:rsidR="009F2147" w:rsidRPr="004C4DF1">
        <w:rPr>
          <w:rFonts w:ascii="Arial" w:hAnsi="Arial" w:cs="Arial"/>
        </w:rPr>
        <w:tab/>
        <w:t xml:space="preserve">+ 35 </w:t>
      </w:r>
      <w:proofErr w:type="spellStart"/>
      <w:r w:rsidR="009F2147" w:rsidRPr="004C4DF1">
        <w:rPr>
          <w:rFonts w:ascii="Arial" w:hAnsi="Arial" w:cs="Arial"/>
          <w:vertAlign w:val="superscript"/>
        </w:rPr>
        <w:t>o</w:t>
      </w:r>
      <w:r w:rsidR="009F2147" w:rsidRPr="004C4DF1">
        <w:rPr>
          <w:rFonts w:ascii="Arial" w:hAnsi="Arial" w:cs="Arial"/>
        </w:rPr>
        <w:t>C</w:t>
      </w:r>
      <w:proofErr w:type="spellEnd"/>
    </w:p>
    <w:p w14:paraId="01F790A9" w14:textId="77777777" w:rsidR="009F2147" w:rsidRPr="004C4DF1" w:rsidRDefault="008429BF" w:rsidP="00BB28A7">
      <w:pPr>
        <w:rPr>
          <w:rFonts w:ascii="Arial" w:hAnsi="Arial" w:cs="Arial"/>
        </w:rPr>
      </w:pPr>
      <w:r w:rsidRPr="004C4DF1">
        <w:rPr>
          <w:rFonts w:ascii="Arial" w:hAnsi="Arial" w:cs="Arial"/>
        </w:rPr>
        <w:t>V</w:t>
      </w:r>
      <w:r w:rsidR="009F2147" w:rsidRPr="004C4DF1">
        <w:rPr>
          <w:rFonts w:ascii="Arial" w:hAnsi="Arial" w:cs="Arial"/>
        </w:rPr>
        <w:t>laga</w:t>
      </w:r>
      <w:r w:rsidR="009F2147" w:rsidRPr="004C4DF1">
        <w:rPr>
          <w:rFonts w:ascii="Arial" w:hAnsi="Arial" w:cs="Arial"/>
        </w:rPr>
        <w:tab/>
      </w:r>
      <w:r w:rsidR="009F2147" w:rsidRPr="004C4DF1">
        <w:rPr>
          <w:rFonts w:ascii="Arial" w:hAnsi="Arial" w:cs="Arial"/>
        </w:rPr>
        <w:tab/>
      </w:r>
      <w:r w:rsidR="009F2147" w:rsidRPr="004C4DF1">
        <w:rPr>
          <w:rFonts w:ascii="Arial" w:hAnsi="Arial" w:cs="Arial"/>
        </w:rPr>
        <w:sym w:font="Symbol" w:char="F0A3"/>
      </w:r>
      <w:r w:rsidR="009F2147" w:rsidRPr="004C4DF1">
        <w:rPr>
          <w:rFonts w:ascii="Arial" w:hAnsi="Arial" w:cs="Arial"/>
        </w:rPr>
        <w:t xml:space="preserve"> 50 % pri +40 </w:t>
      </w:r>
      <w:proofErr w:type="spellStart"/>
      <w:r w:rsidR="009F2147" w:rsidRPr="004C4DF1">
        <w:rPr>
          <w:rFonts w:ascii="Arial" w:hAnsi="Arial" w:cs="Arial"/>
          <w:vertAlign w:val="superscript"/>
        </w:rPr>
        <w:t>o</w:t>
      </w:r>
      <w:r w:rsidR="009F2147" w:rsidRPr="004C4DF1">
        <w:rPr>
          <w:rFonts w:ascii="Arial" w:hAnsi="Arial" w:cs="Arial"/>
        </w:rPr>
        <w:t>C</w:t>
      </w:r>
      <w:proofErr w:type="spellEnd"/>
    </w:p>
    <w:p w14:paraId="1175432B" w14:textId="77777777" w:rsidR="009F2147" w:rsidRPr="004C4DF1" w:rsidRDefault="008429BF" w:rsidP="00BB28A7">
      <w:pPr>
        <w:rPr>
          <w:rFonts w:ascii="Arial" w:hAnsi="Arial" w:cs="Arial"/>
        </w:rPr>
      </w:pPr>
      <w:r w:rsidRPr="004C4DF1">
        <w:rPr>
          <w:rFonts w:ascii="Arial" w:hAnsi="Arial" w:cs="Arial"/>
        </w:rPr>
        <w:t>N</w:t>
      </w:r>
      <w:r w:rsidR="009F2147" w:rsidRPr="004C4DF1">
        <w:rPr>
          <w:rFonts w:ascii="Arial" w:hAnsi="Arial" w:cs="Arial"/>
        </w:rPr>
        <w:t>admorska višina</w:t>
      </w:r>
      <w:r w:rsidR="009F2147" w:rsidRPr="004C4DF1">
        <w:rPr>
          <w:rFonts w:ascii="Arial" w:hAnsi="Arial" w:cs="Arial"/>
        </w:rPr>
        <w:tab/>
      </w:r>
      <w:r w:rsidR="009F2147" w:rsidRPr="004C4DF1">
        <w:rPr>
          <w:rFonts w:ascii="Arial" w:hAnsi="Arial" w:cs="Arial"/>
        </w:rPr>
        <w:tab/>
        <w:t>do1000 m</w:t>
      </w:r>
    </w:p>
    <w:p w14:paraId="5A9E7CB3" w14:textId="77777777" w:rsidR="009F2147" w:rsidRPr="004C4DF1" w:rsidRDefault="008429BF" w:rsidP="00BB28A7">
      <w:pPr>
        <w:rPr>
          <w:rFonts w:ascii="Arial" w:hAnsi="Arial" w:cs="Arial"/>
        </w:rPr>
      </w:pPr>
      <w:r w:rsidRPr="004C4DF1">
        <w:rPr>
          <w:rFonts w:ascii="Arial" w:hAnsi="Arial" w:cs="Arial"/>
        </w:rPr>
        <w:t>S</w:t>
      </w:r>
      <w:r w:rsidR="009F2147" w:rsidRPr="004C4DF1">
        <w:rPr>
          <w:rFonts w:ascii="Arial" w:hAnsi="Arial" w:cs="Arial"/>
        </w:rPr>
        <w:t>topnja mehanske zaščite energetskih naprav</w:t>
      </w:r>
      <w:r w:rsidR="009F2147" w:rsidRPr="004C4DF1">
        <w:rPr>
          <w:rFonts w:ascii="Arial" w:hAnsi="Arial" w:cs="Arial"/>
        </w:rPr>
        <w:tab/>
      </w:r>
      <w:r w:rsidR="009F2147" w:rsidRPr="004C4DF1">
        <w:rPr>
          <w:rFonts w:ascii="Arial" w:hAnsi="Arial" w:cs="Arial"/>
        </w:rPr>
        <w:tab/>
        <w:t>IP30</w:t>
      </w:r>
    </w:p>
    <w:p w14:paraId="0D22B2BA" w14:textId="77777777" w:rsidR="009F2147" w:rsidRPr="004C4DF1" w:rsidRDefault="008429BF" w:rsidP="00BB28A7">
      <w:pPr>
        <w:rPr>
          <w:rFonts w:ascii="Arial" w:hAnsi="Arial" w:cs="Arial"/>
        </w:rPr>
      </w:pPr>
      <w:r w:rsidRPr="004C4DF1">
        <w:rPr>
          <w:rFonts w:ascii="Arial" w:hAnsi="Arial" w:cs="Arial"/>
        </w:rPr>
        <w:t>S</w:t>
      </w:r>
      <w:r w:rsidR="009F2147" w:rsidRPr="004C4DF1">
        <w:rPr>
          <w:rFonts w:ascii="Arial" w:hAnsi="Arial" w:cs="Arial"/>
        </w:rPr>
        <w:t>topnja mehanske zaščite elektronskih naprav</w:t>
      </w:r>
      <w:r w:rsidR="009F2147" w:rsidRPr="004C4DF1">
        <w:rPr>
          <w:rFonts w:ascii="Arial" w:hAnsi="Arial" w:cs="Arial"/>
        </w:rPr>
        <w:tab/>
      </w:r>
      <w:r w:rsidR="009F2147" w:rsidRPr="004C4DF1">
        <w:rPr>
          <w:rFonts w:ascii="Arial" w:hAnsi="Arial" w:cs="Arial"/>
        </w:rPr>
        <w:tab/>
        <w:t>IP41</w:t>
      </w:r>
    </w:p>
    <w:p w14:paraId="072F38EE" w14:textId="642A490A" w:rsidR="009F2147" w:rsidRPr="004C4DF1" w:rsidRDefault="00BF0A19" w:rsidP="00BB28A7">
      <w:pPr>
        <w:rPr>
          <w:rFonts w:ascii="Arial" w:hAnsi="Arial" w:cs="Arial"/>
        </w:rPr>
      </w:pPr>
      <w:r w:rsidRPr="004C4DF1">
        <w:rPr>
          <w:rFonts w:ascii="Arial" w:hAnsi="Arial" w:cs="Arial"/>
        </w:rPr>
        <w:t>O</w:t>
      </w:r>
      <w:r w:rsidR="009F2147" w:rsidRPr="004C4DF1">
        <w:rPr>
          <w:rFonts w:ascii="Arial" w:hAnsi="Arial" w:cs="Arial"/>
        </w:rPr>
        <w:t>snovni standard</w:t>
      </w:r>
      <w:r w:rsidR="009F2147" w:rsidRPr="004C4DF1">
        <w:rPr>
          <w:rFonts w:ascii="Arial" w:hAnsi="Arial" w:cs="Arial"/>
        </w:rPr>
        <w:tab/>
      </w:r>
      <w:r w:rsidR="009F2147" w:rsidRPr="004C4DF1">
        <w:rPr>
          <w:rFonts w:ascii="Arial" w:hAnsi="Arial" w:cs="Arial"/>
        </w:rPr>
        <w:tab/>
        <w:t>SIST EN 50123</w:t>
      </w:r>
    </w:p>
    <w:p w14:paraId="4540F088" w14:textId="77777777" w:rsidR="00DC4D48" w:rsidRPr="004C4DF1" w:rsidRDefault="00DC4D48" w:rsidP="00BB28A7">
      <w:pPr>
        <w:rPr>
          <w:rFonts w:ascii="Arial" w:hAnsi="Arial" w:cs="Arial"/>
        </w:rPr>
      </w:pPr>
    </w:p>
    <w:p w14:paraId="39A7AE25" w14:textId="6483183C" w:rsidR="009F2147" w:rsidRPr="004C4DF1" w:rsidRDefault="009F2147" w:rsidP="00DC4D48">
      <w:pPr>
        <w:pStyle w:val="Naslov3"/>
        <w:jc w:val="left"/>
        <w:rPr>
          <w:rFonts w:cs="Arial"/>
        </w:rPr>
      </w:pPr>
      <w:bookmarkStart w:id="34" w:name="_Toc96414969"/>
      <w:r w:rsidRPr="004C4DF1">
        <w:rPr>
          <w:rFonts w:cs="Arial"/>
        </w:rPr>
        <w:t>Konstrukcijska izvedba</w:t>
      </w:r>
      <w:bookmarkEnd w:id="34"/>
    </w:p>
    <w:p w14:paraId="70D0974E" w14:textId="77777777" w:rsidR="009F2147" w:rsidRPr="004C4DF1" w:rsidRDefault="009F2147" w:rsidP="00BB28A7">
      <w:pPr>
        <w:rPr>
          <w:rFonts w:ascii="Arial" w:hAnsi="Arial" w:cs="Arial"/>
        </w:rPr>
      </w:pPr>
      <w:r w:rsidRPr="004C4DF1">
        <w:rPr>
          <w:rFonts w:ascii="Arial" w:hAnsi="Arial" w:cs="Arial"/>
        </w:rPr>
        <w:t xml:space="preserve">Celice so kovinsko </w:t>
      </w:r>
      <w:proofErr w:type="spellStart"/>
      <w:r w:rsidRPr="004C4DF1">
        <w:rPr>
          <w:rFonts w:ascii="Arial" w:hAnsi="Arial" w:cs="Arial"/>
        </w:rPr>
        <w:t>oklopljene</w:t>
      </w:r>
      <w:proofErr w:type="spellEnd"/>
      <w:r w:rsidRPr="004C4DF1">
        <w:rPr>
          <w:rFonts w:ascii="Arial" w:hAnsi="Arial" w:cs="Arial"/>
        </w:rPr>
        <w:t xml:space="preserve"> in z izolacijo pregrajenim </w:t>
      </w:r>
      <w:proofErr w:type="spellStart"/>
      <w:r w:rsidRPr="004C4DF1">
        <w:rPr>
          <w:rFonts w:ascii="Arial" w:hAnsi="Arial" w:cs="Arial"/>
        </w:rPr>
        <w:t>zbiralčnim</w:t>
      </w:r>
      <w:proofErr w:type="spellEnd"/>
      <w:r w:rsidRPr="004C4DF1">
        <w:rPr>
          <w:rFonts w:ascii="Arial" w:hAnsi="Arial" w:cs="Arial"/>
        </w:rPr>
        <w:t xml:space="preserve"> predelkom. </w:t>
      </w:r>
      <w:proofErr w:type="spellStart"/>
      <w:r w:rsidRPr="004C4DF1">
        <w:rPr>
          <w:rFonts w:ascii="Arial" w:hAnsi="Arial" w:cs="Arial"/>
        </w:rPr>
        <w:t>Zbiralčni</w:t>
      </w:r>
      <w:proofErr w:type="spellEnd"/>
      <w:r w:rsidRPr="004C4DF1">
        <w:rPr>
          <w:rFonts w:ascii="Arial" w:hAnsi="Arial" w:cs="Arial"/>
        </w:rPr>
        <w:t xml:space="preserve"> predelek je skupen vsem celicam. Zbiralnice so izolirane, tako da je preprečeno potovanje električnega obloka v primeru električnega preskoka. Med celic</w:t>
      </w:r>
      <w:r w:rsidR="00A03922" w:rsidRPr="004C4DF1">
        <w:rPr>
          <w:rFonts w:ascii="Arial" w:hAnsi="Arial" w:cs="Arial"/>
        </w:rPr>
        <w:t>o</w:t>
      </w:r>
      <w:r w:rsidRPr="004C4DF1">
        <w:rPr>
          <w:rFonts w:ascii="Arial" w:hAnsi="Arial" w:cs="Arial"/>
        </w:rPr>
        <w:t xml:space="preserve"> </w:t>
      </w:r>
      <w:r w:rsidR="00A03922" w:rsidRPr="004C4DF1">
        <w:rPr>
          <w:rFonts w:ascii="Arial" w:hAnsi="Arial" w:cs="Arial"/>
        </w:rPr>
        <w:t>vzdolžne ločitve =M00 in celico =M00.2 usmerniške skupine 2 je</w:t>
      </w:r>
      <w:r w:rsidRPr="004C4DF1">
        <w:rPr>
          <w:rFonts w:ascii="Arial" w:hAnsi="Arial" w:cs="Arial"/>
        </w:rPr>
        <w:t xml:space="preserve"> nameščeni izolacijski panel</w:t>
      </w:r>
      <w:r w:rsidR="00A03922" w:rsidRPr="004C4DF1">
        <w:rPr>
          <w:rFonts w:ascii="Arial" w:hAnsi="Arial" w:cs="Arial"/>
        </w:rPr>
        <w:t xml:space="preserve"> debeline 20 mm (glej risbo št. 8 tega načrta)</w:t>
      </w:r>
      <w:r w:rsidRPr="004C4DF1">
        <w:rPr>
          <w:rFonts w:ascii="Arial" w:hAnsi="Arial" w:cs="Arial"/>
        </w:rPr>
        <w:t xml:space="preserve">. Vse primarne komponente, kot tudi pomembne komponente pogonskih mehanizmov so vstavljene v popolnoma zaprto ohišje, ki je odporno proti električnemu obloku, tako da nudi pogoje za optimalno varnost operaterju naprave. Stikalni voziček v omarah celic je </w:t>
      </w:r>
      <w:proofErr w:type="spellStart"/>
      <w:r w:rsidRPr="004C4DF1">
        <w:rPr>
          <w:rFonts w:ascii="Arial" w:hAnsi="Arial" w:cs="Arial"/>
        </w:rPr>
        <w:t>izvlečljiv</w:t>
      </w:r>
      <w:proofErr w:type="spellEnd"/>
      <w:r w:rsidRPr="004C4DF1">
        <w:rPr>
          <w:rFonts w:ascii="Arial" w:hAnsi="Arial" w:cs="Arial"/>
        </w:rPr>
        <w:t xml:space="preserve"> skupaj z stikalnimi napravami. </w:t>
      </w:r>
    </w:p>
    <w:p w14:paraId="0D4991B0" w14:textId="77777777" w:rsidR="009F2147" w:rsidRPr="004C4DF1" w:rsidRDefault="009F2147" w:rsidP="00BB28A7">
      <w:pPr>
        <w:rPr>
          <w:rFonts w:ascii="Arial" w:hAnsi="Arial" w:cs="Arial"/>
        </w:rPr>
      </w:pPr>
    </w:p>
    <w:p w14:paraId="5A66B446" w14:textId="77777777" w:rsidR="009F2147" w:rsidRPr="004C4DF1" w:rsidRDefault="009F2147" w:rsidP="00BB28A7">
      <w:pPr>
        <w:rPr>
          <w:rFonts w:ascii="Arial" w:hAnsi="Arial" w:cs="Arial"/>
        </w:rPr>
      </w:pPr>
      <w:r w:rsidRPr="004C4DF1">
        <w:rPr>
          <w:rFonts w:ascii="Arial" w:hAnsi="Arial" w:cs="Arial"/>
        </w:rPr>
        <w:t>V zgornjem delu celice je krmilna omarica za sekundarno opremo, ki je namenjena zaščiti, upravljanju in obratovalnim meritvam. V krmilnih omaricah ni odprtin za horizontalno povezovanje med celicami bloka, te povezave so posamično izvedene skozi spodnjo odprtino omare in podkleteni del objekta.</w:t>
      </w:r>
    </w:p>
    <w:p w14:paraId="311EC922" w14:textId="77777777" w:rsidR="009F2147" w:rsidRPr="004C4DF1" w:rsidRDefault="009F2147" w:rsidP="00BB28A7">
      <w:pPr>
        <w:rPr>
          <w:rFonts w:ascii="Arial" w:hAnsi="Arial" w:cs="Arial"/>
        </w:rPr>
      </w:pPr>
    </w:p>
    <w:p w14:paraId="79B4A74A" w14:textId="77777777" w:rsidR="00DC4D48" w:rsidRPr="004C4DF1" w:rsidRDefault="009F2147" w:rsidP="00BB28A7">
      <w:pPr>
        <w:rPr>
          <w:rFonts w:ascii="Arial" w:hAnsi="Arial" w:cs="Arial"/>
        </w:rPr>
      </w:pPr>
      <w:r w:rsidRPr="004C4DF1">
        <w:rPr>
          <w:rFonts w:ascii="Arial" w:hAnsi="Arial" w:cs="Arial"/>
        </w:rPr>
        <w:t>V stropu omare celice in krmilne omarice je odprtina za odvod toplote. Odprtini za zajem svežega zraka za prezračevanje naprav celice so nameščeni v spodnjem delu čelne in hrbtne plošče omare. Omare celic so dostopne s čelne in hrbtne strani. Čelna stran je namenjena upravljanju, hrbtna pa kabelskim priključkom.</w:t>
      </w:r>
    </w:p>
    <w:p w14:paraId="0516DFD1" w14:textId="39F4A6ED" w:rsidR="009F2147" w:rsidRPr="004C4DF1" w:rsidRDefault="009F2147" w:rsidP="00BB28A7">
      <w:pPr>
        <w:rPr>
          <w:rFonts w:ascii="Arial" w:hAnsi="Arial" w:cs="Arial"/>
        </w:rPr>
      </w:pPr>
      <w:r w:rsidRPr="004C4DF1">
        <w:rPr>
          <w:rFonts w:ascii="Arial" w:hAnsi="Arial" w:cs="Arial"/>
        </w:rPr>
        <w:t xml:space="preserve"> </w:t>
      </w:r>
    </w:p>
    <w:p w14:paraId="59950CD2" w14:textId="1ED4491C" w:rsidR="009F2147" w:rsidRPr="004C4DF1" w:rsidRDefault="009F2147" w:rsidP="00DC4D48">
      <w:pPr>
        <w:pStyle w:val="Naslov3"/>
        <w:jc w:val="left"/>
        <w:rPr>
          <w:rFonts w:cs="Arial"/>
        </w:rPr>
      </w:pPr>
      <w:bookmarkStart w:id="35" w:name="_Toc96414970"/>
      <w:r w:rsidRPr="004C4DF1">
        <w:rPr>
          <w:rFonts w:cs="Arial"/>
        </w:rPr>
        <w:t>Namestitev v prostoru</w:t>
      </w:r>
      <w:bookmarkEnd w:id="35"/>
    </w:p>
    <w:p w14:paraId="4619C176" w14:textId="77777777" w:rsidR="008429BF" w:rsidRPr="004C4DF1" w:rsidRDefault="008429BF" w:rsidP="00BB28A7">
      <w:pPr>
        <w:rPr>
          <w:rFonts w:ascii="Arial" w:hAnsi="Arial" w:cs="Arial"/>
        </w:rPr>
      </w:pPr>
      <w:r w:rsidRPr="004C4DF1">
        <w:rPr>
          <w:rFonts w:ascii="Arial" w:hAnsi="Arial" w:cs="Arial"/>
        </w:rPr>
        <w:t>Celice je možno s pomočjo palete, vrvi in uporabe standardne dvigalne opreme zlahka varno premikati.</w:t>
      </w:r>
      <w:r w:rsidR="00802348" w:rsidRPr="004C4DF1">
        <w:rPr>
          <w:rFonts w:ascii="Arial" w:hAnsi="Arial" w:cs="Arial"/>
        </w:rPr>
        <w:t xml:space="preserve"> </w:t>
      </w:r>
      <w:r w:rsidRPr="004C4DF1">
        <w:rPr>
          <w:rFonts w:ascii="Arial" w:hAnsi="Arial" w:cs="Arial"/>
        </w:rPr>
        <w:t>Mesto postavitve celic mora izpolnjevati naslednje pogoje:</w:t>
      </w:r>
    </w:p>
    <w:p w14:paraId="651F984B" w14:textId="77777777" w:rsidR="008429BF" w:rsidRPr="004C4DF1" w:rsidRDefault="008429BF" w:rsidP="00BB28A7">
      <w:pPr>
        <w:rPr>
          <w:rFonts w:ascii="Arial" w:hAnsi="Arial" w:cs="Arial"/>
        </w:rPr>
      </w:pPr>
      <w:r w:rsidRPr="004C4DF1">
        <w:rPr>
          <w:rFonts w:ascii="Arial" w:hAnsi="Arial" w:cs="Arial"/>
        </w:rPr>
        <w:t>tla morajo biti ravna in gladka, kar zagotavlja da je nosilno ogrodje enakomerno obremenjeno,</w:t>
      </w:r>
    </w:p>
    <w:p w14:paraId="08225994" w14:textId="77777777" w:rsidR="008429BF" w:rsidRPr="004C4DF1" w:rsidRDefault="008429BF" w:rsidP="00BB28A7">
      <w:pPr>
        <w:rPr>
          <w:rFonts w:ascii="Arial" w:hAnsi="Arial" w:cs="Arial"/>
        </w:rPr>
      </w:pPr>
      <w:r w:rsidRPr="004C4DF1">
        <w:rPr>
          <w:rFonts w:ascii="Arial" w:hAnsi="Arial" w:cs="Arial"/>
        </w:rPr>
        <w:t>odprtine za kabelske priključke se morajo ujemati z načrtom proizvajalca,</w:t>
      </w:r>
    </w:p>
    <w:p w14:paraId="28D33E8F" w14:textId="77777777" w:rsidR="008429BF" w:rsidRPr="004C4DF1" w:rsidRDefault="008429BF" w:rsidP="00BB28A7">
      <w:pPr>
        <w:rPr>
          <w:rFonts w:ascii="Arial" w:hAnsi="Arial" w:cs="Arial"/>
        </w:rPr>
      </w:pPr>
      <w:r w:rsidRPr="004C4DF1">
        <w:rPr>
          <w:rFonts w:ascii="Arial" w:hAnsi="Arial" w:cs="Arial"/>
        </w:rPr>
        <w:t>prostor, v katerem so postavljene celice mora imeti zasilne požarne poti in poti za prehodnost.</w:t>
      </w:r>
    </w:p>
    <w:p w14:paraId="517FD36B" w14:textId="77777777" w:rsidR="008429BF" w:rsidRPr="004C4DF1" w:rsidRDefault="008429BF" w:rsidP="00BB28A7">
      <w:pPr>
        <w:rPr>
          <w:rFonts w:ascii="Arial" w:hAnsi="Arial" w:cs="Arial"/>
        </w:rPr>
      </w:pPr>
    </w:p>
    <w:p w14:paraId="2FDE8152" w14:textId="05545EAE" w:rsidR="008429BF" w:rsidRPr="004C4DF1" w:rsidRDefault="008429BF" w:rsidP="00BB28A7">
      <w:pPr>
        <w:rPr>
          <w:rFonts w:ascii="Arial" w:hAnsi="Arial" w:cs="Arial"/>
        </w:rPr>
      </w:pPr>
      <w:r w:rsidRPr="004C4DF1">
        <w:rPr>
          <w:rFonts w:ascii="Arial" w:hAnsi="Arial" w:cs="Arial"/>
        </w:rPr>
        <w:t xml:space="preserve">Celice </w:t>
      </w:r>
      <w:r w:rsidR="00802348" w:rsidRPr="004C4DF1">
        <w:rPr>
          <w:rFonts w:ascii="Arial" w:hAnsi="Arial" w:cs="Arial"/>
        </w:rPr>
        <w:t xml:space="preserve">bloka </w:t>
      </w:r>
      <w:r w:rsidRPr="004C4DF1">
        <w:rPr>
          <w:rFonts w:ascii="Arial" w:hAnsi="Arial" w:cs="Arial"/>
        </w:rPr>
        <w:t xml:space="preserve">so razdeljena na dva sektorja s spojnim poljem =M00 v sredini. Celice se postavijo izolirano od nosilne podlage in se ozemljijo preko </w:t>
      </w:r>
      <w:proofErr w:type="spellStart"/>
      <w:r w:rsidRPr="004C4DF1">
        <w:rPr>
          <w:rFonts w:ascii="Arial" w:hAnsi="Arial" w:cs="Arial"/>
        </w:rPr>
        <w:t>zemljostičnega</w:t>
      </w:r>
      <w:proofErr w:type="spellEnd"/>
      <w:r w:rsidRPr="004C4DF1">
        <w:rPr>
          <w:rFonts w:ascii="Arial" w:hAnsi="Arial" w:cs="Arial"/>
        </w:rPr>
        <w:t xml:space="preserve"> releja 64. magnetni senzor releja je vgrajen v celicah =M001 in =M002, elektronski del obeh relejev pa </w:t>
      </w:r>
      <w:r w:rsidR="00802348" w:rsidRPr="004C4DF1">
        <w:rPr>
          <w:rFonts w:ascii="Arial" w:hAnsi="Arial" w:cs="Arial"/>
        </w:rPr>
        <w:t xml:space="preserve">v </w:t>
      </w:r>
      <w:r w:rsidRPr="004C4DF1">
        <w:rPr>
          <w:rFonts w:ascii="Arial" w:hAnsi="Arial" w:cs="Arial"/>
        </w:rPr>
        <w:t xml:space="preserve">celici spojnega polja =M00. Preko releja </w:t>
      </w:r>
      <w:r w:rsidR="00802348" w:rsidRPr="004C4DF1">
        <w:rPr>
          <w:rFonts w:ascii="Arial" w:hAnsi="Arial" w:cs="Arial"/>
        </w:rPr>
        <w:t>–F3</w:t>
      </w:r>
      <w:r w:rsidRPr="004C4DF1">
        <w:rPr>
          <w:rFonts w:ascii="Arial" w:hAnsi="Arial" w:cs="Arial"/>
        </w:rPr>
        <w:t xml:space="preserve">64.1 se ozemljijo celice =M00, =M001, =M01 in =M03, preko releja </w:t>
      </w:r>
      <w:r w:rsidR="00802348" w:rsidRPr="004C4DF1">
        <w:rPr>
          <w:rFonts w:ascii="Arial" w:hAnsi="Arial" w:cs="Arial"/>
        </w:rPr>
        <w:t>–F3</w:t>
      </w:r>
      <w:r w:rsidRPr="004C4DF1">
        <w:rPr>
          <w:rFonts w:ascii="Arial" w:hAnsi="Arial" w:cs="Arial"/>
        </w:rPr>
        <w:t xml:space="preserve">64.2 pa celici =M002, =M02 in =M04, kot je to razvidno na risbi št. </w:t>
      </w:r>
      <w:r w:rsidR="00802348" w:rsidRPr="004C4DF1">
        <w:rPr>
          <w:rFonts w:ascii="Arial" w:hAnsi="Arial" w:cs="Arial"/>
        </w:rPr>
        <w:t>3, 7 in 8</w:t>
      </w:r>
      <w:r w:rsidRPr="004C4DF1">
        <w:rPr>
          <w:rFonts w:ascii="Arial" w:hAnsi="Arial" w:cs="Arial"/>
        </w:rPr>
        <w:t xml:space="preserve"> tega načrta. </w:t>
      </w:r>
    </w:p>
    <w:p w14:paraId="10C0DD54" w14:textId="77777777" w:rsidR="00DC4D48" w:rsidRPr="004C4DF1" w:rsidRDefault="00DC4D48" w:rsidP="00BB28A7">
      <w:pPr>
        <w:rPr>
          <w:rFonts w:ascii="Arial" w:hAnsi="Arial" w:cs="Arial"/>
        </w:rPr>
      </w:pPr>
    </w:p>
    <w:p w14:paraId="0613EB47" w14:textId="696A9EB3" w:rsidR="009F2147" w:rsidRPr="004C4DF1" w:rsidRDefault="009F2147" w:rsidP="00EA6024">
      <w:pPr>
        <w:pStyle w:val="Naslov3"/>
        <w:jc w:val="left"/>
        <w:rPr>
          <w:rFonts w:cs="Arial"/>
        </w:rPr>
      </w:pPr>
      <w:bookmarkStart w:id="36" w:name="_Toc96414971"/>
      <w:r w:rsidRPr="004C4DF1">
        <w:rPr>
          <w:rFonts w:cs="Arial"/>
        </w:rPr>
        <w:t>Oprema celic</w:t>
      </w:r>
      <w:bookmarkEnd w:id="36"/>
    </w:p>
    <w:p w14:paraId="3A572BAB" w14:textId="77777777" w:rsidR="00EA6024" w:rsidRPr="004C4DF1" w:rsidRDefault="00EA6024" w:rsidP="00EA6024">
      <w:pPr>
        <w:rPr>
          <w:rFonts w:ascii="Arial" w:hAnsi="Arial" w:cs="Arial"/>
        </w:rPr>
      </w:pPr>
    </w:p>
    <w:p w14:paraId="4535B705" w14:textId="6B31BC45" w:rsidR="009F2147" w:rsidRPr="004C4DF1" w:rsidRDefault="009F2147" w:rsidP="00EA6024">
      <w:pPr>
        <w:pStyle w:val="Naslov4"/>
      </w:pPr>
      <w:bookmarkStart w:id="37" w:name="_Toc96414972"/>
      <w:r w:rsidRPr="004C4DF1">
        <w:t>Celici ločilk pozitivnega in negativnega pola usmernika</w:t>
      </w:r>
      <w:bookmarkEnd w:id="37"/>
      <w:r w:rsidRPr="004C4DF1">
        <w:t xml:space="preserve"> </w:t>
      </w:r>
    </w:p>
    <w:p w14:paraId="38BB0572" w14:textId="77777777" w:rsidR="00A22DE4" w:rsidRPr="004C4DF1" w:rsidRDefault="00A22DE4" w:rsidP="00BB28A7">
      <w:pPr>
        <w:rPr>
          <w:rFonts w:ascii="Arial" w:hAnsi="Arial" w:cs="Arial"/>
        </w:rPr>
      </w:pPr>
      <w:r w:rsidRPr="004C4DF1">
        <w:rPr>
          <w:rFonts w:ascii="Arial" w:hAnsi="Arial" w:cs="Arial"/>
        </w:rPr>
        <w:t>Oznaka v projektu =M00.1 in =M00.2</w:t>
      </w:r>
    </w:p>
    <w:tbl>
      <w:tblPr>
        <w:tblW w:w="85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3"/>
        <w:gridCol w:w="3398"/>
        <w:gridCol w:w="567"/>
        <w:gridCol w:w="3969"/>
      </w:tblGrid>
      <w:tr w:rsidR="00D34621" w:rsidRPr="004C4DF1" w14:paraId="3F4CCDB4" w14:textId="77777777" w:rsidTr="00A03922">
        <w:trPr>
          <w:trHeight w:val="232"/>
          <w:jc w:val="center"/>
        </w:trPr>
        <w:tc>
          <w:tcPr>
            <w:tcW w:w="573" w:type="dxa"/>
            <w:tcBorders>
              <w:left w:val="single" w:sz="12" w:space="0" w:color="auto"/>
            </w:tcBorders>
          </w:tcPr>
          <w:p w14:paraId="79CCBCF4" w14:textId="77777777" w:rsidR="009F2147" w:rsidRPr="004C4DF1" w:rsidRDefault="009F2147" w:rsidP="00BB28A7">
            <w:pPr>
              <w:rPr>
                <w:rFonts w:ascii="Arial" w:hAnsi="Arial" w:cs="Arial"/>
                <w:b/>
                <w:i/>
              </w:rPr>
            </w:pPr>
            <w:r w:rsidRPr="004C4DF1">
              <w:rPr>
                <w:rFonts w:ascii="Arial" w:hAnsi="Arial" w:cs="Arial"/>
                <w:b/>
                <w:i/>
              </w:rPr>
              <w:t>Poz</w:t>
            </w:r>
          </w:p>
        </w:tc>
        <w:tc>
          <w:tcPr>
            <w:tcW w:w="3398" w:type="dxa"/>
            <w:tcBorders>
              <w:right w:val="nil"/>
            </w:tcBorders>
          </w:tcPr>
          <w:p w14:paraId="3E79D4FA" w14:textId="77777777" w:rsidR="009F2147" w:rsidRPr="004C4DF1" w:rsidRDefault="009F2147" w:rsidP="00BB28A7">
            <w:pPr>
              <w:rPr>
                <w:rFonts w:ascii="Arial" w:hAnsi="Arial" w:cs="Arial"/>
                <w:b/>
                <w:i/>
              </w:rPr>
            </w:pPr>
            <w:r w:rsidRPr="004C4DF1">
              <w:rPr>
                <w:rFonts w:ascii="Arial" w:hAnsi="Arial" w:cs="Arial"/>
                <w:b/>
                <w:i/>
              </w:rPr>
              <w:t>Opis</w:t>
            </w:r>
          </w:p>
          <w:p w14:paraId="62EC49DE" w14:textId="77777777" w:rsidR="009F2147" w:rsidRPr="004C4DF1" w:rsidRDefault="009F2147" w:rsidP="00BB28A7">
            <w:pPr>
              <w:rPr>
                <w:rFonts w:ascii="Arial" w:hAnsi="Arial" w:cs="Arial"/>
                <w:b/>
                <w:i/>
              </w:rPr>
            </w:pPr>
          </w:p>
        </w:tc>
        <w:tc>
          <w:tcPr>
            <w:tcW w:w="567" w:type="dxa"/>
            <w:tcBorders>
              <w:left w:val="nil"/>
            </w:tcBorders>
          </w:tcPr>
          <w:p w14:paraId="1DDABBB1" w14:textId="77777777" w:rsidR="009F2147" w:rsidRPr="004C4DF1" w:rsidRDefault="009F2147" w:rsidP="00BB28A7">
            <w:pPr>
              <w:rPr>
                <w:rFonts w:ascii="Arial" w:hAnsi="Arial" w:cs="Arial"/>
                <w:b/>
                <w:i/>
              </w:rPr>
            </w:pPr>
          </w:p>
        </w:tc>
        <w:tc>
          <w:tcPr>
            <w:tcW w:w="3969" w:type="dxa"/>
            <w:tcBorders>
              <w:right w:val="single" w:sz="12" w:space="0" w:color="auto"/>
            </w:tcBorders>
          </w:tcPr>
          <w:p w14:paraId="6B5F3A4F" w14:textId="77777777" w:rsidR="009F2147" w:rsidRPr="004C4DF1" w:rsidRDefault="009F2147" w:rsidP="00BB28A7">
            <w:pPr>
              <w:rPr>
                <w:rFonts w:ascii="Arial" w:hAnsi="Arial" w:cs="Arial"/>
                <w:b/>
                <w:i/>
              </w:rPr>
            </w:pPr>
            <w:r w:rsidRPr="004C4DF1">
              <w:rPr>
                <w:rFonts w:ascii="Arial" w:hAnsi="Arial" w:cs="Arial"/>
                <w:b/>
                <w:i/>
              </w:rPr>
              <w:t>Vrednosti</w:t>
            </w:r>
          </w:p>
        </w:tc>
      </w:tr>
      <w:tr w:rsidR="00A22DE4" w:rsidRPr="004C4DF1" w14:paraId="3F522409" w14:textId="77777777" w:rsidTr="00A03922">
        <w:trPr>
          <w:trHeight w:val="274"/>
          <w:jc w:val="center"/>
        </w:trPr>
        <w:tc>
          <w:tcPr>
            <w:tcW w:w="573" w:type="dxa"/>
            <w:tcBorders>
              <w:left w:val="single" w:sz="12" w:space="0" w:color="auto"/>
            </w:tcBorders>
          </w:tcPr>
          <w:p w14:paraId="007C468A" w14:textId="77777777" w:rsidR="00A22DE4" w:rsidRPr="004C4DF1" w:rsidRDefault="00A22DE4" w:rsidP="00BB28A7">
            <w:pPr>
              <w:rPr>
                <w:rFonts w:ascii="Arial" w:hAnsi="Arial" w:cs="Arial"/>
                <w:iCs/>
              </w:rPr>
            </w:pPr>
            <w:r w:rsidRPr="004C4DF1">
              <w:rPr>
                <w:rFonts w:ascii="Arial" w:hAnsi="Arial" w:cs="Arial"/>
                <w:iCs/>
              </w:rPr>
              <w:t>1.</w:t>
            </w:r>
          </w:p>
        </w:tc>
        <w:tc>
          <w:tcPr>
            <w:tcW w:w="3398" w:type="dxa"/>
            <w:tcBorders>
              <w:right w:val="single" w:sz="4" w:space="0" w:color="auto"/>
            </w:tcBorders>
          </w:tcPr>
          <w:p w14:paraId="3AAACEEF" w14:textId="77777777" w:rsidR="00A22DE4" w:rsidRPr="004C4DF1" w:rsidRDefault="00A22DE4" w:rsidP="00BB28A7">
            <w:pPr>
              <w:rPr>
                <w:rFonts w:ascii="Arial" w:hAnsi="Arial" w:cs="Arial"/>
              </w:rPr>
            </w:pPr>
            <w:r w:rsidRPr="004C4DF1">
              <w:rPr>
                <w:rFonts w:ascii="Arial" w:hAnsi="Arial" w:cs="Arial"/>
              </w:rPr>
              <w:t>Dvojni ločilnik –Q89NC</w:t>
            </w:r>
          </w:p>
        </w:tc>
        <w:tc>
          <w:tcPr>
            <w:tcW w:w="567" w:type="dxa"/>
            <w:tcBorders>
              <w:left w:val="single" w:sz="4" w:space="0" w:color="auto"/>
            </w:tcBorders>
          </w:tcPr>
          <w:p w14:paraId="45D18682" w14:textId="77777777" w:rsidR="00A22DE4" w:rsidRPr="004C4DF1" w:rsidRDefault="00A22DE4" w:rsidP="00BB28A7">
            <w:pPr>
              <w:rPr>
                <w:rFonts w:ascii="Arial" w:hAnsi="Arial" w:cs="Arial"/>
              </w:rPr>
            </w:pPr>
          </w:p>
        </w:tc>
        <w:tc>
          <w:tcPr>
            <w:tcW w:w="3969" w:type="dxa"/>
            <w:tcBorders>
              <w:right w:val="single" w:sz="12" w:space="0" w:color="auto"/>
            </w:tcBorders>
          </w:tcPr>
          <w:p w14:paraId="12220CCF" w14:textId="77777777" w:rsidR="00A22DE4" w:rsidRPr="004C4DF1" w:rsidRDefault="00A22DE4" w:rsidP="00BB28A7">
            <w:pPr>
              <w:rPr>
                <w:rFonts w:ascii="Arial" w:hAnsi="Arial" w:cs="Arial"/>
              </w:rPr>
            </w:pPr>
          </w:p>
        </w:tc>
      </w:tr>
      <w:tr w:rsidR="00431BCA" w:rsidRPr="004C4DF1" w14:paraId="3801B8FC" w14:textId="77777777" w:rsidTr="00A03922">
        <w:trPr>
          <w:trHeight w:val="274"/>
          <w:jc w:val="center"/>
        </w:trPr>
        <w:tc>
          <w:tcPr>
            <w:tcW w:w="573" w:type="dxa"/>
            <w:vMerge w:val="restart"/>
            <w:tcBorders>
              <w:left w:val="single" w:sz="12" w:space="0" w:color="auto"/>
            </w:tcBorders>
          </w:tcPr>
          <w:p w14:paraId="4D3D4802" w14:textId="77777777" w:rsidR="00431BCA" w:rsidRPr="004C4DF1" w:rsidRDefault="00431BCA" w:rsidP="00BB28A7">
            <w:pPr>
              <w:rPr>
                <w:rFonts w:ascii="Arial" w:hAnsi="Arial" w:cs="Arial"/>
                <w:iCs/>
              </w:rPr>
            </w:pPr>
          </w:p>
        </w:tc>
        <w:tc>
          <w:tcPr>
            <w:tcW w:w="3398" w:type="dxa"/>
            <w:tcBorders>
              <w:right w:val="single" w:sz="4" w:space="0" w:color="auto"/>
            </w:tcBorders>
          </w:tcPr>
          <w:p w14:paraId="43004D4B" w14:textId="77777777" w:rsidR="00431BCA" w:rsidRPr="004C4DF1" w:rsidRDefault="00431BCA" w:rsidP="00BB28A7">
            <w:pPr>
              <w:rPr>
                <w:rFonts w:ascii="Arial" w:hAnsi="Arial" w:cs="Arial"/>
              </w:rPr>
            </w:pPr>
            <w:r w:rsidRPr="004C4DF1">
              <w:rPr>
                <w:rFonts w:ascii="Arial" w:hAnsi="Arial" w:cs="Arial"/>
              </w:rPr>
              <w:t xml:space="preserve">Nazivna napetost </w:t>
            </w:r>
            <w:proofErr w:type="spellStart"/>
            <w:r w:rsidRPr="004C4DF1">
              <w:rPr>
                <w:rFonts w:ascii="Arial" w:hAnsi="Arial" w:cs="Arial"/>
              </w:rPr>
              <w:t>U</w:t>
            </w:r>
            <w:r w:rsidRPr="004C4DF1">
              <w:rPr>
                <w:rFonts w:ascii="Arial" w:hAnsi="Arial" w:cs="Arial"/>
                <w:vertAlign w:val="subscript"/>
              </w:rPr>
              <w:t>Ne</w:t>
            </w:r>
            <w:proofErr w:type="spellEnd"/>
          </w:p>
        </w:tc>
        <w:tc>
          <w:tcPr>
            <w:tcW w:w="567" w:type="dxa"/>
            <w:tcBorders>
              <w:left w:val="single" w:sz="4" w:space="0" w:color="auto"/>
            </w:tcBorders>
          </w:tcPr>
          <w:p w14:paraId="7DA2048B" w14:textId="77777777" w:rsidR="00431BCA" w:rsidRPr="004C4DF1" w:rsidRDefault="00431BCA" w:rsidP="00BB28A7">
            <w:pPr>
              <w:rPr>
                <w:rFonts w:ascii="Arial" w:hAnsi="Arial" w:cs="Arial"/>
              </w:rPr>
            </w:pPr>
            <w:r w:rsidRPr="004C4DF1">
              <w:rPr>
                <w:rFonts w:ascii="Arial" w:hAnsi="Arial" w:cs="Arial"/>
              </w:rPr>
              <w:t>V</w:t>
            </w:r>
          </w:p>
        </w:tc>
        <w:tc>
          <w:tcPr>
            <w:tcW w:w="3969" w:type="dxa"/>
            <w:tcBorders>
              <w:right w:val="single" w:sz="12" w:space="0" w:color="auto"/>
            </w:tcBorders>
          </w:tcPr>
          <w:p w14:paraId="4B954194" w14:textId="77777777" w:rsidR="00431BCA" w:rsidRPr="004C4DF1" w:rsidRDefault="00431BCA" w:rsidP="00BB28A7">
            <w:pPr>
              <w:rPr>
                <w:rFonts w:ascii="Arial" w:hAnsi="Arial" w:cs="Arial"/>
              </w:rPr>
            </w:pPr>
            <w:r w:rsidRPr="004C4DF1">
              <w:rPr>
                <w:rFonts w:ascii="Arial" w:hAnsi="Arial" w:cs="Arial"/>
              </w:rPr>
              <w:t xml:space="preserve"> 4000 </w:t>
            </w:r>
          </w:p>
        </w:tc>
      </w:tr>
      <w:tr w:rsidR="00431BCA" w:rsidRPr="004C4DF1" w14:paraId="14C4430E" w14:textId="77777777" w:rsidTr="00A03922">
        <w:trPr>
          <w:trHeight w:val="274"/>
          <w:jc w:val="center"/>
        </w:trPr>
        <w:tc>
          <w:tcPr>
            <w:tcW w:w="573" w:type="dxa"/>
            <w:vMerge/>
            <w:tcBorders>
              <w:left w:val="single" w:sz="12" w:space="0" w:color="auto"/>
            </w:tcBorders>
          </w:tcPr>
          <w:p w14:paraId="35227CCE" w14:textId="77777777" w:rsidR="00431BCA" w:rsidRPr="004C4DF1" w:rsidRDefault="00431BCA" w:rsidP="00BB28A7">
            <w:pPr>
              <w:rPr>
                <w:rFonts w:ascii="Arial" w:hAnsi="Arial" w:cs="Arial"/>
                <w:iCs/>
              </w:rPr>
            </w:pPr>
          </w:p>
        </w:tc>
        <w:tc>
          <w:tcPr>
            <w:tcW w:w="3398" w:type="dxa"/>
            <w:tcBorders>
              <w:right w:val="single" w:sz="4" w:space="0" w:color="auto"/>
            </w:tcBorders>
          </w:tcPr>
          <w:p w14:paraId="071ABBD6" w14:textId="77777777" w:rsidR="00431BCA" w:rsidRPr="004C4DF1" w:rsidRDefault="00431BCA" w:rsidP="00BB28A7">
            <w:pPr>
              <w:rPr>
                <w:rFonts w:ascii="Arial" w:hAnsi="Arial" w:cs="Arial"/>
              </w:rPr>
            </w:pPr>
            <w:r w:rsidRPr="004C4DF1">
              <w:rPr>
                <w:rFonts w:ascii="Arial" w:hAnsi="Arial" w:cs="Arial"/>
              </w:rPr>
              <w:t xml:space="preserve">Nazivni tok </w:t>
            </w:r>
            <w:proofErr w:type="spellStart"/>
            <w:r w:rsidRPr="004C4DF1">
              <w:rPr>
                <w:rFonts w:ascii="Arial" w:hAnsi="Arial" w:cs="Arial"/>
              </w:rPr>
              <w:t>I</w:t>
            </w:r>
            <w:r w:rsidRPr="004C4DF1">
              <w:rPr>
                <w:rFonts w:ascii="Arial" w:hAnsi="Arial" w:cs="Arial"/>
                <w:vertAlign w:val="subscript"/>
              </w:rPr>
              <w:t>Ne</w:t>
            </w:r>
            <w:proofErr w:type="spellEnd"/>
          </w:p>
        </w:tc>
        <w:tc>
          <w:tcPr>
            <w:tcW w:w="567" w:type="dxa"/>
            <w:tcBorders>
              <w:left w:val="single" w:sz="4" w:space="0" w:color="auto"/>
            </w:tcBorders>
          </w:tcPr>
          <w:p w14:paraId="27A4C1C8" w14:textId="77777777" w:rsidR="00431BCA" w:rsidRPr="004C4DF1" w:rsidRDefault="00431BCA" w:rsidP="00BB28A7">
            <w:pPr>
              <w:rPr>
                <w:rFonts w:ascii="Arial" w:hAnsi="Arial" w:cs="Arial"/>
              </w:rPr>
            </w:pPr>
            <w:r w:rsidRPr="004C4DF1">
              <w:rPr>
                <w:rFonts w:ascii="Arial" w:hAnsi="Arial" w:cs="Arial"/>
              </w:rPr>
              <w:t>A</w:t>
            </w:r>
          </w:p>
        </w:tc>
        <w:tc>
          <w:tcPr>
            <w:tcW w:w="3969" w:type="dxa"/>
            <w:tcBorders>
              <w:right w:val="single" w:sz="12" w:space="0" w:color="auto"/>
            </w:tcBorders>
          </w:tcPr>
          <w:p w14:paraId="76AAE29B" w14:textId="77777777" w:rsidR="00431BCA" w:rsidRPr="004C4DF1" w:rsidRDefault="00431BCA" w:rsidP="00BB28A7">
            <w:pPr>
              <w:rPr>
                <w:rFonts w:ascii="Arial" w:hAnsi="Arial" w:cs="Arial"/>
              </w:rPr>
            </w:pPr>
            <w:r w:rsidRPr="004C4DF1">
              <w:rPr>
                <w:rFonts w:ascii="Arial" w:hAnsi="Arial" w:cs="Arial"/>
              </w:rPr>
              <w:t xml:space="preserve"> 3000</w:t>
            </w:r>
          </w:p>
        </w:tc>
      </w:tr>
      <w:tr w:rsidR="00431BCA" w:rsidRPr="004C4DF1" w14:paraId="21672FD2" w14:textId="77777777" w:rsidTr="00A03922">
        <w:trPr>
          <w:trHeight w:val="274"/>
          <w:jc w:val="center"/>
        </w:trPr>
        <w:tc>
          <w:tcPr>
            <w:tcW w:w="573" w:type="dxa"/>
            <w:vMerge/>
            <w:tcBorders>
              <w:left w:val="single" w:sz="12" w:space="0" w:color="auto"/>
            </w:tcBorders>
          </w:tcPr>
          <w:p w14:paraId="484D358B" w14:textId="77777777" w:rsidR="00431BCA" w:rsidRPr="004C4DF1" w:rsidRDefault="00431BCA" w:rsidP="00BB28A7">
            <w:pPr>
              <w:rPr>
                <w:rFonts w:ascii="Arial" w:hAnsi="Arial" w:cs="Arial"/>
                <w:iCs/>
              </w:rPr>
            </w:pPr>
          </w:p>
        </w:tc>
        <w:tc>
          <w:tcPr>
            <w:tcW w:w="3398" w:type="dxa"/>
            <w:tcBorders>
              <w:right w:val="single" w:sz="4" w:space="0" w:color="auto"/>
            </w:tcBorders>
          </w:tcPr>
          <w:p w14:paraId="550BFDF2" w14:textId="77777777" w:rsidR="00431BCA" w:rsidRPr="004C4DF1" w:rsidRDefault="00431BCA" w:rsidP="00BB28A7">
            <w:pPr>
              <w:rPr>
                <w:rFonts w:ascii="Arial" w:hAnsi="Arial" w:cs="Arial"/>
              </w:rPr>
            </w:pPr>
            <w:r w:rsidRPr="004C4DF1">
              <w:rPr>
                <w:rFonts w:ascii="Arial" w:hAnsi="Arial" w:cs="Arial"/>
              </w:rPr>
              <w:t xml:space="preserve">Kratkostični tok </w:t>
            </w:r>
            <w:proofErr w:type="spellStart"/>
            <w:r w:rsidRPr="004C4DF1">
              <w:rPr>
                <w:rFonts w:ascii="Arial" w:hAnsi="Arial" w:cs="Arial"/>
              </w:rPr>
              <w:t>I</w:t>
            </w:r>
            <w:r w:rsidRPr="004C4DF1">
              <w:rPr>
                <w:rFonts w:ascii="Arial" w:hAnsi="Arial" w:cs="Arial"/>
                <w:vertAlign w:val="subscript"/>
              </w:rPr>
              <w:t>Nss</w:t>
            </w:r>
            <w:proofErr w:type="spellEnd"/>
          </w:p>
        </w:tc>
        <w:tc>
          <w:tcPr>
            <w:tcW w:w="567" w:type="dxa"/>
            <w:tcBorders>
              <w:left w:val="single" w:sz="4" w:space="0" w:color="auto"/>
            </w:tcBorders>
          </w:tcPr>
          <w:p w14:paraId="481A0EB2" w14:textId="77777777" w:rsidR="00431BCA" w:rsidRPr="004C4DF1" w:rsidRDefault="00431BCA" w:rsidP="00BB28A7">
            <w:pPr>
              <w:rPr>
                <w:rFonts w:ascii="Arial" w:hAnsi="Arial" w:cs="Arial"/>
              </w:rPr>
            </w:pPr>
            <w:proofErr w:type="spellStart"/>
            <w:r w:rsidRPr="004C4DF1">
              <w:rPr>
                <w:rFonts w:ascii="Arial" w:hAnsi="Arial" w:cs="Arial"/>
              </w:rPr>
              <w:t>kA</w:t>
            </w:r>
            <w:proofErr w:type="spellEnd"/>
          </w:p>
        </w:tc>
        <w:tc>
          <w:tcPr>
            <w:tcW w:w="3969" w:type="dxa"/>
            <w:tcBorders>
              <w:right w:val="single" w:sz="12" w:space="0" w:color="auto"/>
            </w:tcBorders>
          </w:tcPr>
          <w:p w14:paraId="2AB29E14" w14:textId="77777777" w:rsidR="00431BCA" w:rsidRPr="004C4DF1" w:rsidRDefault="00431BCA" w:rsidP="00BB28A7">
            <w:pPr>
              <w:rPr>
                <w:rFonts w:ascii="Arial" w:hAnsi="Arial" w:cs="Arial"/>
              </w:rPr>
            </w:pPr>
            <w:r w:rsidRPr="004C4DF1">
              <w:rPr>
                <w:rFonts w:ascii="Arial" w:hAnsi="Arial" w:cs="Arial"/>
              </w:rPr>
              <w:t xml:space="preserve"> 40</w:t>
            </w:r>
          </w:p>
        </w:tc>
      </w:tr>
      <w:tr w:rsidR="00431BCA" w:rsidRPr="004C4DF1" w14:paraId="2A25E417" w14:textId="77777777" w:rsidTr="00A03922">
        <w:trPr>
          <w:trHeight w:val="274"/>
          <w:jc w:val="center"/>
        </w:trPr>
        <w:tc>
          <w:tcPr>
            <w:tcW w:w="573" w:type="dxa"/>
            <w:vMerge/>
            <w:tcBorders>
              <w:left w:val="single" w:sz="12" w:space="0" w:color="auto"/>
            </w:tcBorders>
          </w:tcPr>
          <w:p w14:paraId="0EA25ADE" w14:textId="77777777" w:rsidR="00431BCA" w:rsidRPr="004C4DF1" w:rsidRDefault="00431BCA" w:rsidP="00BB28A7">
            <w:pPr>
              <w:rPr>
                <w:rFonts w:ascii="Arial" w:hAnsi="Arial" w:cs="Arial"/>
                <w:iCs/>
              </w:rPr>
            </w:pPr>
          </w:p>
        </w:tc>
        <w:tc>
          <w:tcPr>
            <w:tcW w:w="3398" w:type="dxa"/>
            <w:tcBorders>
              <w:right w:val="single" w:sz="4" w:space="0" w:color="auto"/>
            </w:tcBorders>
          </w:tcPr>
          <w:p w14:paraId="0584A662" w14:textId="77777777" w:rsidR="00431BCA" w:rsidRPr="004C4DF1" w:rsidRDefault="00431BCA" w:rsidP="00BB28A7">
            <w:pPr>
              <w:rPr>
                <w:rFonts w:ascii="Arial" w:hAnsi="Arial" w:cs="Arial"/>
              </w:rPr>
            </w:pPr>
            <w:r w:rsidRPr="004C4DF1">
              <w:rPr>
                <w:rFonts w:ascii="Arial" w:hAnsi="Arial" w:cs="Arial"/>
              </w:rPr>
              <w:t xml:space="preserve">Pomožni </w:t>
            </w:r>
            <w:proofErr w:type="spellStart"/>
            <w:r w:rsidRPr="004C4DF1">
              <w:rPr>
                <w:rFonts w:ascii="Arial" w:hAnsi="Arial" w:cs="Arial"/>
              </w:rPr>
              <w:t>breznapetostni</w:t>
            </w:r>
            <w:proofErr w:type="spellEnd"/>
            <w:r w:rsidRPr="004C4DF1">
              <w:rPr>
                <w:rFonts w:ascii="Arial" w:hAnsi="Arial" w:cs="Arial"/>
              </w:rPr>
              <w:t xml:space="preserve"> kontakti</w:t>
            </w:r>
          </w:p>
        </w:tc>
        <w:tc>
          <w:tcPr>
            <w:tcW w:w="567" w:type="dxa"/>
            <w:tcBorders>
              <w:left w:val="single" w:sz="4" w:space="0" w:color="auto"/>
            </w:tcBorders>
          </w:tcPr>
          <w:p w14:paraId="4CEFA5C3" w14:textId="77777777" w:rsidR="00431BCA" w:rsidRPr="004C4DF1" w:rsidRDefault="00431BCA" w:rsidP="00BB28A7">
            <w:pPr>
              <w:rPr>
                <w:rFonts w:ascii="Arial" w:hAnsi="Arial" w:cs="Arial"/>
              </w:rPr>
            </w:pPr>
          </w:p>
        </w:tc>
        <w:tc>
          <w:tcPr>
            <w:tcW w:w="3969" w:type="dxa"/>
            <w:tcBorders>
              <w:right w:val="single" w:sz="12" w:space="0" w:color="auto"/>
            </w:tcBorders>
          </w:tcPr>
          <w:p w14:paraId="20B71178" w14:textId="77777777" w:rsidR="00431BCA" w:rsidRPr="004C4DF1" w:rsidRDefault="00431BCA" w:rsidP="00BB28A7">
            <w:pPr>
              <w:rPr>
                <w:rFonts w:ascii="Arial" w:hAnsi="Arial" w:cs="Arial"/>
              </w:rPr>
            </w:pPr>
            <w:r w:rsidRPr="004C4DF1">
              <w:rPr>
                <w:rFonts w:ascii="Arial" w:hAnsi="Arial" w:cs="Arial"/>
              </w:rPr>
              <w:t xml:space="preserve"> 6NC/6NO</w:t>
            </w:r>
          </w:p>
        </w:tc>
      </w:tr>
      <w:tr w:rsidR="00431BCA" w:rsidRPr="004C4DF1" w14:paraId="18FFE0A9" w14:textId="77777777" w:rsidTr="00A03922">
        <w:trPr>
          <w:trHeight w:val="274"/>
          <w:jc w:val="center"/>
        </w:trPr>
        <w:tc>
          <w:tcPr>
            <w:tcW w:w="573" w:type="dxa"/>
            <w:vMerge/>
            <w:tcBorders>
              <w:left w:val="single" w:sz="12" w:space="0" w:color="auto"/>
            </w:tcBorders>
          </w:tcPr>
          <w:p w14:paraId="0AAC0260" w14:textId="77777777" w:rsidR="00431BCA" w:rsidRPr="004C4DF1" w:rsidRDefault="00431BCA" w:rsidP="00BB28A7">
            <w:pPr>
              <w:rPr>
                <w:rFonts w:ascii="Arial" w:hAnsi="Arial" w:cs="Arial"/>
                <w:iCs/>
              </w:rPr>
            </w:pPr>
          </w:p>
        </w:tc>
        <w:tc>
          <w:tcPr>
            <w:tcW w:w="3398" w:type="dxa"/>
            <w:tcBorders>
              <w:right w:val="single" w:sz="4" w:space="0" w:color="auto"/>
            </w:tcBorders>
          </w:tcPr>
          <w:p w14:paraId="03E3E350" w14:textId="77777777" w:rsidR="00431BCA" w:rsidRPr="004C4DF1" w:rsidRDefault="00431BCA" w:rsidP="00BB28A7">
            <w:pPr>
              <w:rPr>
                <w:rFonts w:ascii="Arial" w:hAnsi="Arial" w:cs="Arial"/>
              </w:rPr>
            </w:pPr>
            <w:r w:rsidRPr="004C4DF1">
              <w:rPr>
                <w:rFonts w:ascii="Arial" w:hAnsi="Arial" w:cs="Arial"/>
              </w:rPr>
              <w:t>Pomožna napetost</w:t>
            </w:r>
          </w:p>
        </w:tc>
        <w:tc>
          <w:tcPr>
            <w:tcW w:w="567" w:type="dxa"/>
            <w:tcBorders>
              <w:left w:val="single" w:sz="4" w:space="0" w:color="auto"/>
            </w:tcBorders>
          </w:tcPr>
          <w:p w14:paraId="58941DA6" w14:textId="77777777" w:rsidR="00431BCA" w:rsidRPr="004C4DF1" w:rsidRDefault="00431BCA" w:rsidP="00BB28A7">
            <w:pPr>
              <w:rPr>
                <w:rFonts w:ascii="Arial" w:hAnsi="Arial" w:cs="Arial"/>
              </w:rPr>
            </w:pPr>
            <w:r w:rsidRPr="004C4DF1">
              <w:rPr>
                <w:rFonts w:ascii="Arial" w:hAnsi="Arial" w:cs="Arial"/>
              </w:rPr>
              <w:t>V</w:t>
            </w:r>
          </w:p>
        </w:tc>
        <w:tc>
          <w:tcPr>
            <w:tcW w:w="3969" w:type="dxa"/>
            <w:tcBorders>
              <w:right w:val="single" w:sz="12" w:space="0" w:color="auto"/>
            </w:tcBorders>
          </w:tcPr>
          <w:p w14:paraId="45423BE0" w14:textId="77777777" w:rsidR="00431BCA" w:rsidRPr="004C4DF1" w:rsidRDefault="00431BCA" w:rsidP="00BB28A7">
            <w:pPr>
              <w:rPr>
                <w:rFonts w:ascii="Arial" w:hAnsi="Arial" w:cs="Arial"/>
              </w:rPr>
            </w:pPr>
            <w:r w:rsidRPr="004C4DF1">
              <w:rPr>
                <w:rFonts w:ascii="Arial" w:hAnsi="Arial" w:cs="Arial"/>
              </w:rPr>
              <w:t xml:space="preserve"> 110 </w:t>
            </w:r>
            <w:proofErr w:type="spellStart"/>
            <w:r w:rsidRPr="004C4DF1">
              <w:rPr>
                <w:rFonts w:ascii="Arial" w:hAnsi="Arial" w:cs="Arial"/>
              </w:rPr>
              <w:t>d.c</w:t>
            </w:r>
            <w:proofErr w:type="spellEnd"/>
            <w:r w:rsidRPr="004C4DF1">
              <w:rPr>
                <w:rFonts w:ascii="Arial" w:hAnsi="Arial" w:cs="Arial"/>
              </w:rPr>
              <w:t>.</w:t>
            </w:r>
          </w:p>
        </w:tc>
      </w:tr>
      <w:tr w:rsidR="00431BCA" w:rsidRPr="004C4DF1" w14:paraId="0135D7E1" w14:textId="77777777" w:rsidTr="00A03922">
        <w:trPr>
          <w:trHeight w:val="274"/>
          <w:jc w:val="center"/>
        </w:trPr>
        <w:tc>
          <w:tcPr>
            <w:tcW w:w="573" w:type="dxa"/>
            <w:vMerge/>
            <w:tcBorders>
              <w:left w:val="single" w:sz="12" w:space="0" w:color="auto"/>
            </w:tcBorders>
          </w:tcPr>
          <w:p w14:paraId="2B5A7688" w14:textId="77777777" w:rsidR="00431BCA" w:rsidRPr="004C4DF1" w:rsidRDefault="00431BCA" w:rsidP="00BB28A7">
            <w:pPr>
              <w:rPr>
                <w:rFonts w:ascii="Arial" w:hAnsi="Arial" w:cs="Arial"/>
                <w:iCs/>
              </w:rPr>
            </w:pPr>
          </w:p>
        </w:tc>
        <w:tc>
          <w:tcPr>
            <w:tcW w:w="3398" w:type="dxa"/>
            <w:tcBorders>
              <w:right w:val="single" w:sz="4" w:space="0" w:color="auto"/>
            </w:tcBorders>
          </w:tcPr>
          <w:p w14:paraId="48820FA7" w14:textId="77777777" w:rsidR="00431BCA" w:rsidRPr="004C4DF1" w:rsidRDefault="00431BCA" w:rsidP="00BB28A7">
            <w:pPr>
              <w:rPr>
                <w:rFonts w:ascii="Arial" w:hAnsi="Arial" w:cs="Arial"/>
              </w:rPr>
            </w:pPr>
            <w:r w:rsidRPr="004C4DF1">
              <w:rPr>
                <w:rFonts w:ascii="Arial" w:hAnsi="Arial" w:cs="Arial"/>
              </w:rPr>
              <w:t>Pogon</w:t>
            </w:r>
          </w:p>
        </w:tc>
        <w:tc>
          <w:tcPr>
            <w:tcW w:w="567" w:type="dxa"/>
            <w:tcBorders>
              <w:left w:val="single" w:sz="4" w:space="0" w:color="auto"/>
            </w:tcBorders>
          </w:tcPr>
          <w:p w14:paraId="409F681D" w14:textId="77777777" w:rsidR="00431BCA" w:rsidRPr="004C4DF1" w:rsidRDefault="00431BCA" w:rsidP="00BB28A7">
            <w:pPr>
              <w:rPr>
                <w:rFonts w:ascii="Arial" w:hAnsi="Arial" w:cs="Arial"/>
              </w:rPr>
            </w:pPr>
          </w:p>
        </w:tc>
        <w:tc>
          <w:tcPr>
            <w:tcW w:w="3969" w:type="dxa"/>
            <w:tcBorders>
              <w:right w:val="single" w:sz="12" w:space="0" w:color="auto"/>
            </w:tcBorders>
          </w:tcPr>
          <w:p w14:paraId="3E69F056" w14:textId="77777777" w:rsidR="00431BCA" w:rsidRPr="004C4DF1" w:rsidRDefault="00431BCA" w:rsidP="00BB28A7">
            <w:pPr>
              <w:rPr>
                <w:rFonts w:ascii="Arial" w:hAnsi="Arial" w:cs="Arial"/>
              </w:rPr>
            </w:pPr>
            <w:r w:rsidRPr="004C4DF1">
              <w:rPr>
                <w:rFonts w:ascii="Arial" w:hAnsi="Arial" w:cs="Arial"/>
              </w:rPr>
              <w:t xml:space="preserve"> Motorni 110</w:t>
            </w:r>
            <w:r w:rsidR="00CD1454" w:rsidRPr="004C4DF1">
              <w:rPr>
                <w:rFonts w:ascii="Arial" w:hAnsi="Arial" w:cs="Arial"/>
              </w:rPr>
              <w:t>V</w:t>
            </w:r>
            <w:r w:rsidRPr="004C4DF1">
              <w:rPr>
                <w:rFonts w:ascii="Arial" w:hAnsi="Arial" w:cs="Arial"/>
              </w:rPr>
              <w:t>dc</w:t>
            </w:r>
          </w:p>
        </w:tc>
      </w:tr>
      <w:tr w:rsidR="00431BCA" w:rsidRPr="004C4DF1" w14:paraId="25DAB4F3" w14:textId="77777777" w:rsidTr="00A03922">
        <w:trPr>
          <w:trHeight w:val="274"/>
          <w:jc w:val="center"/>
        </w:trPr>
        <w:tc>
          <w:tcPr>
            <w:tcW w:w="573" w:type="dxa"/>
            <w:tcBorders>
              <w:left w:val="single" w:sz="12" w:space="0" w:color="auto"/>
            </w:tcBorders>
          </w:tcPr>
          <w:p w14:paraId="09A794E7" w14:textId="77777777" w:rsidR="00431BCA" w:rsidRPr="004C4DF1" w:rsidRDefault="00431BCA" w:rsidP="00BB28A7">
            <w:pPr>
              <w:rPr>
                <w:rFonts w:ascii="Arial" w:hAnsi="Arial" w:cs="Arial"/>
                <w:iCs/>
              </w:rPr>
            </w:pPr>
            <w:r w:rsidRPr="004C4DF1">
              <w:rPr>
                <w:rFonts w:ascii="Arial" w:hAnsi="Arial" w:cs="Arial"/>
                <w:iCs/>
              </w:rPr>
              <w:t>2.</w:t>
            </w:r>
          </w:p>
        </w:tc>
        <w:tc>
          <w:tcPr>
            <w:tcW w:w="3398" w:type="dxa"/>
            <w:tcBorders>
              <w:right w:val="single" w:sz="4" w:space="0" w:color="auto"/>
            </w:tcBorders>
          </w:tcPr>
          <w:p w14:paraId="7D08244D" w14:textId="77777777" w:rsidR="00431BCA" w:rsidRPr="004C4DF1" w:rsidRDefault="00431BCA" w:rsidP="00BB28A7">
            <w:pPr>
              <w:rPr>
                <w:rFonts w:ascii="Arial" w:hAnsi="Arial" w:cs="Arial"/>
              </w:rPr>
            </w:pPr>
            <w:r w:rsidRPr="004C4DF1">
              <w:rPr>
                <w:rFonts w:ascii="Arial" w:hAnsi="Arial" w:cs="Arial"/>
              </w:rPr>
              <w:t>Zasnova celice</w:t>
            </w:r>
          </w:p>
        </w:tc>
        <w:tc>
          <w:tcPr>
            <w:tcW w:w="567" w:type="dxa"/>
            <w:tcBorders>
              <w:left w:val="single" w:sz="4" w:space="0" w:color="auto"/>
            </w:tcBorders>
          </w:tcPr>
          <w:p w14:paraId="3C65A721" w14:textId="77777777" w:rsidR="00431BCA" w:rsidRPr="004C4DF1" w:rsidRDefault="00431BCA" w:rsidP="00BB28A7">
            <w:pPr>
              <w:rPr>
                <w:rFonts w:ascii="Arial" w:hAnsi="Arial" w:cs="Arial"/>
              </w:rPr>
            </w:pPr>
          </w:p>
        </w:tc>
        <w:tc>
          <w:tcPr>
            <w:tcW w:w="3969" w:type="dxa"/>
            <w:tcBorders>
              <w:right w:val="single" w:sz="12" w:space="0" w:color="auto"/>
            </w:tcBorders>
          </w:tcPr>
          <w:p w14:paraId="22C976AE" w14:textId="77777777" w:rsidR="00431BCA" w:rsidRPr="004C4DF1" w:rsidRDefault="00431BCA" w:rsidP="00BB28A7">
            <w:pPr>
              <w:rPr>
                <w:rFonts w:ascii="Arial" w:hAnsi="Arial" w:cs="Arial"/>
              </w:rPr>
            </w:pPr>
          </w:p>
        </w:tc>
      </w:tr>
      <w:tr w:rsidR="00431BCA" w:rsidRPr="004C4DF1" w14:paraId="780662A3" w14:textId="77777777" w:rsidTr="00A03922">
        <w:trPr>
          <w:trHeight w:val="274"/>
          <w:jc w:val="center"/>
        </w:trPr>
        <w:tc>
          <w:tcPr>
            <w:tcW w:w="573" w:type="dxa"/>
            <w:vMerge w:val="restart"/>
            <w:tcBorders>
              <w:left w:val="single" w:sz="12" w:space="0" w:color="auto"/>
            </w:tcBorders>
          </w:tcPr>
          <w:p w14:paraId="525C898B" w14:textId="77777777" w:rsidR="00431BCA" w:rsidRPr="004C4DF1" w:rsidRDefault="00431BCA" w:rsidP="00BB28A7">
            <w:pPr>
              <w:rPr>
                <w:rFonts w:ascii="Arial" w:hAnsi="Arial" w:cs="Arial"/>
                <w:iCs/>
              </w:rPr>
            </w:pPr>
          </w:p>
        </w:tc>
        <w:tc>
          <w:tcPr>
            <w:tcW w:w="3398" w:type="dxa"/>
            <w:tcBorders>
              <w:right w:val="single" w:sz="4" w:space="0" w:color="auto"/>
            </w:tcBorders>
          </w:tcPr>
          <w:p w14:paraId="43158D56" w14:textId="77777777" w:rsidR="00431BCA" w:rsidRPr="004C4DF1" w:rsidRDefault="00431BCA" w:rsidP="00BB28A7">
            <w:pPr>
              <w:rPr>
                <w:rFonts w:ascii="Arial" w:hAnsi="Arial" w:cs="Arial"/>
              </w:rPr>
            </w:pPr>
            <w:r w:rsidRPr="004C4DF1">
              <w:rPr>
                <w:rFonts w:ascii="Arial" w:hAnsi="Arial" w:cs="Arial"/>
              </w:rPr>
              <w:t>Izvedba</w:t>
            </w:r>
          </w:p>
        </w:tc>
        <w:tc>
          <w:tcPr>
            <w:tcW w:w="567" w:type="dxa"/>
            <w:tcBorders>
              <w:left w:val="single" w:sz="4" w:space="0" w:color="auto"/>
            </w:tcBorders>
          </w:tcPr>
          <w:p w14:paraId="2CDBEF0A" w14:textId="77777777" w:rsidR="00431BCA" w:rsidRPr="004C4DF1" w:rsidRDefault="00431BCA" w:rsidP="00BB28A7">
            <w:pPr>
              <w:rPr>
                <w:rFonts w:ascii="Arial" w:hAnsi="Arial" w:cs="Arial"/>
              </w:rPr>
            </w:pPr>
          </w:p>
        </w:tc>
        <w:tc>
          <w:tcPr>
            <w:tcW w:w="3969" w:type="dxa"/>
            <w:tcBorders>
              <w:right w:val="single" w:sz="12" w:space="0" w:color="auto"/>
            </w:tcBorders>
          </w:tcPr>
          <w:p w14:paraId="0C6E2176" w14:textId="77777777" w:rsidR="00431BCA" w:rsidRPr="004C4DF1" w:rsidRDefault="00431BCA" w:rsidP="00BB28A7">
            <w:pPr>
              <w:rPr>
                <w:rFonts w:ascii="Arial" w:hAnsi="Arial" w:cs="Arial"/>
              </w:rPr>
            </w:pPr>
            <w:r w:rsidRPr="004C4DF1">
              <w:rPr>
                <w:rFonts w:ascii="Arial" w:hAnsi="Arial" w:cs="Arial"/>
              </w:rPr>
              <w:t>fiksna</w:t>
            </w:r>
          </w:p>
        </w:tc>
      </w:tr>
      <w:tr w:rsidR="00431BCA" w:rsidRPr="004C4DF1" w14:paraId="4742F9D6" w14:textId="77777777" w:rsidTr="00A03922">
        <w:trPr>
          <w:trHeight w:val="274"/>
          <w:jc w:val="center"/>
        </w:trPr>
        <w:tc>
          <w:tcPr>
            <w:tcW w:w="573" w:type="dxa"/>
            <w:vMerge/>
            <w:tcBorders>
              <w:left w:val="single" w:sz="12" w:space="0" w:color="auto"/>
            </w:tcBorders>
          </w:tcPr>
          <w:p w14:paraId="2802FEF4" w14:textId="77777777" w:rsidR="00431BCA" w:rsidRPr="004C4DF1" w:rsidRDefault="00431BCA" w:rsidP="00BB28A7">
            <w:pPr>
              <w:rPr>
                <w:rFonts w:ascii="Arial" w:hAnsi="Arial" w:cs="Arial"/>
                <w:iCs/>
              </w:rPr>
            </w:pPr>
          </w:p>
        </w:tc>
        <w:tc>
          <w:tcPr>
            <w:tcW w:w="3398" w:type="dxa"/>
            <w:tcBorders>
              <w:right w:val="single" w:sz="4" w:space="0" w:color="auto"/>
            </w:tcBorders>
          </w:tcPr>
          <w:p w14:paraId="15FB944F" w14:textId="77777777" w:rsidR="00431BCA" w:rsidRPr="004C4DF1" w:rsidRDefault="00431BCA" w:rsidP="00BB28A7">
            <w:pPr>
              <w:rPr>
                <w:rFonts w:ascii="Arial" w:hAnsi="Arial" w:cs="Arial"/>
              </w:rPr>
            </w:pPr>
            <w:r w:rsidRPr="004C4DF1">
              <w:rPr>
                <w:rFonts w:ascii="Arial" w:hAnsi="Arial" w:cs="Arial"/>
              </w:rPr>
              <w:t>Montaža</w:t>
            </w:r>
          </w:p>
        </w:tc>
        <w:tc>
          <w:tcPr>
            <w:tcW w:w="567" w:type="dxa"/>
            <w:tcBorders>
              <w:left w:val="single" w:sz="4" w:space="0" w:color="auto"/>
            </w:tcBorders>
          </w:tcPr>
          <w:p w14:paraId="6F7560FB" w14:textId="77777777" w:rsidR="00431BCA" w:rsidRPr="004C4DF1" w:rsidRDefault="00431BCA" w:rsidP="00BB28A7">
            <w:pPr>
              <w:rPr>
                <w:rFonts w:ascii="Arial" w:hAnsi="Arial" w:cs="Arial"/>
              </w:rPr>
            </w:pPr>
          </w:p>
        </w:tc>
        <w:tc>
          <w:tcPr>
            <w:tcW w:w="3969" w:type="dxa"/>
            <w:tcBorders>
              <w:right w:val="single" w:sz="12" w:space="0" w:color="auto"/>
            </w:tcBorders>
          </w:tcPr>
          <w:p w14:paraId="05166590" w14:textId="77777777" w:rsidR="00431BCA" w:rsidRPr="004C4DF1" w:rsidRDefault="00431BCA" w:rsidP="00BB28A7">
            <w:pPr>
              <w:rPr>
                <w:rFonts w:ascii="Arial" w:hAnsi="Arial" w:cs="Arial"/>
              </w:rPr>
            </w:pPr>
            <w:r w:rsidRPr="004C4DF1">
              <w:rPr>
                <w:rFonts w:ascii="Arial" w:hAnsi="Arial" w:cs="Arial"/>
              </w:rPr>
              <w:t>notranja</w:t>
            </w:r>
          </w:p>
        </w:tc>
      </w:tr>
      <w:tr w:rsidR="00431BCA" w:rsidRPr="004C4DF1" w14:paraId="4C3AB298" w14:textId="77777777" w:rsidTr="00A03922">
        <w:trPr>
          <w:trHeight w:val="274"/>
          <w:jc w:val="center"/>
        </w:trPr>
        <w:tc>
          <w:tcPr>
            <w:tcW w:w="573" w:type="dxa"/>
            <w:vMerge/>
            <w:tcBorders>
              <w:left w:val="single" w:sz="12" w:space="0" w:color="auto"/>
            </w:tcBorders>
          </w:tcPr>
          <w:p w14:paraId="6F776D3E" w14:textId="77777777" w:rsidR="00431BCA" w:rsidRPr="004C4DF1" w:rsidRDefault="00431BCA" w:rsidP="00BB28A7">
            <w:pPr>
              <w:rPr>
                <w:rFonts w:ascii="Arial" w:hAnsi="Arial" w:cs="Arial"/>
                <w:iCs/>
              </w:rPr>
            </w:pPr>
          </w:p>
        </w:tc>
        <w:tc>
          <w:tcPr>
            <w:tcW w:w="3398" w:type="dxa"/>
            <w:tcBorders>
              <w:right w:val="single" w:sz="4" w:space="0" w:color="auto"/>
            </w:tcBorders>
          </w:tcPr>
          <w:p w14:paraId="53A6CFF2" w14:textId="77777777" w:rsidR="00431BCA" w:rsidRPr="004C4DF1" w:rsidRDefault="00431BCA" w:rsidP="00BB28A7">
            <w:pPr>
              <w:rPr>
                <w:rFonts w:ascii="Arial" w:hAnsi="Arial" w:cs="Arial"/>
              </w:rPr>
            </w:pPr>
            <w:r w:rsidRPr="004C4DF1">
              <w:rPr>
                <w:rFonts w:ascii="Arial" w:hAnsi="Arial" w:cs="Arial"/>
              </w:rPr>
              <w:t xml:space="preserve">Priključki </w:t>
            </w:r>
          </w:p>
        </w:tc>
        <w:tc>
          <w:tcPr>
            <w:tcW w:w="567" w:type="dxa"/>
            <w:tcBorders>
              <w:left w:val="single" w:sz="4" w:space="0" w:color="auto"/>
            </w:tcBorders>
          </w:tcPr>
          <w:p w14:paraId="41844A76" w14:textId="77777777" w:rsidR="00431BCA" w:rsidRPr="004C4DF1" w:rsidRDefault="00431BCA" w:rsidP="00BB28A7">
            <w:pPr>
              <w:rPr>
                <w:rFonts w:ascii="Arial" w:hAnsi="Arial" w:cs="Arial"/>
              </w:rPr>
            </w:pPr>
          </w:p>
        </w:tc>
        <w:tc>
          <w:tcPr>
            <w:tcW w:w="3969" w:type="dxa"/>
            <w:tcBorders>
              <w:right w:val="single" w:sz="12" w:space="0" w:color="auto"/>
            </w:tcBorders>
          </w:tcPr>
          <w:p w14:paraId="0B2958A7" w14:textId="77777777" w:rsidR="00431BCA" w:rsidRPr="004C4DF1" w:rsidRDefault="00431BCA" w:rsidP="00BB28A7">
            <w:pPr>
              <w:rPr>
                <w:rFonts w:ascii="Arial" w:hAnsi="Arial" w:cs="Arial"/>
              </w:rPr>
            </w:pPr>
            <w:r w:rsidRPr="004C4DF1">
              <w:rPr>
                <w:rFonts w:ascii="Arial" w:hAnsi="Arial" w:cs="Arial"/>
              </w:rPr>
              <w:t>kabelski spodaj</w:t>
            </w:r>
          </w:p>
        </w:tc>
      </w:tr>
      <w:tr w:rsidR="00431BCA" w:rsidRPr="004C4DF1" w14:paraId="3A8416FF" w14:textId="77777777" w:rsidTr="00A03922">
        <w:trPr>
          <w:trHeight w:val="274"/>
          <w:jc w:val="center"/>
        </w:trPr>
        <w:tc>
          <w:tcPr>
            <w:tcW w:w="573" w:type="dxa"/>
            <w:vMerge/>
            <w:tcBorders>
              <w:left w:val="single" w:sz="12" w:space="0" w:color="auto"/>
            </w:tcBorders>
          </w:tcPr>
          <w:p w14:paraId="02E24657" w14:textId="77777777" w:rsidR="00431BCA" w:rsidRPr="004C4DF1" w:rsidRDefault="00431BCA" w:rsidP="00BB28A7">
            <w:pPr>
              <w:rPr>
                <w:rFonts w:ascii="Arial" w:hAnsi="Arial" w:cs="Arial"/>
                <w:iCs/>
              </w:rPr>
            </w:pPr>
          </w:p>
        </w:tc>
        <w:tc>
          <w:tcPr>
            <w:tcW w:w="3398" w:type="dxa"/>
            <w:tcBorders>
              <w:right w:val="single" w:sz="4" w:space="0" w:color="auto"/>
            </w:tcBorders>
          </w:tcPr>
          <w:p w14:paraId="3DB13845" w14:textId="77777777" w:rsidR="00431BCA" w:rsidRPr="004C4DF1" w:rsidRDefault="00431BCA" w:rsidP="00BB28A7">
            <w:pPr>
              <w:rPr>
                <w:rFonts w:ascii="Arial" w:hAnsi="Arial" w:cs="Arial"/>
              </w:rPr>
            </w:pPr>
            <w:r w:rsidRPr="004C4DF1">
              <w:rPr>
                <w:rFonts w:ascii="Arial" w:hAnsi="Arial" w:cs="Arial"/>
              </w:rPr>
              <w:t>Dimenzije (</w:t>
            </w:r>
            <w:proofErr w:type="spellStart"/>
            <w:r w:rsidRPr="004C4DF1">
              <w:rPr>
                <w:rFonts w:ascii="Arial" w:hAnsi="Arial" w:cs="Arial"/>
              </w:rPr>
              <w:t>šxgxv</w:t>
            </w:r>
            <w:proofErr w:type="spellEnd"/>
            <w:r w:rsidRPr="004C4DF1">
              <w:rPr>
                <w:rFonts w:ascii="Arial" w:hAnsi="Arial" w:cs="Arial"/>
              </w:rPr>
              <w:t>)</w:t>
            </w:r>
          </w:p>
        </w:tc>
        <w:tc>
          <w:tcPr>
            <w:tcW w:w="567" w:type="dxa"/>
            <w:tcBorders>
              <w:left w:val="single" w:sz="4" w:space="0" w:color="auto"/>
            </w:tcBorders>
          </w:tcPr>
          <w:p w14:paraId="52C87F8A" w14:textId="77777777" w:rsidR="00431BCA" w:rsidRPr="004C4DF1" w:rsidRDefault="00431BCA" w:rsidP="00BB28A7">
            <w:pPr>
              <w:rPr>
                <w:rFonts w:ascii="Arial" w:hAnsi="Arial" w:cs="Arial"/>
              </w:rPr>
            </w:pPr>
            <w:r w:rsidRPr="004C4DF1">
              <w:rPr>
                <w:rFonts w:ascii="Arial" w:hAnsi="Arial" w:cs="Arial"/>
              </w:rPr>
              <w:t>mm</w:t>
            </w:r>
          </w:p>
        </w:tc>
        <w:tc>
          <w:tcPr>
            <w:tcW w:w="3969" w:type="dxa"/>
            <w:tcBorders>
              <w:right w:val="single" w:sz="12" w:space="0" w:color="auto"/>
            </w:tcBorders>
          </w:tcPr>
          <w:p w14:paraId="70D1C51F" w14:textId="77777777" w:rsidR="00431BCA" w:rsidRPr="004C4DF1" w:rsidRDefault="00431BCA" w:rsidP="00BB28A7">
            <w:pPr>
              <w:rPr>
                <w:rFonts w:ascii="Arial" w:hAnsi="Arial" w:cs="Arial"/>
              </w:rPr>
            </w:pPr>
            <w:r w:rsidRPr="004C4DF1">
              <w:rPr>
                <w:rFonts w:ascii="Arial" w:hAnsi="Arial" w:cs="Arial"/>
              </w:rPr>
              <w:t>800 x 2160 x 2500</w:t>
            </w:r>
          </w:p>
        </w:tc>
      </w:tr>
      <w:tr w:rsidR="00431BCA" w:rsidRPr="004C4DF1" w14:paraId="790E8B7C" w14:textId="77777777" w:rsidTr="00A03922">
        <w:trPr>
          <w:trHeight w:val="274"/>
          <w:jc w:val="center"/>
        </w:trPr>
        <w:tc>
          <w:tcPr>
            <w:tcW w:w="573" w:type="dxa"/>
            <w:vMerge/>
            <w:tcBorders>
              <w:left w:val="single" w:sz="12" w:space="0" w:color="auto"/>
            </w:tcBorders>
          </w:tcPr>
          <w:p w14:paraId="7872FB4A" w14:textId="77777777" w:rsidR="00431BCA" w:rsidRPr="004C4DF1" w:rsidRDefault="00431BCA" w:rsidP="00BB28A7">
            <w:pPr>
              <w:rPr>
                <w:rFonts w:ascii="Arial" w:hAnsi="Arial" w:cs="Arial"/>
                <w:iCs/>
              </w:rPr>
            </w:pPr>
          </w:p>
        </w:tc>
        <w:tc>
          <w:tcPr>
            <w:tcW w:w="3398" w:type="dxa"/>
            <w:tcBorders>
              <w:right w:val="single" w:sz="4" w:space="0" w:color="auto"/>
            </w:tcBorders>
          </w:tcPr>
          <w:p w14:paraId="6E1F5119" w14:textId="77777777" w:rsidR="00431BCA" w:rsidRPr="004C4DF1" w:rsidRDefault="00431BCA" w:rsidP="00BB28A7">
            <w:pPr>
              <w:rPr>
                <w:rFonts w:ascii="Arial" w:hAnsi="Arial" w:cs="Arial"/>
              </w:rPr>
            </w:pPr>
            <w:r w:rsidRPr="004C4DF1">
              <w:rPr>
                <w:rFonts w:ascii="Arial" w:hAnsi="Arial" w:cs="Arial"/>
              </w:rPr>
              <w:t>Masa</w:t>
            </w:r>
          </w:p>
        </w:tc>
        <w:tc>
          <w:tcPr>
            <w:tcW w:w="567" w:type="dxa"/>
            <w:tcBorders>
              <w:left w:val="single" w:sz="4" w:space="0" w:color="auto"/>
            </w:tcBorders>
          </w:tcPr>
          <w:p w14:paraId="427718CE" w14:textId="77777777" w:rsidR="00431BCA" w:rsidRPr="004C4DF1" w:rsidRDefault="00431BCA" w:rsidP="00BB28A7">
            <w:pPr>
              <w:rPr>
                <w:rFonts w:ascii="Arial" w:hAnsi="Arial" w:cs="Arial"/>
              </w:rPr>
            </w:pPr>
            <w:r w:rsidRPr="004C4DF1">
              <w:rPr>
                <w:rFonts w:ascii="Arial" w:hAnsi="Arial" w:cs="Arial"/>
              </w:rPr>
              <w:t>kg</w:t>
            </w:r>
          </w:p>
        </w:tc>
        <w:tc>
          <w:tcPr>
            <w:tcW w:w="3969" w:type="dxa"/>
            <w:tcBorders>
              <w:right w:val="single" w:sz="12" w:space="0" w:color="auto"/>
            </w:tcBorders>
          </w:tcPr>
          <w:p w14:paraId="6DFF5FE3" w14:textId="77777777" w:rsidR="00431BCA" w:rsidRPr="004C4DF1" w:rsidRDefault="00431BCA" w:rsidP="00BB28A7">
            <w:pPr>
              <w:rPr>
                <w:rFonts w:ascii="Arial" w:hAnsi="Arial" w:cs="Arial"/>
              </w:rPr>
            </w:pPr>
            <w:r w:rsidRPr="004C4DF1">
              <w:rPr>
                <w:rFonts w:ascii="Arial" w:hAnsi="Arial" w:cs="Arial"/>
              </w:rPr>
              <w:t>1400</w:t>
            </w:r>
          </w:p>
        </w:tc>
      </w:tr>
      <w:tr w:rsidR="00431BCA" w:rsidRPr="004C4DF1" w14:paraId="3998757C" w14:textId="77777777" w:rsidTr="00A03922">
        <w:trPr>
          <w:trHeight w:val="274"/>
          <w:jc w:val="center"/>
        </w:trPr>
        <w:tc>
          <w:tcPr>
            <w:tcW w:w="573" w:type="dxa"/>
            <w:vMerge/>
            <w:tcBorders>
              <w:left w:val="single" w:sz="12" w:space="0" w:color="auto"/>
            </w:tcBorders>
          </w:tcPr>
          <w:p w14:paraId="3E0A1659" w14:textId="77777777" w:rsidR="00431BCA" w:rsidRPr="004C4DF1" w:rsidRDefault="00431BCA" w:rsidP="00BB28A7">
            <w:pPr>
              <w:rPr>
                <w:rFonts w:ascii="Arial" w:hAnsi="Arial" w:cs="Arial"/>
                <w:iCs/>
              </w:rPr>
            </w:pPr>
          </w:p>
        </w:tc>
        <w:tc>
          <w:tcPr>
            <w:tcW w:w="3398" w:type="dxa"/>
            <w:tcBorders>
              <w:right w:val="single" w:sz="4" w:space="0" w:color="auto"/>
            </w:tcBorders>
          </w:tcPr>
          <w:p w14:paraId="24082961" w14:textId="77777777" w:rsidR="00431BCA" w:rsidRPr="004C4DF1" w:rsidRDefault="00431BCA" w:rsidP="00BB28A7">
            <w:pPr>
              <w:rPr>
                <w:rFonts w:ascii="Arial" w:hAnsi="Arial" w:cs="Arial"/>
              </w:rPr>
            </w:pPr>
            <w:r w:rsidRPr="004C4DF1">
              <w:rPr>
                <w:rFonts w:ascii="Arial" w:hAnsi="Arial" w:cs="Arial"/>
              </w:rPr>
              <w:t>Standardi</w:t>
            </w:r>
          </w:p>
        </w:tc>
        <w:tc>
          <w:tcPr>
            <w:tcW w:w="567" w:type="dxa"/>
            <w:tcBorders>
              <w:left w:val="single" w:sz="4" w:space="0" w:color="auto"/>
            </w:tcBorders>
          </w:tcPr>
          <w:p w14:paraId="682827EE" w14:textId="77777777" w:rsidR="00431BCA" w:rsidRPr="004C4DF1" w:rsidRDefault="00431BCA" w:rsidP="00BB28A7">
            <w:pPr>
              <w:rPr>
                <w:rFonts w:ascii="Arial" w:hAnsi="Arial" w:cs="Arial"/>
              </w:rPr>
            </w:pPr>
          </w:p>
        </w:tc>
        <w:tc>
          <w:tcPr>
            <w:tcW w:w="3969" w:type="dxa"/>
            <w:tcBorders>
              <w:right w:val="single" w:sz="12" w:space="0" w:color="auto"/>
            </w:tcBorders>
          </w:tcPr>
          <w:p w14:paraId="6790D06B" w14:textId="77777777" w:rsidR="00431BCA" w:rsidRPr="004C4DF1" w:rsidRDefault="00431BCA" w:rsidP="00BB28A7">
            <w:pPr>
              <w:rPr>
                <w:rFonts w:ascii="Arial" w:hAnsi="Arial" w:cs="Arial"/>
              </w:rPr>
            </w:pPr>
            <w:r w:rsidRPr="004C4DF1">
              <w:rPr>
                <w:rFonts w:ascii="Arial" w:hAnsi="Arial" w:cs="Arial"/>
              </w:rPr>
              <w:t>SIST EN 50123-1, SIST EN 50123-3</w:t>
            </w:r>
          </w:p>
        </w:tc>
      </w:tr>
    </w:tbl>
    <w:p w14:paraId="28DFDD01" w14:textId="77777777" w:rsidR="006778B3" w:rsidRPr="004C4DF1" w:rsidRDefault="006778B3" w:rsidP="00BB28A7">
      <w:pPr>
        <w:rPr>
          <w:rFonts w:ascii="Arial" w:hAnsi="Arial" w:cs="Arial"/>
        </w:rPr>
      </w:pPr>
    </w:p>
    <w:p w14:paraId="2F2E49BA" w14:textId="77777777" w:rsidR="006778B3" w:rsidRPr="004C4DF1" w:rsidRDefault="006778B3" w:rsidP="00BB28A7">
      <w:pPr>
        <w:rPr>
          <w:rFonts w:ascii="Arial" w:hAnsi="Arial" w:cs="Arial"/>
        </w:rPr>
      </w:pPr>
    </w:p>
    <w:p w14:paraId="1DCF40A9" w14:textId="77777777" w:rsidR="006778B3" w:rsidRPr="004C4DF1" w:rsidRDefault="006778B3" w:rsidP="00BB28A7">
      <w:pPr>
        <w:rPr>
          <w:rFonts w:ascii="Arial" w:hAnsi="Arial" w:cs="Arial"/>
        </w:rPr>
      </w:pPr>
    </w:p>
    <w:p w14:paraId="32F04FF0" w14:textId="77777777" w:rsidR="006778B3" w:rsidRPr="004C4DF1" w:rsidRDefault="006778B3" w:rsidP="00BB28A7">
      <w:pPr>
        <w:rPr>
          <w:rFonts w:ascii="Arial" w:hAnsi="Arial" w:cs="Arial"/>
        </w:rPr>
      </w:pPr>
    </w:p>
    <w:p w14:paraId="48377B09" w14:textId="77777777" w:rsidR="009F2147" w:rsidRPr="004C4DF1" w:rsidRDefault="00431BCA" w:rsidP="00BB28A7">
      <w:pPr>
        <w:rPr>
          <w:rFonts w:ascii="Arial" w:hAnsi="Arial" w:cs="Arial"/>
        </w:rPr>
      </w:pPr>
      <w:r w:rsidRPr="004C4DF1">
        <w:rPr>
          <w:rFonts w:ascii="Arial" w:hAnsi="Arial" w:cs="Arial"/>
        </w:rPr>
        <w:t>Dodatna oprema celice</w:t>
      </w:r>
      <w:r w:rsidR="009F2147" w:rsidRPr="004C4DF1">
        <w:rPr>
          <w:rFonts w:ascii="Arial" w:hAnsi="Arial" w:cs="Arial"/>
        </w:rPr>
        <w:t>:</w:t>
      </w:r>
    </w:p>
    <w:p w14:paraId="1377E1BD" w14:textId="77777777" w:rsidR="009F2147" w:rsidRPr="004C4DF1" w:rsidRDefault="009F2147" w:rsidP="00BB28A7">
      <w:pPr>
        <w:rPr>
          <w:rFonts w:ascii="Arial" w:hAnsi="Arial" w:cs="Arial"/>
        </w:rPr>
      </w:pPr>
    </w:p>
    <w:p w14:paraId="791BBE7D" w14:textId="77777777" w:rsidR="009F2147" w:rsidRPr="004C4DF1" w:rsidRDefault="009F2147" w:rsidP="00BB28A7">
      <w:pPr>
        <w:rPr>
          <w:rFonts w:ascii="Arial" w:hAnsi="Arial" w:cs="Arial"/>
        </w:rPr>
      </w:pPr>
      <w:r w:rsidRPr="004C4DF1">
        <w:rPr>
          <w:rFonts w:ascii="Arial" w:hAnsi="Arial" w:cs="Arial"/>
        </w:rPr>
        <w:t>1x</w:t>
      </w:r>
      <w:r w:rsidRPr="004C4DF1">
        <w:rPr>
          <w:rFonts w:ascii="Arial" w:hAnsi="Arial" w:cs="Arial"/>
        </w:rPr>
        <w:tab/>
      </w:r>
      <w:proofErr w:type="spellStart"/>
      <w:r w:rsidRPr="004C4DF1">
        <w:rPr>
          <w:rFonts w:ascii="Arial" w:hAnsi="Arial" w:cs="Arial"/>
        </w:rPr>
        <w:t>shunt</w:t>
      </w:r>
      <w:proofErr w:type="spellEnd"/>
      <w:r w:rsidRPr="004C4DF1">
        <w:rPr>
          <w:rFonts w:ascii="Arial" w:hAnsi="Arial" w:cs="Arial"/>
        </w:rPr>
        <w:t xml:space="preserve"> 3000A/60mV, 10kA/200ms, dinamična obremenitev 18 </w:t>
      </w:r>
      <w:proofErr w:type="spellStart"/>
      <w:r w:rsidRPr="004C4DF1">
        <w:rPr>
          <w:rFonts w:ascii="Arial" w:hAnsi="Arial" w:cs="Arial"/>
        </w:rPr>
        <w:t>kA</w:t>
      </w:r>
      <w:proofErr w:type="spellEnd"/>
      <w:r w:rsidRPr="004C4DF1">
        <w:rPr>
          <w:rFonts w:ascii="Arial" w:hAnsi="Arial" w:cs="Arial"/>
        </w:rPr>
        <w:t xml:space="preserve">, razred točnosti 0,5 </w:t>
      </w:r>
    </w:p>
    <w:p w14:paraId="3867AF68" w14:textId="77777777" w:rsidR="009F2147" w:rsidRPr="004C4DF1" w:rsidRDefault="009F2147" w:rsidP="00BB28A7">
      <w:pPr>
        <w:rPr>
          <w:rFonts w:ascii="Arial" w:hAnsi="Arial" w:cs="Arial"/>
        </w:rPr>
      </w:pPr>
    </w:p>
    <w:p w14:paraId="7CC0F521" w14:textId="713A12E1" w:rsidR="009F2147" w:rsidRPr="004C4DF1" w:rsidRDefault="009F2147" w:rsidP="00BB28A7">
      <w:pPr>
        <w:rPr>
          <w:rFonts w:ascii="Arial" w:hAnsi="Arial" w:cs="Arial"/>
        </w:rPr>
      </w:pPr>
      <w:r w:rsidRPr="004C4DF1">
        <w:rPr>
          <w:rFonts w:ascii="Arial" w:hAnsi="Arial" w:cs="Arial"/>
        </w:rPr>
        <w:t>1x</w:t>
      </w:r>
      <w:r w:rsidRPr="004C4DF1">
        <w:rPr>
          <w:rFonts w:ascii="Arial" w:hAnsi="Arial" w:cs="Arial"/>
        </w:rPr>
        <w:tab/>
        <w:t xml:space="preserve">Napetostni merilni pretvornik </w:t>
      </w:r>
      <w:r w:rsidR="00F7044E" w:rsidRPr="004C4DF1">
        <w:rPr>
          <w:rFonts w:ascii="Arial" w:hAnsi="Arial" w:cs="Arial"/>
        </w:rPr>
        <w:t>–U201</w:t>
      </w:r>
    </w:p>
    <w:p w14:paraId="1188F6B7" w14:textId="77777777" w:rsidR="009F2147" w:rsidRPr="004C4DF1" w:rsidRDefault="009F2147" w:rsidP="00BB28A7">
      <w:pPr>
        <w:rPr>
          <w:rFonts w:ascii="Arial" w:hAnsi="Arial" w:cs="Arial"/>
        </w:rPr>
      </w:pPr>
    </w:p>
    <w:p w14:paraId="4E6D8A8B" w14:textId="1BD427B8" w:rsidR="009F2147" w:rsidRPr="004C4DF1" w:rsidRDefault="009F2147" w:rsidP="00BB28A7">
      <w:pPr>
        <w:rPr>
          <w:rFonts w:ascii="Arial" w:hAnsi="Arial" w:cs="Arial"/>
        </w:rPr>
      </w:pPr>
      <w:r w:rsidRPr="004C4DF1">
        <w:rPr>
          <w:rFonts w:ascii="Arial" w:hAnsi="Arial" w:cs="Arial"/>
        </w:rPr>
        <w:t>1x</w:t>
      </w:r>
      <w:r w:rsidRPr="004C4DF1">
        <w:rPr>
          <w:rFonts w:ascii="Arial" w:hAnsi="Arial" w:cs="Arial"/>
        </w:rPr>
        <w:tab/>
        <w:t>Tokovni</w:t>
      </w:r>
      <w:r w:rsidRPr="004C4DF1">
        <w:rPr>
          <w:rFonts w:ascii="Arial" w:hAnsi="Arial" w:cs="Arial"/>
          <w:b/>
          <w:u w:val="single"/>
        </w:rPr>
        <w:t xml:space="preserve"> </w:t>
      </w:r>
      <w:r w:rsidRPr="004C4DF1">
        <w:rPr>
          <w:rFonts w:ascii="Arial" w:hAnsi="Arial" w:cs="Arial"/>
        </w:rPr>
        <w:t xml:space="preserve">merilni pretvornik </w:t>
      </w:r>
      <w:r w:rsidR="00F7044E" w:rsidRPr="004C4DF1">
        <w:rPr>
          <w:rFonts w:ascii="Arial" w:hAnsi="Arial" w:cs="Arial"/>
        </w:rPr>
        <w:t xml:space="preserve">-U202 </w:t>
      </w:r>
    </w:p>
    <w:p w14:paraId="5B68DBF3" w14:textId="77777777" w:rsidR="009F2147" w:rsidRPr="004C4DF1" w:rsidRDefault="009F2147" w:rsidP="00BB28A7">
      <w:pPr>
        <w:rPr>
          <w:rFonts w:ascii="Arial" w:hAnsi="Arial" w:cs="Arial"/>
        </w:rPr>
      </w:pPr>
      <w:r w:rsidRPr="004C4DF1">
        <w:rPr>
          <w:rFonts w:ascii="Arial" w:hAnsi="Arial" w:cs="Arial"/>
        </w:rPr>
        <w:t>1x</w:t>
      </w:r>
      <w:r w:rsidRPr="004C4DF1">
        <w:rPr>
          <w:rFonts w:ascii="Arial" w:hAnsi="Arial" w:cs="Arial"/>
        </w:rPr>
        <w:tab/>
      </w:r>
      <w:proofErr w:type="spellStart"/>
      <w:r w:rsidRPr="004C4DF1">
        <w:rPr>
          <w:rFonts w:ascii="Arial" w:hAnsi="Arial" w:cs="Arial"/>
        </w:rPr>
        <w:t>Zemljostični</w:t>
      </w:r>
      <w:proofErr w:type="spellEnd"/>
      <w:r w:rsidRPr="004C4DF1">
        <w:rPr>
          <w:rFonts w:ascii="Arial" w:hAnsi="Arial" w:cs="Arial"/>
        </w:rPr>
        <w:t xml:space="preserve"> releja 64</w:t>
      </w:r>
    </w:p>
    <w:p w14:paraId="60CAD0DE" w14:textId="77777777" w:rsidR="009F2147" w:rsidRPr="004C4DF1" w:rsidRDefault="009F2147" w:rsidP="00BB28A7">
      <w:pPr>
        <w:rPr>
          <w:rFonts w:ascii="Arial" w:eastAsia="Batang" w:hAnsi="Arial" w:cs="Arial"/>
        </w:rPr>
      </w:pPr>
      <w:r w:rsidRPr="004C4DF1">
        <w:rPr>
          <w:rFonts w:ascii="Arial" w:eastAsia="Batang" w:hAnsi="Arial" w:cs="Arial"/>
        </w:rPr>
        <w:t>Oddajni del releja (magnetni senzor):</w:t>
      </w:r>
    </w:p>
    <w:p w14:paraId="5FBBBB73" w14:textId="77777777" w:rsidR="009F2147" w:rsidRPr="004C4DF1" w:rsidRDefault="009F2147" w:rsidP="00BB28A7">
      <w:pPr>
        <w:rPr>
          <w:rFonts w:ascii="Arial" w:hAnsi="Arial" w:cs="Arial"/>
        </w:rPr>
      </w:pPr>
      <w:r w:rsidRPr="004C4DF1">
        <w:rPr>
          <w:rFonts w:ascii="Arial" w:hAnsi="Arial" w:cs="Arial"/>
        </w:rPr>
        <w:t>izvedba</w:t>
      </w:r>
      <w:r w:rsidRPr="004C4DF1">
        <w:rPr>
          <w:rFonts w:ascii="Arial" w:hAnsi="Arial" w:cs="Arial"/>
        </w:rPr>
        <w:tab/>
      </w:r>
      <w:r w:rsidRPr="004C4DF1">
        <w:rPr>
          <w:rFonts w:ascii="Arial" w:hAnsi="Arial" w:cs="Arial"/>
        </w:rPr>
        <w:tab/>
        <w:t>magnetni senzor</w:t>
      </w:r>
    </w:p>
    <w:p w14:paraId="40130CB5" w14:textId="77777777" w:rsidR="009F2147" w:rsidRPr="004C4DF1" w:rsidRDefault="009F2147" w:rsidP="00BB28A7">
      <w:pPr>
        <w:rPr>
          <w:rFonts w:ascii="Arial" w:hAnsi="Arial" w:cs="Arial"/>
        </w:rPr>
      </w:pPr>
      <w:r w:rsidRPr="004C4DF1">
        <w:rPr>
          <w:rFonts w:ascii="Arial" w:hAnsi="Arial" w:cs="Arial"/>
        </w:rPr>
        <w:t xml:space="preserve">nazivni tok </w:t>
      </w:r>
      <w:r w:rsidRPr="004C4DF1">
        <w:rPr>
          <w:rFonts w:ascii="Arial" w:hAnsi="Arial" w:cs="Arial"/>
        </w:rPr>
        <w:tab/>
      </w:r>
      <w:r w:rsidRPr="004C4DF1">
        <w:rPr>
          <w:rFonts w:ascii="Arial" w:hAnsi="Arial" w:cs="Arial"/>
        </w:rPr>
        <w:tab/>
        <w:t xml:space="preserve">≥ </w:t>
      </w:r>
      <w:smartTag w:uri="urn:schemas-microsoft-com:office:smarttags" w:element="metricconverter">
        <w:smartTagPr>
          <w:attr w:name="ProductID" w:val="1000 A"/>
        </w:smartTagPr>
        <w:r w:rsidRPr="004C4DF1">
          <w:rPr>
            <w:rFonts w:ascii="Arial" w:hAnsi="Arial" w:cs="Arial"/>
          </w:rPr>
          <w:t>1000 A</w:t>
        </w:r>
      </w:smartTag>
    </w:p>
    <w:p w14:paraId="35DB651B" w14:textId="77777777" w:rsidR="009F2147" w:rsidRPr="004C4DF1" w:rsidRDefault="009F2147" w:rsidP="00BB28A7">
      <w:pPr>
        <w:rPr>
          <w:rFonts w:ascii="Arial" w:hAnsi="Arial" w:cs="Arial"/>
        </w:rPr>
      </w:pPr>
      <w:r w:rsidRPr="004C4DF1">
        <w:rPr>
          <w:rFonts w:ascii="Arial" w:hAnsi="Arial" w:cs="Arial"/>
        </w:rPr>
        <w:t xml:space="preserve">območje delovanja </w:t>
      </w:r>
      <w:r w:rsidRPr="004C4DF1">
        <w:rPr>
          <w:rFonts w:ascii="Arial" w:hAnsi="Arial" w:cs="Arial"/>
        </w:rPr>
        <w:tab/>
      </w:r>
      <w:r w:rsidRPr="004C4DF1">
        <w:rPr>
          <w:rFonts w:ascii="Arial" w:hAnsi="Arial" w:cs="Arial"/>
        </w:rPr>
        <w:tab/>
        <w:t xml:space="preserve">2 do </w:t>
      </w:r>
      <w:smartTag w:uri="urn:schemas-microsoft-com:office:smarttags" w:element="metricconverter">
        <w:smartTagPr>
          <w:attr w:name="ProductID" w:val="60 A"/>
        </w:smartTagPr>
        <w:r w:rsidRPr="004C4DF1">
          <w:rPr>
            <w:rFonts w:ascii="Arial" w:hAnsi="Arial" w:cs="Arial"/>
          </w:rPr>
          <w:t>60 A</w:t>
        </w:r>
      </w:smartTag>
    </w:p>
    <w:p w14:paraId="3CC27F1F" w14:textId="77777777" w:rsidR="009F2147" w:rsidRPr="004C4DF1" w:rsidRDefault="009F2147" w:rsidP="00BB28A7">
      <w:pPr>
        <w:rPr>
          <w:rFonts w:ascii="Arial" w:hAnsi="Arial" w:cs="Arial"/>
        </w:rPr>
      </w:pPr>
      <w:r w:rsidRPr="004C4DF1">
        <w:rPr>
          <w:rFonts w:ascii="Arial" w:hAnsi="Arial" w:cs="Arial"/>
        </w:rPr>
        <w:t xml:space="preserve">občutljivost </w:t>
      </w:r>
      <w:r w:rsidRPr="004C4DF1">
        <w:rPr>
          <w:rFonts w:ascii="Arial" w:hAnsi="Arial" w:cs="Arial"/>
        </w:rPr>
        <w:tab/>
      </w:r>
      <w:r w:rsidRPr="004C4DF1">
        <w:rPr>
          <w:rFonts w:ascii="Arial" w:hAnsi="Arial" w:cs="Arial"/>
        </w:rPr>
        <w:tab/>
      </w:r>
      <w:smartTag w:uri="urn:schemas-microsoft-com:office:smarttags" w:element="metricconverter">
        <w:smartTagPr>
          <w:attr w:name="ProductID" w:val="2 A"/>
        </w:smartTagPr>
        <w:r w:rsidRPr="004C4DF1">
          <w:rPr>
            <w:rFonts w:ascii="Arial" w:hAnsi="Arial" w:cs="Arial"/>
          </w:rPr>
          <w:t>2 A</w:t>
        </w:r>
      </w:smartTag>
    </w:p>
    <w:p w14:paraId="0C939897" w14:textId="77777777" w:rsidR="009F2147" w:rsidRPr="004C4DF1" w:rsidRDefault="009F2147" w:rsidP="00BB28A7">
      <w:pPr>
        <w:rPr>
          <w:rFonts w:ascii="Arial" w:hAnsi="Arial" w:cs="Arial"/>
        </w:rPr>
      </w:pPr>
      <w:r w:rsidRPr="004C4DF1">
        <w:rPr>
          <w:rFonts w:ascii="Arial" w:hAnsi="Arial" w:cs="Arial"/>
        </w:rPr>
        <w:t xml:space="preserve">nasičenje </w:t>
      </w:r>
      <w:r w:rsidRPr="004C4DF1">
        <w:rPr>
          <w:rFonts w:ascii="Arial" w:hAnsi="Arial" w:cs="Arial"/>
        </w:rPr>
        <w:tab/>
      </w:r>
      <w:r w:rsidRPr="004C4DF1">
        <w:rPr>
          <w:rFonts w:ascii="Arial" w:hAnsi="Arial" w:cs="Arial"/>
        </w:rPr>
        <w:tab/>
      </w:r>
      <w:smartTag w:uri="urn:schemas-microsoft-com:office:smarttags" w:element="metricconverter">
        <w:smartTagPr>
          <w:attr w:name="ProductID" w:val="80 A"/>
        </w:smartTagPr>
        <w:r w:rsidRPr="004C4DF1">
          <w:rPr>
            <w:rFonts w:ascii="Arial" w:hAnsi="Arial" w:cs="Arial"/>
          </w:rPr>
          <w:t>80 A</w:t>
        </w:r>
      </w:smartTag>
    </w:p>
    <w:p w14:paraId="1551818B" w14:textId="77777777" w:rsidR="009F2147" w:rsidRPr="004C4DF1" w:rsidRDefault="009F2147" w:rsidP="00BB28A7">
      <w:pPr>
        <w:rPr>
          <w:rFonts w:ascii="Arial" w:hAnsi="Arial" w:cs="Arial"/>
        </w:rPr>
      </w:pPr>
      <w:r w:rsidRPr="004C4DF1">
        <w:rPr>
          <w:rFonts w:ascii="Arial" w:hAnsi="Arial" w:cs="Arial"/>
        </w:rPr>
        <w:t>frekvenčno območje</w:t>
      </w:r>
      <w:r w:rsidRPr="004C4DF1">
        <w:rPr>
          <w:rFonts w:ascii="Arial" w:hAnsi="Arial" w:cs="Arial"/>
        </w:rPr>
        <w:tab/>
      </w:r>
      <w:r w:rsidRPr="004C4DF1">
        <w:rPr>
          <w:rFonts w:ascii="Arial" w:hAnsi="Arial" w:cs="Arial"/>
        </w:rPr>
        <w:tab/>
        <w:t>0 do 100 kHz</w:t>
      </w:r>
    </w:p>
    <w:p w14:paraId="72E37D2C" w14:textId="77777777" w:rsidR="009F2147" w:rsidRPr="004C4DF1" w:rsidRDefault="009F2147" w:rsidP="00BB28A7">
      <w:pPr>
        <w:rPr>
          <w:rFonts w:ascii="Arial" w:hAnsi="Arial" w:cs="Arial"/>
        </w:rPr>
      </w:pPr>
      <w:r w:rsidRPr="004C4DF1">
        <w:rPr>
          <w:rFonts w:ascii="Arial" w:hAnsi="Arial" w:cs="Arial"/>
        </w:rPr>
        <w:t>preobremenitev</w:t>
      </w:r>
      <w:r w:rsidRPr="004C4DF1">
        <w:rPr>
          <w:rFonts w:ascii="Arial" w:hAnsi="Arial" w:cs="Arial"/>
        </w:rPr>
        <w:tab/>
      </w:r>
      <w:r w:rsidRPr="004C4DF1">
        <w:rPr>
          <w:rFonts w:ascii="Arial" w:hAnsi="Arial" w:cs="Arial"/>
        </w:rPr>
        <w:tab/>
        <w:t xml:space="preserve">60/1 </w:t>
      </w:r>
      <w:proofErr w:type="spellStart"/>
      <w:r w:rsidRPr="004C4DF1">
        <w:rPr>
          <w:rFonts w:ascii="Arial" w:hAnsi="Arial" w:cs="Arial"/>
        </w:rPr>
        <w:t>kA</w:t>
      </w:r>
      <w:proofErr w:type="spellEnd"/>
      <w:r w:rsidRPr="004C4DF1">
        <w:rPr>
          <w:rFonts w:ascii="Arial" w:hAnsi="Arial" w:cs="Arial"/>
        </w:rPr>
        <w:t>/s</w:t>
      </w:r>
    </w:p>
    <w:p w14:paraId="1C45EC5C" w14:textId="77777777" w:rsidR="009F2147" w:rsidRPr="004C4DF1" w:rsidRDefault="009F2147" w:rsidP="00BB28A7">
      <w:pPr>
        <w:rPr>
          <w:rFonts w:ascii="Arial" w:hAnsi="Arial" w:cs="Arial"/>
        </w:rPr>
      </w:pPr>
      <w:r w:rsidRPr="004C4DF1">
        <w:rPr>
          <w:rFonts w:ascii="Arial" w:hAnsi="Arial" w:cs="Arial"/>
        </w:rPr>
        <w:t xml:space="preserve">nazivna izolacijska napetost </w:t>
      </w:r>
      <w:r w:rsidRPr="004C4DF1">
        <w:rPr>
          <w:rFonts w:ascii="Arial" w:hAnsi="Arial" w:cs="Arial"/>
        </w:rPr>
        <w:tab/>
      </w:r>
      <w:r w:rsidRPr="004C4DF1">
        <w:rPr>
          <w:rFonts w:ascii="Arial" w:hAnsi="Arial" w:cs="Arial"/>
        </w:rPr>
        <w:tab/>
        <w:t xml:space="preserve">5 </w:t>
      </w:r>
      <w:proofErr w:type="spellStart"/>
      <w:r w:rsidRPr="004C4DF1">
        <w:rPr>
          <w:rFonts w:ascii="Arial" w:hAnsi="Arial" w:cs="Arial"/>
        </w:rPr>
        <w:t>kVdc</w:t>
      </w:r>
      <w:proofErr w:type="spellEnd"/>
    </w:p>
    <w:p w14:paraId="41894423" w14:textId="77777777" w:rsidR="009F2147" w:rsidRPr="004C4DF1" w:rsidRDefault="009F2147" w:rsidP="00BB28A7">
      <w:pPr>
        <w:rPr>
          <w:rFonts w:ascii="Arial" w:hAnsi="Arial" w:cs="Arial"/>
        </w:rPr>
      </w:pPr>
      <w:r w:rsidRPr="004C4DF1">
        <w:rPr>
          <w:rFonts w:ascii="Arial" w:hAnsi="Arial" w:cs="Arial"/>
        </w:rPr>
        <w:t>preizkusna napetost pri 50 Hz, 1min</w:t>
      </w:r>
      <w:r w:rsidRPr="004C4DF1">
        <w:rPr>
          <w:rFonts w:ascii="Arial" w:hAnsi="Arial" w:cs="Arial"/>
        </w:rPr>
        <w:tab/>
      </w:r>
      <w:r w:rsidRPr="004C4DF1">
        <w:rPr>
          <w:rFonts w:ascii="Arial" w:hAnsi="Arial" w:cs="Arial"/>
        </w:rPr>
        <w:tab/>
        <w:t>15 kV</w:t>
      </w:r>
    </w:p>
    <w:p w14:paraId="4A07CDD4" w14:textId="77777777" w:rsidR="009F2147" w:rsidRPr="004C4DF1" w:rsidRDefault="009F2147" w:rsidP="00BB28A7">
      <w:pPr>
        <w:rPr>
          <w:rFonts w:ascii="Arial" w:hAnsi="Arial" w:cs="Arial"/>
        </w:rPr>
      </w:pPr>
      <w:r w:rsidRPr="004C4DF1">
        <w:rPr>
          <w:rFonts w:ascii="Arial" w:hAnsi="Arial" w:cs="Arial"/>
        </w:rPr>
        <w:t>mesto vgradnje</w:t>
      </w:r>
      <w:r w:rsidRPr="004C4DF1">
        <w:rPr>
          <w:rFonts w:ascii="Arial" w:hAnsi="Arial" w:cs="Arial"/>
        </w:rPr>
        <w:tab/>
      </w:r>
      <w:r w:rsidRPr="004C4DF1">
        <w:rPr>
          <w:rFonts w:ascii="Arial" w:hAnsi="Arial" w:cs="Arial"/>
        </w:rPr>
        <w:tab/>
        <w:t>notranjost omare</w:t>
      </w:r>
    </w:p>
    <w:p w14:paraId="28701310" w14:textId="77777777" w:rsidR="009F2147" w:rsidRPr="004C4DF1" w:rsidRDefault="009F2147" w:rsidP="00BB28A7">
      <w:pPr>
        <w:rPr>
          <w:rFonts w:ascii="Arial" w:eastAsia="Batang" w:hAnsi="Arial" w:cs="Arial"/>
        </w:rPr>
      </w:pPr>
      <w:r w:rsidRPr="004C4DF1">
        <w:rPr>
          <w:rFonts w:ascii="Arial" w:hAnsi="Arial" w:cs="Arial"/>
        </w:rPr>
        <w:t>standard</w:t>
      </w:r>
      <w:r w:rsidRPr="004C4DF1">
        <w:rPr>
          <w:rFonts w:ascii="Arial" w:eastAsia="Batang" w:hAnsi="Arial" w:cs="Arial"/>
        </w:rPr>
        <w:tab/>
      </w:r>
      <w:r w:rsidRPr="004C4DF1">
        <w:rPr>
          <w:rFonts w:ascii="Arial" w:eastAsia="Batang" w:hAnsi="Arial" w:cs="Arial"/>
        </w:rPr>
        <w:tab/>
        <w:t>SIST EN 50123-1, 7-1</w:t>
      </w:r>
    </w:p>
    <w:p w14:paraId="6E980681" w14:textId="77777777" w:rsidR="009F2147" w:rsidRPr="004C4DF1" w:rsidRDefault="009F2147" w:rsidP="00BB28A7">
      <w:pPr>
        <w:rPr>
          <w:rFonts w:ascii="Arial" w:hAnsi="Arial" w:cs="Arial"/>
        </w:rPr>
      </w:pPr>
      <w:r w:rsidRPr="004C4DF1">
        <w:rPr>
          <w:rFonts w:ascii="Arial" w:hAnsi="Arial" w:cs="Arial"/>
        </w:rPr>
        <w:t xml:space="preserve">Sprejemni (elektronski) del: </w:t>
      </w:r>
    </w:p>
    <w:p w14:paraId="593E7DD2" w14:textId="77777777" w:rsidR="009F2147" w:rsidRPr="004C4DF1" w:rsidRDefault="009F2147" w:rsidP="00BB28A7">
      <w:pPr>
        <w:rPr>
          <w:rFonts w:ascii="Arial" w:hAnsi="Arial" w:cs="Arial"/>
        </w:rPr>
      </w:pPr>
      <w:r w:rsidRPr="004C4DF1">
        <w:rPr>
          <w:rFonts w:ascii="Arial" w:hAnsi="Arial" w:cs="Arial"/>
        </w:rPr>
        <w:t>Izvedba</w:t>
      </w:r>
      <w:r w:rsidRPr="004C4DF1">
        <w:rPr>
          <w:rFonts w:ascii="Arial" w:hAnsi="Arial" w:cs="Arial"/>
        </w:rPr>
        <w:tab/>
      </w:r>
      <w:r w:rsidRPr="004C4DF1">
        <w:rPr>
          <w:rFonts w:ascii="Arial" w:hAnsi="Arial" w:cs="Arial"/>
        </w:rPr>
        <w:tab/>
        <w:t>elektronski rele</w:t>
      </w:r>
    </w:p>
    <w:p w14:paraId="4D6DBDFA" w14:textId="77777777" w:rsidR="009F2147" w:rsidRPr="004C4DF1" w:rsidRDefault="009F2147" w:rsidP="00BB28A7">
      <w:pPr>
        <w:rPr>
          <w:rFonts w:ascii="Arial" w:hAnsi="Arial" w:cs="Arial"/>
        </w:rPr>
      </w:pPr>
      <w:r w:rsidRPr="004C4DF1">
        <w:rPr>
          <w:rFonts w:ascii="Arial" w:hAnsi="Arial" w:cs="Arial"/>
        </w:rPr>
        <w:t>pomožna napetost</w:t>
      </w:r>
      <w:r w:rsidRPr="004C4DF1">
        <w:rPr>
          <w:rFonts w:ascii="Arial" w:hAnsi="Arial" w:cs="Arial"/>
        </w:rPr>
        <w:tab/>
      </w:r>
      <w:r w:rsidRPr="004C4DF1">
        <w:rPr>
          <w:rFonts w:ascii="Arial" w:hAnsi="Arial" w:cs="Arial"/>
        </w:rPr>
        <w:tab/>
        <w:t>110 VDC</w:t>
      </w:r>
    </w:p>
    <w:p w14:paraId="061DEDC0" w14:textId="77777777" w:rsidR="009F2147" w:rsidRPr="004C4DF1" w:rsidRDefault="009F2147" w:rsidP="00BB28A7">
      <w:pPr>
        <w:rPr>
          <w:rFonts w:ascii="Arial" w:hAnsi="Arial" w:cs="Arial"/>
        </w:rPr>
      </w:pPr>
      <w:r w:rsidRPr="004C4DF1">
        <w:rPr>
          <w:rFonts w:ascii="Arial" w:hAnsi="Arial" w:cs="Arial"/>
        </w:rPr>
        <w:t>tok reagiranja</w:t>
      </w:r>
      <w:r w:rsidRPr="004C4DF1">
        <w:rPr>
          <w:rFonts w:ascii="Arial" w:hAnsi="Arial" w:cs="Arial"/>
        </w:rPr>
        <w:tab/>
      </w:r>
      <w:r w:rsidRPr="004C4DF1">
        <w:rPr>
          <w:rFonts w:ascii="Arial" w:hAnsi="Arial" w:cs="Arial"/>
        </w:rPr>
        <w:tab/>
        <w:t xml:space="preserve">2 do </w:t>
      </w:r>
      <w:smartTag w:uri="urn:schemas-microsoft-com:office:smarttags" w:element="metricconverter">
        <w:smartTagPr>
          <w:attr w:name="ProductID" w:val="60 A"/>
        </w:smartTagPr>
        <w:r w:rsidRPr="004C4DF1">
          <w:rPr>
            <w:rFonts w:ascii="Arial" w:hAnsi="Arial" w:cs="Arial"/>
          </w:rPr>
          <w:t>60 A</w:t>
        </w:r>
      </w:smartTag>
    </w:p>
    <w:p w14:paraId="45368EA1" w14:textId="77777777" w:rsidR="009F2147" w:rsidRPr="004C4DF1" w:rsidRDefault="009F2147" w:rsidP="00BB28A7">
      <w:pPr>
        <w:rPr>
          <w:rFonts w:ascii="Arial" w:hAnsi="Arial" w:cs="Arial"/>
        </w:rPr>
      </w:pPr>
      <w:r w:rsidRPr="004C4DF1">
        <w:rPr>
          <w:rFonts w:ascii="Arial" w:hAnsi="Arial" w:cs="Arial"/>
        </w:rPr>
        <w:t>nazivna izolacijska napetost</w:t>
      </w:r>
      <w:r w:rsidRPr="004C4DF1">
        <w:rPr>
          <w:rFonts w:ascii="Arial" w:hAnsi="Arial" w:cs="Arial"/>
        </w:rPr>
        <w:tab/>
      </w:r>
      <w:r w:rsidRPr="004C4DF1">
        <w:rPr>
          <w:rFonts w:ascii="Arial" w:hAnsi="Arial" w:cs="Arial"/>
        </w:rPr>
        <w:tab/>
        <w:t>600 V DC</w:t>
      </w:r>
    </w:p>
    <w:p w14:paraId="590A92F3" w14:textId="77777777" w:rsidR="009F2147" w:rsidRPr="004C4DF1" w:rsidRDefault="009F2147" w:rsidP="00BB28A7">
      <w:pPr>
        <w:rPr>
          <w:rFonts w:ascii="Arial" w:hAnsi="Arial" w:cs="Arial"/>
        </w:rPr>
      </w:pPr>
      <w:r w:rsidRPr="004C4DF1">
        <w:rPr>
          <w:rFonts w:ascii="Arial" w:hAnsi="Arial" w:cs="Arial"/>
        </w:rPr>
        <w:t xml:space="preserve">impulzna testna napetost 1,2/50 </w:t>
      </w:r>
      <w:r w:rsidRPr="004C4DF1">
        <w:rPr>
          <w:rFonts w:ascii="Arial" w:hAnsi="Arial" w:cs="Arial"/>
        </w:rPr>
        <w:sym w:font="Symbol" w:char="F06D"/>
      </w:r>
      <w:r w:rsidRPr="004C4DF1">
        <w:rPr>
          <w:rFonts w:ascii="Arial" w:hAnsi="Arial" w:cs="Arial"/>
        </w:rPr>
        <w:t>s</w:t>
      </w:r>
      <w:r w:rsidRPr="004C4DF1">
        <w:rPr>
          <w:rFonts w:ascii="Arial" w:hAnsi="Arial" w:cs="Arial"/>
        </w:rPr>
        <w:tab/>
      </w:r>
      <w:r w:rsidRPr="004C4DF1">
        <w:rPr>
          <w:rFonts w:ascii="Arial" w:hAnsi="Arial" w:cs="Arial"/>
        </w:rPr>
        <w:tab/>
        <w:t>5 kV</w:t>
      </w:r>
    </w:p>
    <w:p w14:paraId="05B453AA" w14:textId="77777777" w:rsidR="009F2147" w:rsidRPr="004C4DF1" w:rsidRDefault="009F2147" w:rsidP="00BB28A7">
      <w:pPr>
        <w:rPr>
          <w:rFonts w:ascii="Arial" w:hAnsi="Arial" w:cs="Arial"/>
        </w:rPr>
      </w:pPr>
      <w:r w:rsidRPr="004C4DF1">
        <w:rPr>
          <w:rFonts w:ascii="Arial" w:hAnsi="Arial" w:cs="Arial"/>
        </w:rPr>
        <w:t>izolacijska napetost vhod izhod 50 Hz, 1 min</w:t>
      </w:r>
      <w:r w:rsidRPr="004C4DF1">
        <w:rPr>
          <w:rFonts w:ascii="Arial" w:hAnsi="Arial" w:cs="Arial"/>
        </w:rPr>
        <w:tab/>
        <w:t>2 kV</w:t>
      </w:r>
    </w:p>
    <w:p w14:paraId="71FA5CFF" w14:textId="77777777" w:rsidR="009F2147" w:rsidRPr="004C4DF1" w:rsidRDefault="009F2147" w:rsidP="00BB28A7">
      <w:pPr>
        <w:rPr>
          <w:rFonts w:ascii="Arial" w:hAnsi="Arial" w:cs="Arial"/>
        </w:rPr>
      </w:pPr>
      <w:r w:rsidRPr="004C4DF1">
        <w:rPr>
          <w:rFonts w:ascii="Arial" w:hAnsi="Arial" w:cs="Arial"/>
        </w:rPr>
        <w:t xml:space="preserve">pomožni rele za izklop – kontakt </w:t>
      </w:r>
      <w:r w:rsidRPr="004C4DF1">
        <w:rPr>
          <w:rFonts w:ascii="Arial" w:hAnsi="Arial" w:cs="Arial"/>
        </w:rPr>
        <w:tab/>
      </w:r>
      <w:r w:rsidRPr="004C4DF1">
        <w:rPr>
          <w:rFonts w:ascii="Arial" w:hAnsi="Arial" w:cs="Arial"/>
        </w:rPr>
        <w:tab/>
        <w:t>5 A/380 VAC</w:t>
      </w:r>
    </w:p>
    <w:p w14:paraId="2CCEA457" w14:textId="77777777" w:rsidR="009F2147" w:rsidRPr="004C4DF1" w:rsidRDefault="009F2147" w:rsidP="00BB28A7">
      <w:pPr>
        <w:rPr>
          <w:rFonts w:ascii="Arial" w:hAnsi="Arial" w:cs="Arial"/>
        </w:rPr>
      </w:pPr>
      <w:r w:rsidRPr="004C4DF1">
        <w:rPr>
          <w:rFonts w:ascii="Arial" w:hAnsi="Arial" w:cs="Arial"/>
        </w:rPr>
        <w:t>pomožni rele za signalizacijo</w:t>
      </w:r>
      <w:r w:rsidRPr="004C4DF1">
        <w:rPr>
          <w:rFonts w:ascii="Arial" w:hAnsi="Arial" w:cs="Arial"/>
        </w:rPr>
        <w:tab/>
      </w:r>
      <w:r w:rsidRPr="004C4DF1">
        <w:rPr>
          <w:rFonts w:ascii="Arial" w:hAnsi="Arial" w:cs="Arial"/>
        </w:rPr>
        <w:tab/>
        <w:t>5 A/380 VAC</w:t>
      </w:r>
    </w:p>
    <w:p w14:paraId="0E836145" w14:textId="77777777" w:rsidR="009F2147" w:rsidRPr="004C4DF1" w:rsidRDefault="009F2147" w:rsidP="00BB28A7">
      <w:pPr>
        <w:rPr>
          <w:rFonts w:ascii="Arial" w:hAnsi="Arial" w:cs="Arial"/>
        </w:rPr>
      </w:pPr>
      <w:r w:rsidRPr="004C4DF1">
        <w:rPr>
          <w:rFonts w:ascii="Arial" w:hAnsi="Arial" w:cs="Arial"/>
        </w:rPr>
        <w:t>delovna temperatura</w:t>
      </w:r>
      <w:r w:rsidRPr="004C4DF1">
        <w:rPr>
          <w:rFonts w:ascii="Arial" w:hAnsi="Arial" w:cs="Arial"/>
        </w:rPr>
        <w:tab/>
      </w:r>
      <w:r w:rsidRPr="004C4DF1">
        <w:rPr>
          <w:rFonts w:ascii="Arial" w:hAnsi="Arial" w:cs="Arial"/>
        </w:rPr>
        <w:tab/>
        <w:t>-10….+50 (</w:t>
      </w:r>
      <w:proofErr w:type="spellStart"/>
      <w:r w:rsidRPr="004C4DF1">
        <w:rPr>
          <w:rFonts w:ascii="Arial" w:hAnsi="Arial" w:cs="Arial"/>
        </w:rPr>
        <w:t>oC</w:t>
      </w:r>
      <w:proofErr w:type="spellEnd"/>
      <w:r w:rsidRPr="004C4DF1">
        <w:rPr>
          <w:rFonts w:ascii="Arial" w:hAnsi="Arial" w:cs="Arial"/>
        </w:rPr>
        <w:t>)</w:t>
      </w:r>
    </w:p>
    <w:p w14:paraId="6137485D" w14:textId="77777777" w:rsidR="009F2147" w:rsidRPr="004C4DF1" w:rsidRDefault="009F2147" w:rsidP="00BB28A7">
      <w:pPr>
        <w:rPr>
          <w:rFonts w:ascii="Arial" w:hAnsi="Arial" w:cs="Arial"/>
        </w:rPr>
      </w:pPr>
      <w:r w:rsidRPr="004C4DF1">
        <w:rPr>
          <w:rFonts w:ascii="Arial" w:hAnsi="Arial" w:cs="Arial"/>
        </w:rPr>
        <w:t>temperature skladiščenja</w:t>
      </w:r>
      <w:r w:rsidRPr="004C4DF1">
        <w:rPr>
          <w:rFonts w:ascii="Arial" w:hAnsi="Arial" w:cs="Arial"/>
        </w:rPr>
        <w:tab/>
      </w:r>
      <w:r w:rsidRPr="004C4DF1">
        <w:rPr>
          <w:rFonts w:ascii="Arial" w:hAnsi="Arial" w:cs="Arial"/>
        </w:rPr>
        <w:tab/>
        <w:t>-20….+70 (</w:t>
      </w:r>
      <w:proofErr w:type="spellStart"/>
      <w:r w:rsidRPr="004C4DF1">
        <w:rPr>
          <w:rFonts w:ascii="Arial" w:hAnsi="Arial" w:cs="Arial"/>
        </w:rPr>
        <w:t>oC</w:t>
      </w:r>
      <w:proofErr w:type="spellEnd"/>
      <w:r w:rsidRPr="004C4DF1">
        <w:rPr>
          <w:rFonts w:ascii="Arial" w:hAnsi="Arial" w:cs="Arial"/>
        </w:rPr>
        <w:t>)</w:t>
      </w:r>
    </w:p>
    <w:p w14:paraId="20E00FBF" w14:textId="77777777" w:rsidR="009F2147" w:rsidRPr="004C4DF1" w:rsidRDefault="009F2147" w:rsidP="00BB28A7">
      <w:pPr>
        <w:rPr>
          <w:rFonts w:ascii="Arial" w:hAnsi="Arial" w:cs="Arial"/>
        </w:rPr>
      </w:pPr>
      <w:r w:rsidRPr="004C4DF1">
        <w:rPr>
          <w:rFonts w:ascii="Arial" w:hAnsi="Arial" w:cs="Arial"/>
        </w:rPr>
        <w:t>mesto vgradnje</w:t>
      </w:r>
      <w:r w:rsidRPr="004C4DF1">
        <w:rPr>
          <w:rFonts w:ascii="Arial" w:hAnsi="Arial" w:cs="Arial"/>
        </w:rPr>
        <w:tab/>
      </w:r>
      <w:r w:rsidRPr="004C4DF1">
        <w:rPr>
          <w:rFonts w:ascii="Arial" w:hAnsi="Arial" w:cs="Arial"/>
        </w:rPr>
        <w:tab/>
        <w:t>sprednja stran omare</w:t>
      </w:r>
    </w:p>
    <w:p w14:paraId="4EC8E4CF" w14:textId="77777777" w:rsidR="009F2147" w:rsidRPr="004C4DF1" w:rsidRDefault="009F2147" w:rsidP="00BB28A7">
      <w:pPr>
        <w:rPr>
          <w:rFonts w:ascii="Arial" w:hAnsi="Arial" w:cs="Arial"/>
        </w:rPr>
      </w:pPr>
      <w:r w:rsidRPr="004C4DF1">
        <w:rPr>
          <w:rFonts w:ascii="Arial" w:hAnsi="Arial" w:cs="Arial"/>
        </w:rPr>
        <w:t>standardi</w:t>
      </w:r>
      <w:r w:rsidRPr="004C4DF1">
        <w:rPr>
          <w:rFonts w:ascii="Arial" w:hAnsi="Arial" w:cs="Arial"/>
        </w:rPr>
        <w:tab/>
      </w:r>
      <w:r w:rsidRPr="004C4DF1">
        <w:rPr>
          <w:rFonts w:ascii="Arial" w:hAnsi="Arial" w:cs="Arial"/>
        </w:rPr>
        <w:tab/>
        <w:t>SIST EN 50123-1, 7-1</w:t>
      </w:r>
    </w:p>
    <w:p w14:paraId="0BFEAB8D" w14:textId="77777777" w:rsidR="009F2147" w:rsidRPr="004C4DF1" w:rsidRDefault="009F2147" w:rsidP="00BB28A7">
      <w:pPr>
        <w:rPr>
          <w:rFonts w:ascii="Arial" w:hAnsi="Arial" w:cs="Arial"/>
        </w:rPr>
      </w:pPr>
      <w:r w:rsidRPr="004C4DF1">
        <w:rPr>
          <w:rFonts w:ascii="Arial" w:hAnsi="Arial" w:cs="Arial"/>
        </w:rPr>
        <w:tab/>
      </w:r>
      <w:r w:rsidRPr="004C4DF1">
        <w:rPr>
          <w:rFonts w:ascii="Arial" w:hAnsi="Arial" w:cs="Arial"/>
        </w:rPr>
        <w:tab/>
        <w:t>SIST EN 60255</w:t>
      </w:r>
    </w:p>
    <w:p w14:paraId="4407E53D" w14:textId="77777777" w:rsidR="009F2147" w:rsidRPr="004C4DF1" w:rsidRDefault="009F2147" w:rsidP="00BB28A7">
      <w:pPr>
        <w:rPr>
          <w:rFonts w:ascii="Arial" w:hAnsi="Arial" w:cs="Arial"/>
        </w:rPr>
      </w:pPr>
      <w:proofErr w:type="spellStart"/>
      <w:r w:rsidRPr="004C4DF1">
        <w:rPr>
          <w:rFonts w:ascii="Arial" w:hAnsi="Arial" w:cs="Arial"/>
        </w:rPr>
        <w:t>zemljostični</w:t>
      </w:r>
      <w:proofErr w:type="spellEnd"/>
      <w:r w:rsidRPr="004C4DF1">
        <w:rPr>
          <w:rFonts w:ascii="Arial" w:hAnsi="Arial" w:cs="Arial"/>
        </w:rPr>
        <w:t xml:space="preserve"> rele</w:t>
      </w:r>
      <w:r w:rsidRPr="004C4DF1">
        <w:rPr>
          <w:rFonts w:ascii="Arial" w:hAnsi="Arial" w:cs="Arial"/>
        </w:rPr>
        <w:tab/>
      </w:r>
      <w:r w:rsidRPr="004C4DF1">
        <w:rPr>
          <w:rFonts w:ascii="Arial" w:hAnsi="Arial" w:cs="Arial"/>
        </w:rPr>
        <w:tab/>
        <w:t>tip UB0/A-TO64</w:t>
      </w:r>
    </w:p>
    <w:p w14:paraId="7DF224A8" w14:textId="77777777" w:rsidR="0011473A" w:rsidRPr="004C4DF1" w:rsidRDefault="0011473A" w:rsidP="00BB28A7">
      <w:pPr>
        <w:rPr>
          <w:rFonts w:ascii="Arial" w:hAnsi="Arial" w:cs="Arial"/>
        </w:rPr>
      </w:pPr>
    </w:p>
    <w:p w14:paraId="4D753685" w14:textId="77777777" w:rsidR="00E6664F" w:rsidRPr="004C4DF1" w:rsidRDefault="00E6664F" w:rsidP="00BB28A7">
      <w:pPr>
        <w:rPr>
          <w:rFonts w:ascii="Arial" w:hAnsi="Arial" w:cs="Arial"/>
        </w:rPr>
      </w:pPr>
      <w:r w:rsidRPr="004C4DF1">
        <w:rPr>
          <w:rFonts w:ascii="Arial" w:hAnsi="Arial" w:cs="Arial"/>
        </w:rPr>
        <w:t>Sprednja stran celice:</w:t>
      </w:r>
    </w:p>
    <w:p w14:paraId="24B95EF7" w14:textId="77777777" w:rsidR="00E6664F" w:rsidRPr="004C4DF1" w:rsidRDefault="00E6664F" w:rsidP="00BB28A7">
      <w:pPr>
        <w:rPr>
          <w:rFonts w:ascii="Arial" w:hAnsi="Arial" w:cs="Arial"/>
        </w:rPr>
      </w:pPr>
      <w:r w:rsidRPr="004C4DF1">
        <w:rPr>
          <w:rFonts w:ascii="Arial" w:hAnsi="Arial" w:cs="Arial"/>
        </w:rPr>
        <w:t>zgornji del – krmilna omarica</w:t>
      </w:r>
    </w:p>
    <w:p w14:paraId="767CEA9E" w14:textId="77777777" w:rsidR="00E6664F" w:rsidRPr="004C4DF1" w:rsidRDefault="00E6664F" w:rsidP="00BB28A7">
      <w:pPr>
        <w:rPr>
          <w:rFonts w:ascii="Arial" w:hAnsi="Arial" w:cs="Arial"/>
        </w:rPr>
      </w:pPr>
      <w:r w:rsidRPr="004C4DF1">
        <w:rPr>
          <w:rFonts w:ascii="Arial" w:hAnsi="Arial" w:cs="Arial"/>
        </w:rPr>
        <w:t>-</w:t>
      </w:r>
      <w:r w:rsidRPr="004C4DF1">
        <w:rPr>
          <w:rFonts w:ascii="Arial" w:hAnsi="Arial" w:cs="Arial"/>
        </w:rPr>
        <w:tab/>
        <w:t>V-meter za prikaz enosmerne napetosti usmernika,</w:t>
      </w:r>
    </w:p>
    <w:p w14:paraId="314194C7" w14:textId="77777777" w:rsidR="00E6664F" w:rsidRPr="004C4DF1" w:rsidRDefault="00E6664F" w:rsidP="00BB28A7">
      <w:pPr>
        <w:rPr>
          <w:rFonts w:ascii="Arial" w:hAnsi="Arial" w:cs="Arial"/>
        </w:rPr>
      </w:pPr>
      <w:r w:rsidRPr="004C4DF1">
        <w:rPr>
          <w:rFonts w:ascii="Arial" w:hAnsi="Arial" w:cs="Arial"/>
        </w:rPr>
        <w:t>-</w:t>
      </w:r>
      <w:r w:rsidRPr="004C4DF1">
        <w:rPr>
          <w:rFonts w:ascii="Arial" w:hAnsi="Arial" w:cs="Arial"/>
        </w:rPr>
        <w:tab/>
        <w:t>A-meter za prikaz enosmernega toka usmernika,</w:t>
      </w:r>
    </w:p>
    <w:p w14:paraId="3BF566FE" w14:textId="77777777" w:rsidR="00E6664F" w:rsidRPr="004C4DF1" w:rsidRDefault="00E6664F" w:rsidP="00BB28A7">
      <w:pPr>
        <w:rPr>
          <w:rFonts w:ascii="Arial" w:hAnsi="Arial" w:cs="Arial"/>
        </w:rPr>
      </w:pPr>
      <w:r w:rsidRPr="004C4DF1">
        <w:rPr>
          <w:rFonts w:ascii="Arial" w:hAnsi="Arial" w:cs="Arial"/>
        </w:rPr>
        <w:t>-</w:t>
      </w:r>
      <w:r w:rsidRPr="004C4DF1">
        <w:rPr>
          <w:rFonts w:ascii="Arial" w:hAnsi="Arial" w:cs="Arial"/>
        </w:rPr>
        <w:tab/>
        <w:t>zaščitni rele</w:t>
      </w:r>
      <w:r w:rsidR="004A7EEF" w:rsidRPr="004C4DF1">
        <w:rPr>
          <w:rFonts w:ascii="Arial" w:hAnsi="Arial" w:cs="Arial"/>
        </w:rPr>
        <w:t>*</w:t>
      </w:r>
      <w:r w:rsidRPr="004C4DF1">
        <w:rPr>
          <w:rFonts w:ascii="Arial" w:hAnsi="Arial" w:cs="Arial"/>
        </w:rPr>
        <w:t>,</w:t>
      </w:r>
    </w:p>
    <w:p w14:paraId="507CE9CD" w14:textId="77777777" w:rsidR="00E6664F" w:rsidRPr="004C4DF1" w:rsidRDefault="00E6664F" w:rsidP="00BB28A7">
      <w:pPr>
        <w:rPr>
          <w:rFonts w:ascii="Arial" w:hAnsi="Arial" w:cs="Arial"/>
        </w:rPr>
      </w:pPr>
      <w:r w:rsidRPr="004C4DF1">
        <w:rPr>
          <w:rFonts w:ascii="Arial" w:hAnsi="Arial" w:cs="Arial"/>
        </w:rPr>
        <w:t>-</w:t>
      </w:r>
      <w:r w:rsidRPr="004C4DF1">
        <w:rPr>
          <w:rFonts w:ascii="Arial" w:hAnsi="Arial" w:cs="Arial"/>
        </w:rPr>
        <w:tab/>
        <w:t>displej za lokalno upravljanje</w:t>
      </w:r>
      <w:r w:rsidR="004A7EEF" w:rsidRPr="004C4DF1">
        <w:rPr>
          <w:rFonts w:ascii="Arial" w:hAnsi="Arial" w:cs="Arial"/>
        </w:rPr>
        <w:t>*</w:t>
      </w:r>
    </w:p>
    <w:p w14:paraId="63223AE8" w14:textId="77777777" w:rsidR="00E6664F" w:rsidRPr="004C4DF1" w:rsidRDefault="00E6664F" w:rsidP="00BB28A7">
      <w:pPr>
        <w:rPr>
          <w:rFonts w:ascii="Arial" w:hAnsi="Arial" w:cs="Arial"/>
        </w:rPr>
      </w:pPr>
      <w:r w:rsidRPr="004C4DF1">
        <w:rPr>
          <w:rFonts w:ascii="Arial" w:hAnsi="Arial" w:cs="Arial"/>
        </w:rPr>
        <w:t>spodnji del celice</w:t>
      </w:r>
    </w:p>
    <w:p w14:paraId="333AC387" w14:textId="77777777" w:rsidR="004A7EEF" w:rsidRPr="004C4DF1" w:rsidRDefault="004A7EEF" w:rsidP="00BB28A7">
      <w:pPr>
        <w:rPr>
          <w:rFonts w:ascii="Arial" w:hAnsi="Arial" w:cs="Arial"/>
        </w:rPr>
      </w:pPr>
      <w:r w:rsidRPr="004C4DF1">
        <w:rPr>
          <w:rFonts w:ascii="Arial" w:hAnsi="Arial" w:cs="Arial"/>
        </w:rPr>
        <w:t>-</w:t>
      </w:r>
      <w:r w:rsidRPr="004C4DF1">
        <w:rPr>
          <w:rFonts w:ascii="Arial" w:hAnsi="Arial" w:cs="Arial"/>
        </w:rPr>
        <w:tab/>
        <w:t>kontrolno okno,</w:t>
      </w:r>
    </w:p>
    <w:p w14:paraId="706BE56F" w14:textId="77777777" w:rsidR="00E6664F" w:rsidRPr="004C4DF1" w:rsidRDefault="004A7EEF" w:rsidP="00BB28A7">
      <w:pPr>
        <w:rPr>
          <w:rFonts w:ascii="Arial" w:hAnsi="Arial" w:cs="Arial"/>
        </w:rPr>
      </w:pPr>
      <w:r w:rsidRPr="004C4DF1">
        <w:rPr>
          <w:rFonts w:ascii="Arial" w:hAnsi="Arial" w:cs="Arial"/>
        </w:rPr>
        <w:t>-</w:t>
      </w:r>
      <w:r w:rsidRPr="004C4DF1">
        <w:rPr>
          <w:rFonts w:ascii="Arial" w:hAnsi="Arial" w:cs="Arial"/>
        </w:rPr>
        <w:tab/>
        <w:t>ročni izklop dvojne ločilke</w:t>
      </w:r>
    </w:p>
    <w:p w14:paraId="764DD9E4" w14:textId="77777777" w:rsidR="004A7EEF" w:rsidRPr="004C4DF1" w:rsidRDefault="004A7EEF" w:rsidP="00BB28A7">
      <w:pPr>
        <w:rPr>
          <w:rFonts w:ascii="Arial" w:hAnsi="Arial" w:cs="Arial"/>
        </w:rPr>
      </w:pPr>
      <w:r w:rsidRPr="004C4DF1">
        <w:rPr>
          <w:rFonts w:ascii="Arial" w:hAnsi="Arial" w:cs="Arial"/>
        </w:rPr>
        <w:t>-</w:t>
      </w:r>
      <w:r w:rsidRPr="004C4DF1">
        <w:rPr>
          <w:rFonts w:ascii="Arial" w:hAnsi="Arial" w:cs="Arial"/>
        </w:rPr>
        <w:tab/>
        <w:t>ključavnica za zaklepanje vrat celice.</w:t>
      </w:r>
    </w:p>
    <w:p w14:paraId="23AD08B9" w14:textId="77777777" w:rsidR="004A7EEF" w:rsidRPr="004C4DF1" w:rsidRDefault="004A7EEF" w:rsidP="00BB28A7">
      <w:pPr>
        <w:rPr>
          <w:rFonts w:ascii="Arial" w:hAnsi="Arial" w:cs="Arial"/>
        </w:rPr>
      </w:pPr>
      <w:r w:rsidRPr="004C4DF1">
        <w:rPr>
          <w:rFonts w:ascii="Arial" w:hAnsi="Arial" w:cs="Arial"/>
        </w:rPr>
        <w:t>* Predmet načrta daljinskega vodenja (Načrt št. 3/3).</w:t>
      </w:r>
    </w:p>
    <w:p w14:paraId="403475A7" w14:textId="77777777" w:rsidR="00036DEF" w:rsidRPr="004C4DF1" w:rsidRDefault="00036DEF" w:rsidP="00BB28A7">
      <w:pPr>
        <w:rPr>
          <w:rFonts w:ascii="Arial" w:hAnsi="Arial" w:cs="Arial"/>
        </w:rPr>
      </w:pPr>
    </w:p>
    <w:p w14:paraId="29B3DDDA" w14:textId="76793F5C" w:rsidR="009F2147" w:rsidRPr="004C4DF1" w:rsidRDefault="009F2147" w:rsidP="00EA6024">
      <w:pPr>
        <w:pStyle w:val="Naslov4"/>
      </w:pPr>
      <w:bookmarkStart w:id="38" w:name="_Toc96414973"/>
      <w:r w:rsidRPr="004C4DF1">
        <w:t>Celic</w:t>
      </w:r>
      <w:r w:rsidR="005064E8" w:rsidRPr="004C4DF1">
        <w:t>e</w:t>
      </w:r>
      <w:r w:rsidRPr="004C4DF1">
        <w:t xml:space="preserve"> napajaln</w:t>
      </w:r>
      <w:r w:rsidR="005064E8" w:rsidRPr="004C4DF1">
        <w:t>ih</w:t>
      </w:r>
      <w:r w:rsidRPr="004C4DF1">
        <w:t xml:space="preserve"> linij</w:t>
      </w:r>
      <w:bookmarkEnd w:id="38"/>
    </w:p>
    <w:p w14:paraId="7452C14B" w14:textId="77777777" w:rsidR="009F2147" w:rsidRPr="004C4DF1" w:rsidRDefault="009F2147" w:rsidP="00BB28A7">
      <w:pPr>
        <w:rPr>
          <w:rFonts w:ascii="Arial" w:hAnsi="Arial" w:cs="Arial"/>
        </w:rPr>
      </w:pPr>
      <w:r w:rsidRPr="004C4DF1">
        <w:rPr>
          <w:rFonts w:ascii="Arial" w:hAnsi="Arial" w:cs="Arial"/>
        </w:rPr>
        <w:t>Oznaka v načrtu =M01</w:t>
      </w:r>
      <w:r w:rsidR="00A22DE4" w:rsidRPr="004C4DF1">
        <w:rPr>
          <w:rFonts w:ascii="Arial" w:hAnsi="Arial" w:cs="Arial"/>
        </w:rPr>
        <w:t>,</w:t>
      </w:r>
      <w:r w:rsidRPr="004C4DF1">
        <w:rPr>
          <w:rFonts w:ascii="Arial" w:hAnsi="Arial" w:cs="Arial"/>
        </w:rPr>
        <w:t xml:space="preserve"> =M02</w:t>
      </w:r>
      <w:r w:rsidR="00A22DE4" w:rsidRPr="004C4DF1">
        <w:rPr>
          <w:rFonts w:ascii="Arial" w:hAnsi="Arial" w:cs="Arial"/>
        </w:rPr>
        <w:t>, =M03 in =M04</w:t>
      </w:r>
    </w:p>
    <w:tbl>
      <w:tblPr>
        <w:tblW w:w="8366"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3"/>
        <w:gridCol w:w="2973"/>
        <w:gridCol w:w="992"/>
        <w:gridCol w:w="3828"/>
      </w:tblGrid>
      <w:tr w:rsidR="009F2147" w:rsidRPr="004C4DF1" w14:paraId="1C8EA0FC" w14:textId="77777777" w:rsidTr="00A03922">
        <w:trPr>
          <w:trHeight w:val="232"/>
          <w:jc w:val="right"/>
        </w:trPr>
        <w:tc>
          <w:tcPr>
            <w:tcW w:w="573" w:type="dxa"/>
            <w:tcBorders>
              <w:left w:val="single" w:sz="12" w:space="0" w:color="auto"/>
            </w:tcBorders>
          </w:tcPr>
          <w:p w14:paraId="25CE56EE" w14:textId="77777777" w:rsidR="009F2147" w:rsidRPr="004C4DF1" w:rsidRDefault="009F2147" w:rsidP="00BB28A7">
            <w:pPr>
              <w:rPr>
                <w:rFonts w:ascii="Arial" w:hAnsi="Arial" w:cs="Arial"/>
                <w:b/>
                <w:i/>
              </w:rPr>
            </w:pPr>
            <w:r w:rsidRPr="004C4DF1">
              <w:rPr>
                <w:rFonts w:ascii="Arial" w:hAnsi="Arial" w:cs="Arial"/>
                <w:b/>
                <w:i/>
              </w:rPr>
              <w:t>Poz</w:t>
            </w:r>
          </w:p>
        </w:tc>
        <w:tc>
          <w:tcPr>
            <w:tcW w:w="2973" w:type="dxa"/>
            <w:tcBorders>
              <w:right w:val="nil"/>
            </w:tcBorders>
          </w:tcPr>
          <w:p w14:paraId="77E9A586" w14:textId="77777777" w:rsidR="009F2147" w:rsidRPr="004C4DF1" w:rsidRDefault="009F2147" w:rsidP="00BB28A7">
            <w:pPr>
              <w:rPr>
                <w:rFonts w:ascii="Arial" w:hAnsi="Arial" w:cs="Arial"/>
                <w:b/>
                <w:i/>
              </w:rPr>
            </w:pPr>
            <w:r w:rsidRPr="004C4DF1">
              <w:rPr>
                <w:rFonts w:ascii="Arial" w:hAnsi="Arial" w:cs="Arial"/>
                <w:b/>
                <w:i/>
              </w:rPr>
              <w:t>Opis</w:t>
            </w:r>
          </w:p>
        </w:tc>
        <w:tc>
          <w:tcPr>
            <w:tcW w:w="992" w:type="dxa"/>
            <w:tcBorders>
              <w:left w:val="nil"/>
            </w:tcBorders>
          </w:tcPr>
          <w:p w14:paraId="5980074E" w14:textId="77777777" w:rsidR="009F2147" w:rsidRPr="004C4DF1" w:rsidRDefault="009F2147" w:rsidP="00BB28A7">
            <w:pPr>
              <w:rPr>
                <w:rFonts w:ascii="Arial" w:hAnsi="Arial" w:cs="Arial"/>
                <w:b/>
                <w:i/>
              </w:rPr>
            </w:pPr>
          </w:p>
        </w:tc>
        <w:tc>
          <w:tcPr>
            <w:tcW w:w="3828" w:type="dxa"/>
            <w:tcBorders>
              <w:right w:val="single" w:sz="12" w:space="0" w:color="auto"/>
            </w:tcBorders>
          </w:tcPr>
          <w:p w14:paraId="1FA51E78" w14:textId="77777777" w:rsidR="009F2147" w:rsidRPr="004C4DF1" w:rsidRDefault="009F2147" w:rsidP="00BB28A7">
            <w:pPr>
              <w:rPr>
                <w:rFonts w:ascii="Arial" w:hAnsi="Arial" w:cs="Arial"/>
                <w:b/>
                <w:i/>
              </w:rPr>
            </w:pPr>
            <w:r w:rsidRPr="004C4DF1">
              <w:rPr>
                <w:rFonts w:ascii="Arial" w:hAnsi="Arial" w:cs="Arial"/>
                <w:b/>
                <w:i/>
              </w:rPr>
              <w:t>Vrednosti</w:t>
            </w:r>
          </w:p>
        </w:tc>
      </w:tr>
      <w:tr w:rsidR="00E5122D" w:rsidRPr="004C4DF1" w14:paraId="5E94BCCB" w14:textId="77777777" w:rsidTr="00A03922">
        <w:trPr>
          <w:trHeight w:val="274"/>
          <w:jc w:val="right"/>
        </w:trPr>
        <w:tc>
          <w:tcPr>
            <w:tcW w:w="573" w:type="dxa"/>
            <w:tcBorders>
              <w:left w:val="single" w:sz="12" w:space="0" w:color="auto"/>
            </w:tcBorders>
          </w:tcPr>
          <w:p w14:paraId="26C2B0A6" w14:textId="77777777" w:rsidR="00E5122D" w:rsidRPr="004C4DF1" w:rsidRDefault="00E5122D" w:rsidP="00BB28A7">
            <w:pPr>
              <w:rPr>
                <w:rFonts w:ascii="Arial" w:hAnsi="Arial" w:cs="Arial"/>
                <w:iCs/>
              </w:rPr>
            </w:pPr>
            <w:r w:rsidRPr="004C4DF1">
              <w:rPr>
                <w:rFonts w:ascii="Arial" w:hAnsi="Arial" w:cs="Arial"/>
                <w:iCs/>
              </w:rPr>
              <w:t>1.</w:t>
            </w:r>
          </w:p>
        </w:tc>
        <w:tc>
          <w:tcPr>
            <w:tcW w:w="2973" w:type="dxa"/>
            <w:tcBorders>
              <w:right w:val="single" w:sz="4" w:space="0" w:color="auto"/>
            </w:tcBorders>
          </w:tcPr>
          <w:p w14:paraId="15FFA6A0" w14:textId="77777777" w:rsidR="00E5122D" w:rsidRPr="004C4DF1" w:rsidRDefault="00E5122D" w:rsidP="00BB28A7">
            <w:pPr>
              <w:rPr>
                <w:rFonts w:ascii="Arial" w:hAnsi="Arial" w:cs="Arial"/>
              </w:rPr>
            </w:pPr>
            <w:r w:rsidRPr="004C4DF1">
              <w:rPr>
                <w:rFonts w:ascii="Arial" w:hAnsi="Arial" w:cs="Arial"/>
              </w:rPr>
              <w:t>Linijski hitri odklopnik –Q172</w:t>
            </w:r>
          </w:p>
        </w:tc>
        <w:tc>
          <w:tcPr>
            <w:tcW w:w="992" w:type="dxa"/>
            <w:tcBorders>
              <w:left w:val="single" w:sz="4" w:space="0" w:color="auto"/>
            </w:tcBorders>
          </w:tcPr>
          <w:p w14:paraId="0BA80532" w14:textId="77777777" w:rsidR="00E5122D" w:rsidRPr="004C4DF1" w:rsidRDefault="00E5122D" w:rsidP="00BB28A7">
            <w:pPr>
              <w:rPr>
                <w:rFonts w:ascii="Arial" w:hAnsi="Arial" w:cs="Arial"/>
              </w:rPr>
            </w:pPr>
          </w:p>
        </w:tc>
        <w:tc>
          <w:tcPr>
            <w:tcW w:w="3828" w:type="dxa"/>
            <w:tcBorders>
              <w:right w:val="single" w:sz="12" w:space="0" w:color="auto"/>
            </w:tcBorders>
          </w:tcPr>
          <w:p w14:paraId="47DC0410" w14:textId="77777777" w:rsidR="00E5122D" w:rsidRPr="004C4DF1" w:rsidRDefault="00E5122D" w:rsidP="00BB28A7">
            <w:pPr>
              <w:rPr>
                <w:rFonts w:ascii="Arial" w:hAnsi="Arial" w:cs="Arial"/>
              </w:rPr>
            </w:pPr>
          </w:p>
        </w:tc>
      </w:tr>
      <w:tr w:rsidR="00CD1454" w:rsidRPr="004C4DF1" w14:paraId="2432CD33" w14:textId="77777777" w:rsidTr="00A03922">
        <w:trPr>
          <w:trHeight w:val="274"/>
          <w:jc w:val="right"/>
        </w:trPr>
        <w:tc>
          <w:tcPr>
            <w:tcW w:w="573" w:type="dxa"/>
            <w:vMerge w:val="restart"/>
            <w:tcBorders>
              <w:left w:val="single" w:sz="12" w:space="0" w:color="auto"/>
            </w:tcBorders>
          </w:tcPr>
          <w:p w14:paraId="0B1B8F91" w14:textId="77777777" w:rsidR="00CD1454" w:rsidRPr="004C4DF1" w:rsidRDefault="00CD1454" w:rsidP="00BB28A7">
            <w:pPr>
              <w:rPr>
                <w:rFonts w:ascii="Arial" w:hAnsi="Arial" w:cs="Arial"/>
                <w:iCs/>
              </w:rPr>
            </w:pPr>
          </w:p>
        </w:tc>
        <w:tc>
          <w:tcPr>
            <w:tcW w:w="2973" w:type="dxa"/>
            <w:tcBorders>
              <w:right w:val="single" w:sz="4" w:space="0" w:color="auto"/>
            </w:tcBorders>
          </w:tcPr>
          <w:p w14:paraId="3B5F5CA8" w14:textId="77777777" w:rsidR="00CD1454" w:rsidRPr="004C4DF1" w:rsidRDefault="00CD1454" w:rsidP="00BB28A7">
            <w:pPr>
              <w:rPr>
                <w:rFonts w:ascii="Arial" w:hAnsi="Arial" w:cs="Arial"/>
              </w:rPr>
            </w:pPr>
            <w:r w:rsidRPr="004C4DF1">
              <w:rPr>
                <w:rFonts w:ascii="Arial" w:hAnsi="Arial" w:cs="Arial"/>
              </w:rPr>
              <w:t xml:space="preserve">Nazivna napetost </w:t>
            </w:r>
            <w:proofErr w:type="spellStart"/>
            <w:r w:rsidRPr="004C4DF1">
              <w:rPr>
                <w:rFonts w:ascii="Arial" w:hAnsi="Arial" w:cs="Arial"/>
              </w:rPr>
              <w:t>U</w:t>
            </w:r>
            <w:r w:rsidRPr="004C4DF1">
              <w:rPr>
                <w:rFonts w:ascii="Arial" w:hAnsi="Arial" w:cs="Arial"/>
                <w:vertAlign w:val="subscript"/>
              </w:rPr>
              <w:t>Ne</w:t>
            </w:r>
            <w:proofErr w:type="spellEnd"/>
          </w:p>
        </w:tc>
        <w:tc>
          <w:tcPr>
            <w:tcW w:w="992" w:type="dxa"/>
            <w:tcBorders>
              <w:left w:val="single" w:sz="4" w:space="0" w:color="auto"/>
            </w:tcBorders>
          </w:tcPr>
          <w:p w14:paraId="54726E99" w14:textId="77777777" w:rsidR="00CD1454" w:rsidRPr="004C4DF1" w:rsidRDefault="00CD1454" w:rsidP="00BB28A7">
            <w:pPr>
              <w:rPr>
                <w:rFonts w:ascii="Arial" w:hAnsi="Arial" w:cs="Arial"/>
              </w:rPr>
            </w:pPr>
            <w:r w:rsidRPr="004C4DF1">
              <w:rPr>
                <w:rFonts w:ascii="Arial" w:hAnsi="Arial" w:cs="Arial"/>
              </w:rPr>
              <w:t>V</w:t>
            </w:r>
          </w:p>
        </w:tc>
        <w:tc>
          <w:tcPr>
            <w:tcW w:w="3828" w:type="dxa"/>
            <w:tcBorders>
              <w:right w:val="single" w:sz="12" w:space="0" w:color="auto"/>
            </w:tcBorders>
          </w:tcPr>
          <w:p w14:paraId="4509CE0E" w14:textId="77777777" w:rsidR="00CD1454" w:rsidRPr="004C4DF1" w:rsidRDefault="00CD1454" w:rsidP="00BB28A7">
            <w:pPr>
              <w:rPr>
                <w:rFonts w:ascii="Arial" w:hAnsi="Arial" w:cs="Arial"/>
              </w:rPr>
            </w:pPr>
            <w:r w:rsidRPr="004C4DF1">
              <w:rPr>
                <w:rFonts w:ascii="Arial" w:hAnsi="Arial" w:cs="Arial"/>
              </w:rPr>
              <w:t xml:space="preserve"> 4000</w:t>
            </w:r>
          </w:p>
        </w:tc>
      </w:tr>
      <w:tr w:rsidR="00CD1454" w:rsidRPr="004C4DF1" w14:paraId="08C8EA16" w14:textId="77777777" w:rsidTr="00A03922">
        <w:trPr>
          <w:trHeight w:val="274"/>
          <w:jc w:val="right"/>
        </w:trPr>
        <w:tc>
          <w:tcPr>
            <w:tcW w:w="573" w:type="dxa"/>
            <w:vMerge/>
            <w:tcBorders>
              <w:left w:val="single" w:sz="12" w:space="0" w:color="auto"/>
            </w:tcBorders>
          </w:tcPr>
          <w:p w14:paraId="4BF6D666" w14:textId="77777777" w:rsidR="00CD1454" w:rsidRPr="004C4DF1" w:rsidRDefault="00CD1454" w:rsidP="00BB28A7">
            <w:pPr>
              <w:rPr>
                <w:rFonts w:ascii="Arial" w:hAnsi="Arial" w:cs="Arial"/>
                <w:iCs/>
              </w:rPr>
            </w:pPr>
          </w:p>
        </w:tc>
        <w:tc>
          <w:tcPr>
            <w:tcW w:w="2973" w:type="dxa"/>
            <w:tcBorders>
              <w:right w:val="single" w:sz="4" w:space="0" w:color="auto"/>
            </w:tcBorders>
          </w:tcPr>
          <w:p w14:paraId="578BDBB9" w14:textId="77777777" w:rsidR="00CD1454" w:rsidRPr="004C4DF1" w:rsidRDefault="00CD1454" w:rsidP="00BB28A7">
            <w:pPr>
              <w:rPr>
                <w:rFonts w:ascii="Arial" w:hAnsi="Arial" w:cs="Arial"/>
              </w:rPr>
            </w:pPr>
            <w:r w:rsidRPr="004C4DF1">
              <w:rPr>
                <w:rFonts w:ascii="Arial" w:hAnsi="Arial" w:cs="Arial"/>
              </w:rPr>
              <w:t xml:space="preserve">Nazivni tok </w:t>
            </w:r>
            <w:proofErr w:type="spellStart"/>
            <w:r w:rsidRPr="004C4DF1">
              <w:rPr>
                <w:rFonts w:ascii="Arial" w:hAnsi="Arial" w:cs="Arial"/>
              </w:rPr>
              <w:t>I</w:t>
            </w:r>
            <w:r w:rsidRPr="004C4DF1">
              <w:rPr>
                <w:rFonts w:ascii="Arial" w:hAnsi="Arial" w:cs="Arial"/>
                <w:vertAlign w:val="subscript"/>
              </w:rPr>
              <w:t>Ne</w:t>
            </w:r>
            <w:proofErr w:type="spellEnd"/>
          </w:p>
        </w:tc>
        <w:tc>
          <w:tcPr>
            <w:tcW w:w="992" w:type="dxa"/>
            <w:tcBorders>
              <w:left w:val="single" w:sz="4" w:space="0" w:color="auto"/>
            </w:tcBorders>
          </w:tcPr>
          <w:p w14:paraId="2B792BCA" w14:textId="77777777" w:rsidR="00CD1454" w:rsidRPr="004C4DF1" w:rsidRDefault="00CD1454" w:rsidP="00BB28A7">
            <w:pPr>
              <w:rPr>
                <w:rFonts w:ascii="Arial" w:hAnsi="Arial" w:cs="Arial"/>
              </w:rPr>
            </w:pPr>
            <w:r w:rsidRPr="004C4DF1">
              <w:rPr>
                <w:rFonts w:ascii="Arial" w:hAnsi="Arial" w:cs="Arial"/>
              </w:rPr>
              <w:t>A</w:t>
            </w:r>
          </w:p>
        </w:tc>
        <w:tc>
          <w:tcPr>
            <w:tcW w:w="3828" w:type="dxa"/>
            <w:tcBorders>
              <w:right w:val="single" w:sz="12" w:space="0" w:color="auto"/>
            </w:tcBorders>
          </w:tcPr>
          <w:p w14:paraId="6291A738" w14:textId="77777777" w:rsidR="00CD1454" w:rsidRPr="004C4DF1" w:rsidRDefault="00CD1454" w:rsidP="00BB28A7">
            <w:pPr>
              <w:rPr>
                <w:rFonts w:ascii="Arial" w:hAnsi="Arial" w:cs="Arial"/>
              </w:rPr>
            </w:pPr>
            <w:r w:rsidRPr="004C4DF1">
              <w:rPr>
                <w:rFonts w:ascii="Arial" w:hAnsi="Arial" w:cs="Arial"/>
              </w:rPr>
              <w:t xml:space="preserve"> 3600</w:t>
            </w:r>
          </w:p>
        </w:tc>
      </w:tr>
      <w:tr w:rsidR="00CD1454" w:rsidRPr="004C4DF1" w14:paraId="5C577C64" w14:textId="77777777" w:rsidTr="00A03922">
        <w:trPr>
          <w:trHeight w:val="274"/>
          <w:jc w:val="right"/>
        </w:trPr>
        <w:tc>
          <w:tcPr>
            <w:tcW w:w="573" w:type="dxa"/>
            <w:vMerge/>
            <w:tcBorders>
              <w:left w:val="single" w:sz="12" w:space="0" w:color="auto"/>
            </w:tcBorders>
          </w:tcPr>
          <w:p w14:paraId="1EC90032" w14:textId="77777777" w:rsidR="00CD1454" w:rsidRPr="004C4DF1" w:rsidRDefault="00CD1454" w:rsidP="00BB28A7">
            <w:pPr>
              <w:rPr>
                <w:rFonts w:ascii="Arial" w:hAnsi="Arial" w:cs="Arial"/>
                <w:iCs/>
              </w:rPr>
            </w:pPr>
          </w:p>
        </w:tc>
        <w:tc>
          <w:tcPr>
            <w:tcW w:w="2973" w:type="dxa"/>
            <w:tcBorders>
              <w:right w:val="single" w:sz="4" w:space="0" w:color="auto"/>
            </w:tcBorders>
          </w:tcPr>
          <w:p w14:paraId="20194C77" w14:textId="77777777" w:rsidR="00CD1454" w:rsidRPr="004C4DF1" w:rsidRDefault="00CD1454" w:rsidP="00BB28A7">
            <w:pPr>
              <w:rPr>
                <w:rFonts w:ascii="Arial" w:hAnsi="Arial" w:cs="Arial"/>
              </w:rPr>
            </w:pPr>
            <w:r w:rsidRPr="004C4DF1">
              <w:rPr>
                <w:rFonts w:ascii="Arial" w:hAnsi="Arial" w:cs="Arial"/>
              </w:rPr>
              <w:t>Območje tokovne nastavitve</w:t>
            </w:r>
          </w:p>
        </w:tc>
        <w:tc>
          <w:tcPr>
            <w:tcW w:w="992" w:type="dxa"/>
            <w:tcBorders>
              <w:left w:val="single" w:sz="4" w:space="0" w:color="auto"/>
            </w:tcBorders>
          </w:tcPr>
          <w:p w14:paraId="059743F5" w14:textId="77777777" w:rsidR="00CD1454" w:rsidRPr="004C4DF1" w:rsidRDefault="00CD1454" w:rsidP="00BB28A7">
            <w:pPr>
              <w:rPr>
                <w:rFonts w:ascii="Arial" w:hAnsi="Arial" w:cs="Arial"/>
              </w:rPr>
            </w:pPr>
            <w:r w:rsidRPr="004C4DF1">
              <w:rPr>
                <w:rFonts w:ascii="Arial" w:hAnsi="Arial" w:cs="Arial"/>
              </w:rPr>
              <w:t>A</w:t>
            </w:r>
          </w:p>
        </w:tc>
        <w:tc>
          <w:tcPr>
            <w:tcW w:w="3828" w:type="dxa"/>
            <w:tcBorders>
              <w:right w:val="single" w:sz="12" w:space="0" w:color="auto"/>
            </w:tcBorders>
          </w:tcPr>
          <w:p w14:paraId="1716AF80" w14:textId="77777777" w:rsidR="00CD1454" w:rsidRPr="004C4DF1" w:rsidRDefault="00CD1454" w:rsidP="00BB28A7">
            <w:pPr>
              <w:rPr>
                <w:rFonts w:ascii="Arial" w:hAnsi="Arial" w:cs="Arial"/>
              </w:rPr>
            </w:pPr>
            <w:r w:rsidRPr="004C4DF1">
              <w:rPr>
                <w:rFonts w:ascii="Arial" w:hAnsi="Arial" w:cs="Arial"/>
              </w:rPr>
              <w:t xml:space="preserve"> 1700 - 5000</w:t>
            </w:r>
          </w:p>
        </w:tc>
      </w:tr>
      <w:tr w:rsidR="00CD1454" w:rsidRPr="004C4DF1" w14:paraId="0FB2B831" w14:textId="77777777" w:rsidTr="00A03922">
        <w:trPr>
          <w:trHeight w:val="285"/>
          <w:jc w:val="right"/>
        </w:trPr>
        <w:tc>
          <w:tcPr>
            <w:tcW w:w="573" w:type="dxa"/>
            <w:vMerge/>
            <w:tcBorders>
              <w:left w:val="single" w:sz="12" w:space="0" w:color="auto"/>
            </w:tcBorders>
          </w:tcPr>
          <w:p w14:paraId="234BFFB1" w14:textId="77777777" w:rsidR="00CD1454" w:rsidRPr="004C4DF1" w:rsidRDefault="00CD1454" w:rsidP="00BB28A7">
            <w:pPr>
              <w:rPr>
                <w:rFonts w:ascii="Arial" w:hAnsi="Arial" w:cs="Arial"/>
                <w:iCs/>
              </w:rPr>
            </w:pPr>
          </w:p>
        </w:tc>
        <w:tc>
          <w:tcPr>
            <w:tcW w:w="2973" w:type="dxa"/>
          </w:tcPr>
          <w:p w14:paraId="359CEA57" w14:textId="77777777" w:rsidR="00CD1454" w:rsidRPr="004C4DF1" w:rsidRDefault="00CD1454" w:rsidP="00BB28A7">
            <w:pPr>
              <w:rPr>
                <w:rFonts w:ascii="Arial" w:hAnsi="Arial" w:cs="Arial"/>
              </w:rPr>
            </w:pPr>
            <w:r w:rsidRPr="004C4DF1">
              <w:rPr>
                <w:rFonts w:ascii="Arial" w:hAnsi="Arial" w:cs="Arial"/>
              </w:rPr>
              <w:t>Tip odklopnika</w:t>
            </w:r>
          </w:p>
        </w:tc>
        <w:tc>
          <w:tcPr>
            <w:tcW w:w="992" w:type="dxa"/>
            <w:tcBorders>
              <w:bottom w:val="nil"/>
            </w:tcBorders>
          </w:tcPr>
          <w:p w14:paraId="5FD6D88E" w14:textId="77777777" w:rsidR="00CD1454" w:rsidRPr="004C4DF1" w:rsidRDefault="00CD1454" w:rsidP="00BB28A7">
            <w:pPr>
              <w:rPr>
                <w:rFonts w:ascii="Arial" w:hAnsi="Arial" w:cs="Arial"/>
              </w:rPr>
            </w:pPr>
          </w:p>
        </w:tc>
        <w:tc>
          <w:tcPr>
            <w:tcW w:w="3828" w:type="dxa"/>
            <w:tcBorders>
              <w:right w:val="single" w:sz="12" w:space="0" w:color="auto"/>
            </w:tcBorders>
          </w:tcPr>
          <w:p w14:paraId="503EAE54" w14:textId="77777777" w:rsidR="00CD1454" w:rsidRPr="004C4DF1" w:rsidRDefault="00CD1454" w:rsidP="00BB28A7">
            <w:pPr>
              <w:rPr>
                <w:rFonts w:ascii="Arial" w:hAnsi="Arial" w:cs="Arial"/>
              </w:rPr>
            </w:pPr>
            <w:r w:rsidRPr="004C4DF1">
              <w:rPr>
                <w:rFonts w:ascii="Arial" w:hAnsi="Arial" w:cs="Arial"/>
              </w:rPr>
              <w:t xml:space="preserve"> H/L/U</w:t>
            </w:r>
            <w:r w:rsidRPr="004C4DF1">
              <w:rPr>
                <w:rFonts w:ascii="Arial" w:hAnsi="Arial" w:cs="Arial"/>
                <w:vertAlign w:val="subscript"/>
              </w:rPr>
              <w:t>1</w:t>
            </w:r>
            <w:r w:rsidRPr="004C4DF1">
              <w:rPr>
                <w:rFonts w:ascii="Arial" w:hAnsi="Arial" w:cs="Arial"/>
              </w:rPr>
              <w:t>/E; IR6130</w:t>
            </w:r>
          </w:p>
        </w:tc>
      </w:tr>
      <w:tr w:rsidR="00CD1454" w:rsidRPr="004C4DF1" w14:paraId="13DCBEBA" w14:textId="77777777" w:rsidTr="00A03922">
        <w:trPr>
          <w:trHeight w:val="274"/>
          <w:jc w:val="right"/>
        </w:trPr>
        <w:tc>
          <w:tcPr>
            <w:tcW w:w="573" w:type="dxa"/>
            <w:vMerge/>
            <w:tcBorders>
              <w:left w:val="single" w:sz="12" w:space="0" w:color="auto"/>
            </w:tcBorders>
          </w:tcPr>
          <w:p w14:paraId="5650E3F3" w14:textId="77777777" w:rsidR="00CD1454" w:rsidRPr="004C4DF1" w:rsidRDefault="00CD1454" w:rsidP="00BB28A7">
            <w:pPr>
              <w:rPr>
                <w:rFonts w:ascii="Arial" w:hAnsi="Arial" w:cs="Arial"/>
                <w:iCs/>
              </w:rPr>
            </w:pPr>
          </w:p>
        </w:tc>
        <w:tc>
          <w:tcPr>
            <w:tcW w:w="2973" w:type="dxa"/>
            <w:tcBorders>
              <w:right w:val="single" w:sz="4" w:space="0" w:color="auto"/>
            </w:tcBorders>
          </w:tcPr>
          <w:p w14:paraId="7845CB4C" w14:textId="77777777" w:rsidR="00CD1454" w:rsidRPr="004C4DF1" w:rsidRDefault="00CD1454" w:rsidP="00BB28A7">
            <w:pPr>
              <w:rPr>
                <w:rFonts w:ascii="Arial" w:hAnsi="Arial" w:cs="Arial"/>
              </w:rPr>
            </w:pPr>
            <w:r w:rsidRPr="004C4DF1">
              <w:rPr>
                <w:rFonts w:ascii="Arial" w:hAnsi="Arial" w:cs="Arial"/>
              </w:rPr>
              <w:t>Vrsta obratovanja</w:t>
            </w:r>
          </w:p>
        </w:tc>
        <w:tc>
          <w:tcPr>
            <w:tcW w:w="992" w:type="dxa"/>
            <w:tcBorders>
              <w:left w:val="single" w:sz="4" w:space="0" w:color="auto"/>
            </w:tcBorders>
          </w:tcPr>
          <w:p w14:paraId="289523A3" w14:textId="77777777" w:rsidR="00CD1454" w:rsidRPr="004C4DF1" w:rsidRDefault="00CD1454" w:rsidP="00BB28A7">
            <w:pPr>
              <w:rPr>
                <w:rFonts w:ascii="Arial" w:hAnsi="Arial" w:cs="Arial"/>
              </w:rPr>
            </w:pPr>
          </w:p>
        </w:tc>
        <w:tc>
          <w:tcPr>
            <w:tcW w:w="3828" w:type="dxa"/>
            <w:tcBorders>
              <w:right w:val="single" w:sz="12" w:space="0" w:color="auto"/>
            </w:tcBorders>
          </w:tcPr>
          <w:p w14:paraId="7C84F5F5" w14:textId="77777777" w:rsidR="00CD1454" w:rsidRPr="004C4DF1" w:rsidRDefault="00CD1454" w:rsidP="00BB28A7">
            <w:pPr>
              <w:rPr>
                <w:rFonts w:ascii="Arial" w:hAnsi="Arial" w:cs="Arial"/>
              </w:rPr>
            </w:pPr>
            <w:r w:rsidRPr="004C4DF1">
              <w:rPr>
                <w:rFonts w:ascii="Arial" w:hAnsi="Arial" w:cs="Arial"/>
              </w:rPr>
              <w:t xml:space="preserve"> f, e, d, l</w:t>
            </w:r>
          </w:p>
        </w:tc>
      </w:tr>
      <w:tr w:rsidR="00CD1454" w:rsidRPr="004C4DF1" w14:paraId="2901D5AC" w14:textId="77777777" w:rsidTr="00A03922">
        <w:trPr>
          <w:trHeight w:val="274"/>
          <w:jc w:val="right"/>
        </w:trPr>
        <w:tc>
          <w:tcPr>
            <w:tcW w:w="573" w:type="dxa"/>
            <w:vMerge/>
            <w:tcBorders>
              <w:left w:val="single" w:sz="12" w:space="0" w:color="auto"/>
            </w:tcBorders>
          </w:tcPr>
          <w:p w14:paraId="168DAFD4" w14:textId="77777777" w:rsidR="00CD1454" w:rsidRPr="004C4DF1" w:rsidRDefault="00CD1454" w:rsidP="00BB28A7">
            <w:pPr>
              <w:rPr>
                <w:rFonts w:ascii="Arial" w:hAnsi="Arial" w:cs="Arial"/>
                <w:iCs/>
              </w:rPr>
            </w:pPr>
          </w:p>
        </w:tc>
        <w:tc>
          <w:tcPr>
            <w:tcW w:w="2973" w:type="dxa"/>
            <w:tcBorders>
              <w:right w:val="nil"/>
            </w:tcBorders>
          </w:tcPr>
          <w:p w14:paraId="549F0BB7" w14:textId="77777777" w:rsidR="00CD1454" w:rsidRPr="004C4DF1" w:rsidRDefault="00CD1454" w:rsidP="00BB28A7">
            <w:pPr>
              <w:rPr>
                <w:rFonts w:ascii="Arial" w:hAnsi="Arial" w:cs="Arial"/>
              </w:rPr>
            </w:pPr>
            <w:r w:rsidRPr="004C4DF1">
              <w:rPr>
                <w:rFonts w:ascii="Arial" w:hAnsi="Arial" w:cs="Arial"/>
              </w:rPr>
              <w:t>Delovna sekvenca</w:t>
            </w:r>
          </w:p>
        </w:tc>
        <w:tc>
          <w:tcPr>
            <w:tcW w:w="992" w:type="dxa"/>
            <w:tcBorders>
              <w:left w:val="nil"/>
            </w:tcBorders>
          </w:tcPr>
          <w:p w14:paraId="7491520E" w14:textId="77777777" w:rsidR="00CD1454" w:rsidRPr="004C4DF1" w:rsidRDefault="00CD1454" w:rsidP="00BB28A7">
            <w:pPr>
              <w:rPr>
                <w:rFonts w:ascii="Arial" w:hAnsi="Arial" w:cs="Arial"/>
              </w:rPr>
            </w:pPr>
          </w:p>
        </w:tc>
        <w:tc>
          <w:tcPr>
            <w:tcW w:w="3828" w:type="dxa"/>
            <w:tcBorders>
              <w:right w:val="single" w:sz="12" w:space="0" w:color="auto"/>
            </w:tcBorders>
          </w:tcPr>
          <w:p w14:paraId="0605D67B" w14:textId="77777777" w:rsidR="00CD1454" w:rsidRPr="004C4DF1" w:rsidRDefault="00CD1454" w:rsidP="00BB28A7">
            <w:pPr>
              <w:rPr>
                <w:rFonts w:ascii="Arial" w:hAnsi="Arial" w:cs="Arial"/>
              </w:rPr>
            </w:pPr>
            <w:r w:rsidRPr="004C4DF1">
              <w:rPr>
                <w:rFonts w:ascii="Arial" w:hAnsi="Arial" w:cs="Arial"/>
              </w:rPr>
              <w:t xml:space="preserve"> 0-15s-CO-15s-CO-60s-CO</w:t>
            </w:r>
          </w:p>
        </w:tc>
      </w:tr>
      <w:tr w:rsidR="00CD1454" w:rsidRPr="004C4DF1" w14:paraId="61A80022" w14:textId="77777777" w:rsidTr="00A03922">
        <w:trPr>
          <w:trHeight w:val="274"/>
          <w:jc w:val="right"/>
        </w:trPr>
        <w:tc>
          <w:tcPr>
            <w:tcW w:w="573" w:type="dxa"/>
            <w:vMerge/>
            <w:tcBorders>
              <w:left w:val="single" w:sz="12" w:space="0" w:color="auto"/>
            </w:tcBorders>
          </w:tcPr>
          <w:p w14:paraId="466EE8AC" w14:textId="77777777" w:rsidR="00CD1454" w:rsidRPr="004C4DF1" w:rsidRDefault="00CD1454" w:rsidP="00BB28A7">
            <w:pPr>
              <w:rPr>
                <w:rFonts w:ascii="Arial" w:hAnsi="Arial" w:cs="Arial"/>
                <w:iCs/>
              </w:rPr>
            </w:pPr>
          </w:p>
        </w:tc>
        <w:tc>
          <w:tcPr>
            <w:tcW w:w="2973" w:type="dxa"/>
          </w:tcPr>
          <w:p w14:paraId="27E0E960" w14:textId="77777777" w:rsidR="00CD1454" w:rsidRPr="004C4DF1" w:rsidRDefault="00CD1454" w:rsidP="00BB28A7">
            <w:pPr>
              <w:rPr>
                <w:rFonts w:ascii="Arial" w:hAnsi="Arial" w:cs="Arial"/>
              </w:rPr>
            </w:pPr>
            <w:r w:rsidRPr="004C4DF1">
              <w:rPr>
                <w:rFonts w:ascii="Arial" w:hAnsi="Arial" w:cs="Arial"/>
              </w:rPr>
              <w:t xml:space="preserve">Kratkostični tok </w:t>
            </w:r>
            <w:proofErr w:type="spellStart"/>
            <w:r w:rsidRPr="004C4DF1">
              <w:rPr>
                <w:rFonts w:ascii="Arial" w:hAnsi="Arial" w:cs="Arial"/>
              </w:rPr>
              <w:t>I</w:t>
            </w:r>
            <w:r w:rsidRPr="004C4DF1">
              <w:rPr>
                <w:rFonts w:ascii="Arial" w:hAnsi="Arial" w:cs="Arial"/>
                <w:vertAlign w:val="subscript"/>
              </w:rPr>
              <w:t>Nss</w:t>
            </w:r>
            <w:proofErr w:type="spellEnd"/>
          </w:p>
        </w:tc>
        <w:tc>
          <w:tcPr>
            <w:tcW w:w="992" w:type="dxa"/>
            <w:tcBorders>
              <w:bottom w:val="nil"/>
            </w:tcBorders>
          </w:tcPr>
          <w:p w14:paraId="7A65C803" w14:textId="77777777" w:rsidR="00CD1454" w:rsidRPr="004C4DF1" w:rsidRDefault="00CD1454" w:rsidP="00BB28A7">
            <w:pPr>
              <w:rPr>
                <w:rFonts w:ascii="Arial" w:hAnsi="Arial" w:cs="Arial"/>
              </w:rPr>
            </w:pPr>
            <w:proofErr w:type="spellStart"/>
            <w:r w:rsidRPr="004C4DF1">
              <w:rPr>
                <w:rFonts w:ascii="Arial" w:hAnsi="Arial" w:cs="Arial"/>
              </w:rPr>
              <w:t>kA</w:t>
            </w:r>
            <w:proofErr w:type="spellEnd"/>
          </w:p>
        </w:tc>
        <w:tc>
          <w:tcPr>
            <w:tcW w:w="3828" w:type="dxa"/>
            <w:tcBorders>
              <w:right w:val="single" w:sz="12" w:space="0" w:color="auto"/>
            </w:tcBorders>
          </w:tcPr>
          <w:p w14:paraId="2DB70783" w14:textId="77777777" w:rsidR="00CD1454" w:rsidRPr="004C4DF1" w:rsidRDefault="00CD1454" w:rsidP="00BB28A7">
            <w:pPr>
              <w:rPr>
                <w:rFonts w:ascii="Arial" w:hAnsi="Arial" w:cs="Arial"/>
              </w:rPr>
            </w:pPr>
            <w:r w:rsidRPr="004C4DF1">
              <w:rPr>
                <w:rFonts w:ascii="Arial" w:hAnsi="Arial" w:cs="Arial"/>
              </w:rPr>
              <w:t xml:space="preserve"> 40</w:t>
            </w:r>
          </w:p>
        </w:tc>
      </w:tr>
      <w:tr w:rsidR="00CD1454" w:rsidRPr="004C4DF1" w14:paraId="35D8BCB3" w14:textId="77777777" w:rsidTr="00A03922">
        <w:trPr>
          <w:trHeight w:val="274"/>
          <w:jc w:val="right"/>
        </w:trPr>
        <w:tc>
          <w:tcPr>
            <w:tcW w:w="573" w:type="dxa"/>
            <w:vMerge/>
            <w:tcBorders>
              <w:left w:val="single" w:sz="12" w:space="0" w:color="auto"/>
            </w:tcBorders>
          </w:tcPr>
          <w:p w14:paraId="051A0680" w14:textId="77777777" w:rsidR="00CD1454" w:rsidRPr="004C4DF1" w:rsidRDefault="00CD1454" w:rsidP="00BB28A7">
            <w:pPr>
              <w:rPr>
                <w:rFonts w:ascii="Arial" w:hAnsi="Arial" w:cs="Arial"/>
                <w:iCs/>
              </w:rPr>
            </w:pPr>
          </w:p>
        </w:tc>
        <w:tc>
          <w:tcPr>
            <w:tcW w:w="2973" w:type="dxa"/>
            <w:tcBorders>
              <w:right w:val="single" w:sz="4" w:space="0" w:color="auto"/>
            </w:tcBorders>
          </w:tcPr>
          <w:p w14:paraId="5278106D" w14:textId="77777777" w:rsidR="00CD1454" w:rsidRPr="004C4DF1" w:rsidRDefault="00CD1454" w:rsidP="00BB28A7">
            <w:pPr>
              <w:rPr>
                <w:rFonts w:ascii="Arial" w:hAnsi="Arial" w:cs="Arial"/>
              </w:rPr>
            </w:pPr>
            <w:r w:rsidRPr="004C4DF1">
              <w:rPr>
                <w:rFonts w:ascii="Arial" w:hAnsi="Arial" w:cs="Arial"/>
              </w:rPr>
              <w:t>di/</w:t>
            </w:r>
            <w:proofErr w:type="spellStart"/>
            <w:r w:rsidRPr="004C4DF1">
              <w:rPr>
                <w:rFonts w:ascii="Arial" w:hAnsi="Arial" w:cs="Arial"/>
              </w:rPr>
              <w:t>dt</w:t>
            </w:r>
            <w:proofErr w:type="spellEnd"/>
            <w:r w:rsidRPr="004C4DF1">
              <w:rPr>
                <w:rFonts w:ascii="Arial" w:hAnsi="Arial" w:cs="Arial"/>
              </w:rPr>
              <w:t xml:space="preserve"> pri t = 0</w:t>
            </w:r>
          </w:p>
        </w:tc>
        <w:tc>
          <w:tcPr>
            <w:tcW w:w="992" w:type="dxa"/>
            <w:tcBorders>
              <w:left w:val="single" w:sz="4" w:space="0" w:color="auto"/>
            </w:tcBorders>
          </w:tcPr>
          <w:p w14:paraId="631AFAB7" w14:textId="77777777" w:rsidR="00CD1454" w:rsidRPr="004C4DF1" w:rsidRDefault="00CD1454" w:rsidP="00BB28A7">
            <w:pPr>
              <w:rPr>
                <w:rFonts w:ascii="Arial" w:hAnsi="Arial" w:cs="Arial"/>
              </w:rPr>
            </w:pPr>
            <w:proofErr w:type="spellStart"/>
            <w:r w:rsidRPr="004C4DF1">
              <w:rPr>
                <w:rFonts w:ascii="Arial" w:hAnsi="Arial" w:cs="Arial"/>
              </w:rPr>
              <w:t>kA</w:t>
            </w:r>
            <w:proofErr w:type="spellEnd"/>
            <w:r w:rsidRPr="004C4DF1">
              <w:rPr>
                <w:rFonts w:ascii="Arial" w:hAnsi="Arial" w:cs="Arial"/>
              </w:rPr>
              <w:t>/ms</w:t>
            </w:r>
          </w:p>
        </w:tc>
        <w:tc>
          <w:tcPr>
            <w:tcW w:w="3828" w:type="dxa"/>
            <w:tcBorders>
              <w:right w:val="single" w:sz="12" w:space="0" w:color="auto"/>
            </w:tcBorders>
          </w:tcPr>
          <w:p w14:paraId="1D112582" w14:textId="77777777" w:rsidR="00CD1454" w:rsidRPr="004C4DF1" w:rsidRDefault="00CD1454" w:rsidP="00BB28A7">
            <w:pPr>
              <w:rPr>
                <w:rFonts w:ascii="Arial" w:hAnsi="Arial" w:cs="Arial"/>
              </w:rPr>
            </w:pPr>
            <w:r w:rsidRPr="004C4DF1">
              <w:rPr>
                <w:rFonts w:ascii="Arial" w:hAnsi="Arial" w:cs="Arial"/>
              </w:rPr>
              <w:t xml:space="preserve"> </w:t>
            </w:r>
            <w:r w:rsidRPr="004C4DF1">
              <w:rPr>
                <w:rFonts w:ascii="Arial" w:hAnsi="Arial" w:cs="Arial"/>
              </w:rPr>
              <w:sym w:font="Symbol" w:char="F0B3"/>
            </w:r>
            <w:r w:rsidRPr="004C4DF1">
              <w:rPr>
                <w:rFonts w:ascii="Arial" w:hAnsi="Arial" w:cs="Arial"/>
              </w:rPr>
              <w:t xml:space="preserve"> 5</w:t>
            </w:r>
          </w:p>
        </w:tc>
      </w:tr>
      <w:tr w:rsidR="00CD1454" w:rsidRPr="004C4DF1" w14:paraId="7F1F236F" w14:textId="77777777" w:rsidTr="00A03922">
        <w:trPr>
          <w:trHeight w:val="274"/>
          <w:jc w:val="right"/>
        </w:trPr>
        <w:tc>
          <w:tcPr>
            <w:tcW w:w="573" w:type="dxa"/>
            <w:vMerge/>
            <w:tcBorders>
              <w:left w:val="single" w:sz="12" w:space="0" w:color="auto"/>
            </w:tcBorders>
          </w:tcPr>
          <w:p w14:paraId="56CBFC03" w14:textId="77777777" w:rsidR="00CD1454" w:rsidRPr="004C4DF1" w:rsidRDefault="00CD1454" w:rsidP="00BB28A7">
            <w:pPr>
              <w:rPr>
                <w:rFonts w:ascii="Arial" w:hAnsi="Arial" w:cs="Arial"/>
                <w:iCs/>
              </w:rPr>
            </w:pPr>
          </w:p>
        </w:tc>
        <w:tc>
          <w:tcPr>
            <w:tcW w:w="2973" w:type="dxa"/>
            <w:tcBorders>
              <w:right w:val="single" w:sz="4" w:space="0" w:color="auto"/>
            </w:tcBorders>
          </w:tcPr>
          <w:p w14:paraId="6A8FE8E3" w14:textId="77777777" w:rsidR="00CD1454" w:rsidRPr="004C4DF1" w:rsidRDefault="00CD1454" w:rsidP="00BB28A7">
            <w:pPr>
              <w:rPr>
                <w:rFonts w:ascii="Arial" w:hAnsi="Arial" w:cs="Arial"/>
              </w:rPr>
            </w:pPr>
            <w:r w:rsidRPr="004C4DF1">
              <w:rPr>
                <w:rFonts w:ascii="Arial" w:hAnsi="Arial" w:cs="Arial"/>
              </w:rPr>
              <w:t xml:space="preserve">Skupni čas prekinitve toka </w:t>
            </w:r>
            <w:proofErr w:type="spellStart"/>
            <w:r w:rsidRPr="004C4DF1">
              <w:rPr>
                <w:rFonts w:ascii="Arial" w:hAnsi="Arial" w:cs="Arial"/>
              </w:rPr>
              <w:t>T</w:t>
            </w:r>
            <w:r w:rsidRPr="004C4DF1">
              <w:rPr>
                <w:rFonts w:ascii="Arial" w:hAnsi="Arial" w:cs="Arial"/>
                <w:vertAlign w:val="subscript"/>
              </w:rPr>
              <w:t>Nc</w:t>
            </w:r>
            <w:proofErr w:type="spellEnd"/>
          </w:p>
        </w:tc>
        <w:tc>
          <w:tcPr>
            <w:tcW w:w="992" w:type="dxa"/>
            <w:tcBorders>
              <w:left w:val="single" w:sz="4" w:space="0" w:color="auto"/>
            </w:tcBorders>
          </w:tcPr>
          <w:p w14:paraId="2DE63896" w14:textId="77777777" w:rsidR="00CD1454" w:rsidRPr="004C4DF1" w:rsidRDefault="00CD1454" w:rsidP="00BB28A7">
            <w:pPr>
              <w:rPr>
                <w:rFonts w:ascii="Arial" w:hAnsi="Arial" w:cs="Arial"/>
              </w:rPr>
            </w:pPr>
            <w:r w:rsidRPr="004C4DF1">
              <w:rPr>
                <w:rFonts w:ascii="Arial" w:hAnsi="Arial" w:cs="Arial"/>
              </w:rPr>
              <w:t>ms</w:t>
            </w:r>
          </w:p>
        </w:tc>
        <w:tc>
          <w:tcPr>
            <w:tcW w:w="3828" w:type="dxa"/>
            <w:tcBorders>
              <w:right w:val="single" w:sz="12" w:space="0" w:color="auto"/>
            </w:tcBorders>
          </w:tcPr>
          <w:p w14:paraId="7415B073" w14:textId="77777777" w:rsidR="00CD1454" w:rsidRPr="004C4DF1" w:rsidRDefault="00CD1454" w:rsidP="00BB28A7">
            <w:pPr>
              <w:rPr>
                <w:rFonts w:ascii="Arial" w:hAnsi="Arial" w:cs="Arial"/>
              </w:rPr>
            </w:pPr>
            <w:r w:rsidRPr="004C4DF1">
              <w:rPr>
                <w:rFonts w:ascii="Arial" w:hAnsi="Arial" w:cs="Arial"/>
              </w:rPr>
              <w:t xml:space="preserve"> </w:t>
            </w:r>
            <w:r w:rsidRPr="004C4DF1">
              <w:rPr>
                <w:rFonts w:ascii="Arial" w:hAnsi="Arial" w:cs="Arial"/>
              </w:rPr>
              <w:sym w:font="Symbol" w:char="F0A3"/>
            </w:r>
            <w:r w:rsidRPr="004C4DF1">
              <w:rPr>
                <w:rFonts w:ascii="Arial" w:hAnsi="Arial" w:cs="Arial"/>
              </w:rPr>
              <w:t xml:space="preserve"> 31,5</w:t>
            </w:r>
          </w:p>
        </w:tc>
      </w:tr>
      <w:tr w:rsidR="00CD1454" w:rsidRPr="004C4DF1" w14:paraId="5D815C9D" w14:textId="77777777" w:rsidTr="00A03922">
        <w:trPr>
          <w:trHeight w:val="655"/>
          <w:jc w:val="right"/>
        </w:trPr>
        <w:tc>
          <w:tcPr>
            <w:tcW w:w="573" w:type="dxa"/>
            <w:vMerge/>
            <w:tcBorders>
              <w:left w:val="single" w:sz="12" w:space="0" w:color="auto"/>
            </w:tcBorders>
          </w:tcPr>
          <w:p w14:paraId="689F5CAC" w14:textId="77777777" w:rsidR="00CD1454" w:rsidRPr="004C4DF1" w:rsidRDefault="00CD1454" w:rsidP="00BB28A7">
            <w:pPr>
              <w:rPr>
                <w:rFonts w:ascii="Arial" w:hAnsi="Arial" w:cs="Arial"/>
                <w:iCs/>
              </w:rPr>
            </w:pPr>
          </w:p>
        </w:tc>
        <w:tc>
          <w:tcPr>
            <w:tcW w:w="2973" w:type="dxa"/>
            <w:tcBorders>
              <w:right w:val="single" w:sz="4" w:space="0" w:color="auto"/>
            </w:tcBorders>
          </w:tcPr>
          <w:p w14:paraId="44B31C5C" w14:textId="77777777" w:rsidR="00CD1454" w:rsidRPr="004C4DF1" w:rsidRDefault="00CD1454" w:rsidP="00BB28A7">
            <w:pPr>
              <w:rPr>
                <w:rFonts w:ascii="Arial" w:hAnsi="Arial" w:cs="Arial"/>
              </w:rPr>
            </w:pPr>
            <w:r w:rsidRPr="004C4DF1">
              <w:rPr>
                <w:rFonts w:ascii="Arial" w:hAnsi="Arial" w:cs="Arial"/>
              </w:rPr>
              <w:t xml:space="preserve">Pomožni </w:t>
            </w:r>
            <w:proofErr w:type="spellStart"/>
            <w:r w:rsidRPr="004C4DF1">
              <w:rPr>
                <w:rFonts w:ascii="Arial" w:hAnsi="Arial" w:cs="Arial"/>
              </w:rPr>
              <w:t>breznapetostni</w:t>
            </w:r>
            <w:proofErr w:type="spellEnd"/>
            <w:r w:rsidRPr="004C4DF1">
              <w:rPr>
                <w:rFonts w:ascii="Arial" w:hAnsi="Arial" w:cs="Arial"/>
              </w:rPr>
              <w:t xml:space="preserve"> kontakti</w:t>
            </w:r>
          </w:p>
        </w:tc>
        <w:tc>
          <w:tcPr>
            <w:tcW w:w="992" w:type="dxa"/>
            <w:tcBorders>
              <w:left w:val="single" w:sz="4" w:space="0" w:color="auto"/>
            </w:tcBorders>
          </w:tcPr>
          <w:p w14:paraId="2653C226" w14:textId="77777777" w:rsidR="00CD1454" w:rsidRPr="004C4DF1" w:rsidRDefault="00CD1454" w:rsidP="00BB28A7">
            <w:pPr>
              <w:rPr>
                <w:rFonts w:ascii="Arial" w:hAnsi="Arial" w:cs="Arial"/>
              </w:rPr>
            </w:pPr>
          </w:p>
        </w:tc>
        <w:tc>
          <w:tcPr>
            <w:tcW w:w="3828" w:type="dxa"/>
            <w:tcBorders>
              <w:right w:val="single" w:sz="12" w:space="0" w:color="auto"/>
            </w:tcBorders>
          </w:tcPr>
          <w:p w14:paraId="764C05A4" w14:textId="77777777" w:rsidR="00CD1454" w:rsidRPr="004C4DF1" w:rsidRDefault="00CD1454" w:rsidP="00BB28A7">
            <w:pPr>
              <w:rPr>
                <w:rFonts w:ascii="Arial" w:hAnsi="Arial" w:cs="Arial"/>
              </w:rPr>
            </w:pPr>
            <w:r w:rsidRPr="004C4DF1">
              <w:rPr>
                <w:rFonts w:ascii="Arial" w:hAnsi="Arial" w:cs="Arial"/>
              </w:rPr>
              <w:t xml:space="preserve"> 6NC/6NO</w:t>
            </w:r>
          </w:p>
        </w:tc>
      </w:tr>
      <w:tr w:rsidR="00CD1454" w:rsidRPr="004C4DF1" w14:paraId="75D333F7" w14:textId="77777777" w:rsidTr="00A03922">
        <w:trPr>
          <w:trHeight w:val="274"/>
          <w:jc w:val="right"/>
        </w:trPr>
        <w:tc>
          <w:tcPr>
            <w:tcW w:w="573" w:type="dxa"/>
            <w:vMerge/>
            <w:tcBorders>
              <w:left w:val="single" w:sz="12" w:space="0" w:color="auto"/>
            </w:tcBorders>
          </w:tcPr>
          <w:p w14:paraId="46CACC93" w14:textId="77777777" w:rsidR="00CD1454" w:rsidRPr="004C4DF1" w:rsidRDefault="00CD1454" w:rsidP="00BB28A7">
            <w:pPr>
              <w:rPr>
                <w:rFonts w:ascii="Arial" w:hAnsi="Arial" w:cs="Arial"/>
                <w:iCs/>
              </w:rPr>
            </w:pPr>
          </w:p>
        </w:tc>
        <w:tc>
          <w:tcPr>
            <w:tcW w:w="2973" w:type="dxa"/>
            <w:tcBorders>
              <w:right w:val="single" w:sz="4" w:space="0" w:color="auto"/>
            </w:tcBorders>
          </w:tcPr>
          <w:p w14:paraId="6D16FF90" w14:textId="77777777" w:rsidR="00CD1454" w:rsidRPr="004C4DF1" w:rsidRDefault="00CD1454" w:rsidP="00BB28A7">
            <w:pPr>
              <w:rPr>
                <w:rFonts w:ascii="Arial" w:hAnsi="Arial" w:cs="Arial"/>
              </w:rPr>
            </w:pPr>
            <w:r w:rsidRPr="004C4DF1">
              <w:rPr>
                <w:rFonts w:ascii="Arial" w:hAnsi="Arial" w:cs="Arial"/>
              </w:rPr>
              <w:t xml:space="preserve">Pogon </w:t>
            </w:r>
          </w:p>
        </w:tc>
        <w:tc>
          <w:tcPr>
            <w:tcW w:w="992" w:type="dxa"/>
            <w:tcBorders>
              <w:left w:val="single" w:sz="4" w:space="0" w:color="auto"/>
            </w:tcBorders>
          </w:tcPr>
          <w:p w14:paraId="26572130" w14:textId="77777777" w:rsidR="00CD1454" w:rsidRPr="004C4DF1" w:rsidRDefault="00CD1454" w:rsidP="00BB28A7">
            <w:pPr>
              <w:rPr>
                <w:rFonts w:ascii="Arial" w:hAnsi="Arial" w:cs="Arial"/>
              </w:rPr>
            </w:pPr>
          </w:p>
        </w:tc>
        <w:tc>
          <w:tcPr>
            <w:tcW w:w="3828" w:type="dxa"/>
            <w:tcBorders>
              <w:right w:val="single" w:sz="12" w:space="0" w:color="auto"/>
            </w:tcBorders>
          </w:tcPr>
          <w:p w14:paraId="77A0FB3C" w14:textId="77777777" w:rsidR="00CD1454" w:rsidRPr="004C4DF1" w:rsidRDefault="00C73C30" w:rsidP="00BB28A7">
            <w:pPr>
              <w:rPr>
                <w:rFonts w:ascii="Arial" w:hAnsi="Arial" w:cs="Arial"/>
              </w:rPr>
            </w:pPr>
            <w:r w:rsidRPr="004C4DF1">
              <w:rPr>
                <w:rFonts w:ascii="Arial" w:hAnsi="Arial" w:cs="Arial"/>
              </w:rPr>
              <w:t>e</w:t>
            </w:r>
            <w:r w:rsidR="00CD1454" w:rsidRPr="004C4DF1">
              <w:rPr>
                <w:rFonts w:ascii="Arial" w:hAnsi="Arial" w:cs="Arial"/>
              </w:rPr>
              <w:t xml:space="preserve">lektromotorni 110 </w:t>
            </w:r>
            <w:proofErr w:type="spellStart"/>
            <w:r w:rsidR="00CD1454" w:rsidRPr="004C4DF1">
              <w:rPr>
                <w:rFonts w:ascii="Arial" w:hAnsi="Arial" w:cs="Arial"/>
              </w:rPr>
              <w:t>Vdc</w:t>
            </w:r>
            <w:proofErr w:type="spellEnd"/>
          </w:p>
        </w:tc>
      </w:tr>
      <w:tr w:rsidR="00CD1454" w:rsidRPr="004C4DF1" w14:paraId="6D5B3C81" w14:textId="77777777" w:rsidTr="00A03922">
        <w:trPr>
          <w:trHeight w:val="274"/>
          <w:jc w:val="right"/>
        </w:trPr>
        <w:tc>
          <w:tcPr>
            <w:tcW w:w="573" w:type="dxa"/>
            <w:vMerge/>
            <w:tcBorders>
              <w:left w:val="single" w:sz="12" w:space="0" w:color="auto"/>
            </w:tcBorders>
          </w:tcPr>
          <w:p w14:paraId="427D7EA5" w14:textId="77777777" w:rsidR="00CD1454" w:rsidRPr="004C4DF1" w:rsidRDefault="00CD1454" w:rsidP="00BB28A7">
            <w:pPr>
              <w:rPr>
                <w:rFonts w:ascii="Arial" w:hAnsi="Arial" w:cs="Arial"/>
                <w:iCs/>
              </w:rPr>
            </w:pPr>
          </w:p>
        </w:tc>
        <w:tc>
          <w:tcPr>
            <w:tcW w:w="2973" w:type="dxa"/>
            <w:tcBorders>
              <w:right w:val="single" w:sz="4" w:space="0" w:color="auto"/>
            </w:tcBorders>
          </w:tcPr>
          <w:p w14:paraId="637059C7" w14:textId="77777777" w:rsidR="00CD1454" w:rsidRPr="004C4DF1" w:rsidRDefault="00CD1454" w:rsidP="00BB28A7">
            <w:pPr>
              <w:rPr>
                <w:rFonts w:ascii="Arial" w:hAnsi="Arial" w:cs="Arial"/>
              </w:rPr>
            </w:pPr>
            <w:r w:rsidRPr="004C4DF1">
              <w:rPr>
                <w:rFonts w:ascii="Arial" w:hAnsi="Arial" w:cs="Arial"/>
              </w:rPr>
              <w:t>Pomožna napetost</w:t>
            </w:r>
          </w:p>
        </w:tc>
        <w:tc>
          <w:tcPr>
            <w:tcW w:w="992" w:type="dxa"/>
            <w:tcBorders>
              <w:left w:val="single" w:sz="4" w:space="0" w:color="auto"/>
            </w:tcBorders>
          </w:tcPr>
          <w:p w14:paraId="68311F53" w14:textId="77777777" w:rsidR="00CD1454" w:rsidRPr="004C4DF1" w:rsidRDefault="00CD1454" w:rsidP="00BB28A7">
            <w:pPr>
              <w:rPr>
                <w:rFonts w:ascii="Arial" w:hAnsi="Arial" w:cs="Arial"/>
              </w:rPr>
            </w:pPr>
            <w:r w:rsidRPr="004C4DF1">
              <w:rPr>
                <w:rFonts w:ascii="Arial" w:hAnsi="Arial" w:cs="Arial"/>
              </w:rPr>
              <w:t>V</w:t>
            </w:r>
          </w:p>
        </w:tc>
        <w:tc>
          <w:tcPr>
            <w:tcW w:w="3828" w:type="dxa"/>
            <w:tcBorders>
              <w:right w:val="single" w:sz="12" w:space="0" w:color="auto"/>
            </w:tcBorders>
          </w:tcPr>
          <w:p w14:paraId="3F8BB2E8" w14:textId="77777777" w:rsidR="00CD1454" w:rsidRPr="004C4DF1" w:rsidRDefault="00CD1454" w:rsidP="00BB28A7">
            <w:pPr>
              <w:rPr>
                <w:rFonts w:ascii="Arial" w:hAnsi="Arial" w:cs="Arial"/>
              </w:rPr>
            </w:pPr>
            <w:r w:rsidRPr="004C4DF1">
              <w:rPr>
                <w:rFonts w:ascii="Arial" w:hAnsi="Arial" w:cs="Arial"/>
              </w:rPr>
              <w:t xml:space="preserve"> 110 </w:t>
            </w:r>
            <w:proofErr w:type="spellStart"/>
            <w:r w:rsidRPr="004C4DF1">
              <w:rPr>
                <w:rFonts w:ascii="Arial" w:hAnsi="Arial" w:cs="Arial"/>
              </w:rPr>
              <w:t>d.c</w:t>
            </w:r>
            <w:proofErr w:type="spellEnd"/>
            <w:r w:rsidRPr="004C4DF1">
              <w:rPr>
                <w:rFonts w:ascii="Arial" w:hAnsi="Arial" w:cs="Arial"/>
              </w:rPr>
              <w:t>.</w:t>
            </w:r>
          </w:p>
        </w:tc>
      </w:tr>
      <w:tr w:rsidR="00E5122D" w:rsidRPr="004C4DF1" w14:paraId="35484B69" w14:textId="77777777" w:rsidTr="00A03922">
        <w:trPr>
          <w:trHeight w:val="274"/>
          <w:jc w:val="right"/>
        </w:trPr>
        <w:tc>
          <w:tcPr>
            <w:tcW w:w="573" w:type="dxa"/>
            <w:tcBorders>
              <w:left w:val="single" w:sz="12" w:space="0" w:color="auto"/>
            </w:tcBorders>
          </w:tcPr>
          <w:p w14:paraId="602D12FA" w14:textId="77777777" w:rsidR="00E5122D" w:rsidRPr="004C4DF1" w:rsidRDefault="00E5122D" w:rsidP="00BB28A7">
            <w:pPr>
              <w:rPr>
                <w:rFonts w:ascii="Arial" w:hAnsi="Arial" w:cs="Arial"/>
                <w:iCs/>
              </w:rPr>
            </w:pPr>
            <w:r w:rsidRPr="004C4DF1">
              <w:rPr>
                <w:rFonts w:ascii="Arial" w:hAnsi="Arial" w:cs="Arial"/>
                <w:iCs/>
              </w:rPr>
              <w:t>2.</w:t>
            </w:r>
          </w:p>
        </w:tc>
        <w:tc>
          <w:tcPr>
            <w:tcW w:w="2973" w:type="dxa"/>
            <w:tcBorders>
              <w:right w:val="nil"/>
            </w:tcBorders>
          </w:tcPr>
          <w:p w14:paraId="3C3DF33D" w14:textId="77777777" w:rsidR="00E5122D" w:rsidRPr="004C4DF1" w:rsidRDefault="00E5122D" w:rsidP="00BB28A7">
            <w:pPr>
              <w:rPr>
                <w:rFonts w:ascii="Arial" w:hAnsi="Arial" w:cs="Arial"/>
              </w:rPr>
            </w:pPr>
            <w:r w:rsidRPr="004C4DF1">
              <w:rPr>
                <w:rFonts w:ascii="Arial" w:hAnsi="Arial" w:cs="Arial"/>
              </w:rPr>
              <w:t>Zasnova celice</w:t>
            </w:r>
          </w:p>
        </w:tc>
        <w:tc>
          <w:tcPr>
            <w:tcW w:w="992" w:type="dxa"/>
            <w:tcBorders>
              <w:left w:val="nil"/>
            </w:tcBorders>
          </w:tcPr>
          <w:p w14:paraId="2FA92CA6" w14:textId="77777777" w:rsidR="00E5122D" w:rsidRPr="004C4DF1" w:rsidRDefault="00E5122D" w:rsidP="00BB28A7">
            <w:pPr>
              <w:rPr>
                <w:rFonts w:ascii="Arial" w:hAnsi="Arial" w:cs="Arial"/>
              </w:rPr>
            </w:pPr>
          </w:p>
        </w:tc>
        <w:tc>
          <w:tcPr>
            <w:tcW w:w="3828" w:type="dxa"/>
            <w:tcBorders>
              <w:right w:val="single" w:sz="12" w:space="0" w:color="auto"/>
            </w:tcBorders>
          </w:tcPr>
          <w:p w14:paraId="0822ACB5" w14:textId="77777777" w:rsidR="00E5122D" w:rsidRPr="004C4DF1" w:rsidRDefault="00E5122D" w:rsidP="00BB28A7">
            <w:pPr>
              <w:rPr>
                <w:rFonts w:ascii="Arial" w:hAnsi="Arial" w:cs="Arial"/>
              </w:rPr>
            </w:pPr>
          </w:p>
        </w:tc>
      </w:tr>
      <w:tr w:rsidR="00E5122D" w:rsidRPr="004C4DF1" w14:paraId="34374E66" w14:textId="77777777" w:rsidTr="00A03922">
        <w:trPr>
          <w:trHeight w:val="274"/>
          <w:jc w:val="right"/>
        </w:trPr>
        <w:tc>
          <w:tcPr>
            <w:tcW w:w="573" w:type="dxa"/>
            <w:vMerge w:val="restart"/>
            <w:tcBorders>
              <w:left w:val="single" w:sz="12" w:space="0" w:color="auto"/>
            </w:tcBorders>
          </w:tcPr>
          <w:p w14:paraId="3181C2B4" w14:textId="77777777" w:rsidR="00E5122D" w:rsidRPr="004C4DF1" w:rsidRDefault="00E5122D" w:rsidP="00BB28A7">
            <w:pPr>
              <w:rPr>
                <w:rFonts w:ascii="Arial" w:hAnsi="Arial" w:cs="Arial"/>
                <w:iCs/>
              </w:rPr>
            </w:pPr>
          </w:p>
        </w:tc>
        <w:tc>
          <w:tcPr>
            <w:tcW w:w="2973" w:type="dxa"/>
            <w:tcBorders>
              <w:right w:val="nil"/>
            </w:tcBorders>
          </w:tcPr>
          <w:p w14:paraId="5A1738C6" w14:textId="77777777" w:rsidR="00E5122D" w:rsidRPr="004C4DF1" w:rsidRDefault="00E5122D" w:rsidP="00BB28A7">
            <w:pPr>
              <w:rPr>
                <w:rFonts w:ascii="Arial" w:hAnsi="Arial" w:cs="Arial"/>
              </w:rPr>
            </w:pPr>
            <w:r w:rsidRPr="004C4DF1">
              <w:rPr>
                <w:rFonts w:ascii="Arial" w:hAnsi="Arial" w:cs="Arial"/>
              </w:rPr>
              <w:t>Izvedba</w:t>
            </w:r>
          </w:p>
        </w:tc>
        <w:tc>
          <w:tcPr>
            <w:tcW w:w="992" w:type="dxa"/>
            <w:tcBorders>
              <w:left w:val="nil"/>
            </w:tcBorders>
          </w:tcPr>
          <w:p w14:paraId="47E9E569" w14:textId="77777777" w:rsidR="00E5122D" w:rsidRPr="004C4DF1" w:rsidRDefault="00E5122D" w:rsidP="00BB28A7">
            <w:pPr>
              <w:rPr>
                <w:rFonts w:ascii="Arial" w:hAnsi="Arial" w:cs="Arial"/>
              </w:rPr>
            </w:pPr>
          </w:p>
        </w:tc>
        <w:tc>
          <w:tcPr>
            <w:tcW w:w="3828" w:type="dxa"/>
            <w:tcBorders>
              <w:right w:val="single" w:sz="12" w:space="0" w:color="auto"/>
            </w:tcBorders>
          </w:tcPr>
          <w:p w14:paraId="7312D30B" w14:textId="77777777" w:rsidR="00E5122D" w:rsidRPr="004C4DF1" w:rsidRDefault="00CD1454" w:rsidP="00BB28A7">
            <w:pPr>
              <w:rPr>
                <w:rFonts w:ascii="Arial" w:hAnsi="Arial" w:cs="Arial"/>
              </w:rPr>
            </w:pPr>
            <w:proofErr w:type="spellStart"/>
            <w:r w:rsidRPr="004C4DF1">
              <w:rPr>
                <w:rFonts w:ascii="Arial" w:hAnsi="Arial" w:cs="Arial"/>
              </w:rPr>
              <w:t>i</w:t>
            </w:r>
            <w:r w:rsidR="00E5122D" w:rsidRPr="004C4DF1">
              <w:rPr>
                <w:rFonts w:ascii="Arial" w:hAnsi="Arial" w:cs="Arial"/>
              </w:rPr>
              <w:t>zvlečljiva</w:t>
            </w:r>
            <w:proofErr w:type="spellEnd"/>
            <w:r w:rsidR="00E5122D" w:rsidRPr="004C4DF1">
              <w:rPr>
                <w:rFonts w:ascii="Arial" w:hAnsi="Arial" w:cs="Arial"/>
              </w:rPr>
              <w:t xml:space="preserve"> na el. motorni pogon</w:t>
            </w:r>
          </w:p>
        </w:tc>
      </w:tr>
      <w:tr w:rsidR="00E5122D" w:rsidRPr="004C4DF1" w14:paraId="49EEE717" w14:textId="77777777" w:rsidTr="00A03922">
        <w:trPr>
          <w:trHeight w:val="274"/>
          <w:jc w:val="right"/>
        </w:trPr>
        <w:tc>
          <w:tcPr>
            <w:tcW w:w="573" w:type="dxa"/>
            <w:vMerge/>
            <w:tcBorders>
              <w:left w:val="single" w:sz="12" w:space="0" w:color="auto"/>
            </w:tcBorders>
          </w:tcPr>
          <w:p w14:paraId="48C76D34" w14:textId="77777777" w:rsidR="00E5122D" w:rsidRPr="004C4DF1" w:rsidRDefault="00E5122D" w:rsidP="00BB28A7">
            <w:pPr>
              <w:rPr>
                <w:rFonts w:ascii="Arial" w:hAnsi="Arial" w:cs="Arial"/>
                <w:iCs/>
              </w:rPr>
            </w:pPr>
          </w:p>
        </w:tc>
        <w:tc>
          <w:tcPr>
            <w:tcW w:w="2973" w:type="dxa"/>
            <w:tcBorders>
              <w:right w:val="nil"/>
            </w:tcBorders>
          </w:tcPr>
          <w:p w14:paraId="25B54F0A" w14:textId="77777777" w:rsidR="00E5122D" w:rsidRPr="004C4DF1" w:rsidRDefault="00E5122D" w:rsidP="00BB28A7">
            <w:pPr>
              <w:rPr>
                <w:rFonts w:ascii="Arial" w:hAnsi="Arial" w:cs="Arial"/>
              </w:rPr>
            </w:pPr>
            <w:r w:rsidRPr="004C4DF1">
              <w:rPr>
                <w:rFonts w:ascii="Arial" w:hAnsi="Arial" w:cs="Arial"/>
              </w:rPr>
              <w:t>Montaža</w:t>
            </w:r>
          </w:p>
        </w:tc>
        <w:tc>
          <w:tcPr>
            <w:tcW w:w="992" w:type="dxa"/>
            <w:tcBorders>
              <w:left w:val="nil"/>
            </w:tcBorders>
          </w:tcPr>
          <w:p w14:paraId="37A602BB" w14:textId="77777777" w:rsidR="00E5122D" w:rsidRPr="004C4DF1" w:rsidRDefault="00E5122D" w:rsidP="00BB28A7">
            <w:pPr>
              <w:rPr>
                <w:rFonts w:ascii="Arial" w:hAnsi="Arial" w:cs="Arial"/>
              </w:rPr>
            </w:pPr>
          </w:p>
        </w:tc>
        <w:tc>
          <w:tcPr>
            <w:tcW w:w="3828" w:type="dxa"/>
            <w:tcBorders>
              <w:right w:val="single" w:sz="12" w:space="0" w:color="auto"/>
            </w:tcBorders>
          </w:tcPr>
          <w:p w14:paraId="76C3A070" w14:textId="77777777" w:rsidR="00E5122D" w:rsidRPr="004C4DF1" w:rsidRDefault="00E5122D" w:rsidP="00BB28A7">
            <w:pPr>
              <w:rPr>
                <w:rFonts w:ascii="Arial" w:hAnsi="Arial" w:cs="Arial"/>
              </w:rPr>
            </w:pPr>
            <w:r w:rsidRPr="004C4DF1">
              <w:rPr>
                <w:rFonts w:ascii="Arial" w:hAnsi="Arial" w:cs="Arial"/>
              </w:rPr>
              <w:t>notranja</w:t>
            </w:r>
          </w:p>
        </w:tc>
      </w:tr>
      <w:tr w:rsidR="00E5122D" w:rsidRPr="004C4DF1" w14:paraId="0B20657B" w14:textId="77777777" w:rsidTr="00A03922">
        <w:trPr>
          <w:trHeight w:val="274"/>
          <w:jc w:val="right"/>
        </w:trPr>
        <w:tc>
          <w:tcPr>
            <w:tcW w:w="573" w:type="dxa"/>
            <w:vMerge/>
            <w:tcBorders>
              <w:left w:val="single" w:sz="12" w:space="0" w:color="auto"/>
            </w:tcBorders>
          </w:tcPr>
          <w:p w14:paraId="6D2447AD" w14:textId="77777777" w:rsidR="00E5122D" w:rsidRPr="004C4DF1" w:rsidRDefault="00E5122D" w:rsidP="00BB28A7">
            <w:pPr>
              <w:rPr>
                <w:rFonts w:ascii="Arial" w:hAnsi="Arial" w:cs="Arial"/>
                <w:iCs/>
              </w:rPr>
            </w:pPr>
          </w:p>
        </w:tc>
        <w:tc>
          <w:tcPr>
            <w:tcW w:w="2973" w:type="dxa"/>
            <w:tcBorders>
              <w:right w:val="nil"/>
            </w:tcBorders>
          </w:tcPr>
          <w:p w14:paraId="23DEAE63" w14:textId="77777777" w:rsidR="00E5122D" w:rsidRPr="004C4DF1" w:rsidRDefault="00E5122D" w:rsidP="00BB28A7">
            <w:pPr>
              <w:rPr>
                <w:rFonts w:ascii="Arial" w:hAnsi="Arial" w:cs="Arial"/>
              </w:rPr>
            </w:pPr>
            <w:r w:rsidRPr="004C4DF1">
              <w:rPr>
                <w:rFonts w:ascii="Arial" w:hAnsi="Arial" w:cs="Arial"/>
              </w:rPr>
              <w:t xml:space="preserve">Priključki </w:t>
            </w:r>
          </w:p>
        </w:tc>
        <w:tc>
          <w:tcPr>
            <w:tcW w:w="992" w:type="dxa"/>
            <w:tcBorders>
              <w:left w:val="nil"/>
            </w:tcBorders>
          </w:tcPr>
          <w:p w14:paraId="30D4CD3B" w14:textId="77777777" w:rsidR="00E5122D" w:rsidRPr="004C4DF1" w:rsidRDefault="00E5122D" w:rsidP="00BB28A7">
            <w:pPr>
              <w:rPr>
                <w:rFonts w:ascii="Arial" w:hAnsi="Arial" w:cs="Arial"/>
              </w:rPr>
            </w:pPr>
          </w:p>
        </w:tc>
        <w:tc>
          <w:tcPr>
            <w:tcW w:w="3828" w:type="dxa"/>
            <w:tcBorders>
              <w:right w:val="single" w:sz="12" w:space="0" w:color="auto"/>
            </w:tcBorders>
          </w:tcPr>
          <w:p w14:paraId="6ED20BED" w14:textId="77777777" w:rsidR="00E5122D" w:rsidRPr="004C4DF1" w:rsidRDefault="00E5122D" w:rsidP="00BB28A7">
            <w:pPr>
              <w:rPr>
                <w:rFonts w:ascii="Arial" w:hAnsi="Arial" w:cs="Arial"/>
              </w:rPr>
            </w:pPr>
            <w:r w:rsidRPr="004C4DF1">
              <w:rPr>
                <w:rFonts w:ascii="Arial" w:hAnsi="Arial" w:cs="Arial"/>
              </w:rPr>
              <w:t>kabelski spodaj</w:t>
            </w:r>
          </w:p>
        </w:tc>
      </w:tr>
      <w:tr w:rsidR="00E5122D" w:rsidRPr="004C4DF1" w14:paraId="4DDCE1E5" w14:textId="77777777" w:rsidTr="00A03922">
        <w:trPr>
          <w:trHeight w:val="274"/>
          <w:jc w:val="right"/>
        </w:trPr>
        <w:tc>
          <w:tcPr>
            <w:tcW w:w="573" w:type="dxa"/>
            <w:vMerge/>
            <w:tcBorders>
              <w:left w:val="single" w:sz="12" w:space="0" w:color="auto"/>
            </w:tcBorders>
          </w:tcPr>
          <w:p w14:paraId="74E1E630" w14:textId="77777777" w:rsidR="00E5122D" w:rsidRPr="004C4DF1" w:rsidRDefault="00E5122D" w:rsidP="00BB28A7">
            <w:pPr>
              <w:rPr>
                <w:rFonts w:ascii="Arial" w:hAnsi="Arial" w:cs="Arial"/>
                <w:iCs/>
              </w:rPr>
            </w:pPr>
          </w:p>
        </w:tc>
        <w:tc>
          <w:tcPr>
            <w:tcW w:w="2973" w:type="dxa"/>
            <w:tcBorders>
              <w:right w:val="nil"/>
            </w:tcBorders>
          </w:tcPr>
          <w:p w14:paraId="1948BCB8" w14:textId="77777777" w:rsidR="00E5122D" w:rsidRPr="004C4DF1" w:rsidRDefault="00E5122D" w:rsidP="00BB28A7">
            <w:pPr>
              <w:rPr>
                <w:rFonts w:ascii="Arial" w:hAnsi="Arial" w:cs="Arial"/>
              </w:rPr>
            </w:pPr>
            <w:r w:rsidRPr="004C4DF1">
              <w:rPr>
                <w:rFonts w:ascii="Arial" w:hAnsi="Arial" w:cs="Arial"/>
              </w:rPr>
              <w:t>Dimenzije (</w:t>
            </w:r>
            <w:proofErr w:type="spellStart"/>
            <w:r w:rsidRPr="004C4DF1">
              <w:rPr>
                <w:rFonts w:ascii="Arial" w:hAnsi="Arial" w:cs="Arial"/>
              </w:rPr>
              <w:t>šxgxv</w:t>
            </w:r>
            <w:proofErr w:type="spellEnd"/>
            <w:r w:rsidRPr="004C4DF1">
              <w:rPr>
                <w:rFonts w:ascii="Arial" w:hAnsi="Arial" w:cs="Arial"/>
              </w:rPr>
              <w:t>)</w:t>
            </w:r>
          </w:p>
        </w:tc>
        <w:tc>
          <w:tcPr>
            <w:tcW w:w="992" w:type="dxa"/>
            <w:tcBorders>
              <w:left w:val="nil"/>
            </w:tcBorders>
          </w:tcPr>
          <w:p w14:paraId="167CAD4C" w14:textId="77777777" w:rsidR="00E5122D" w:rsidRPr="004C4DF1" w:rsidRDefault="00E5122D" w:rsidP="00BB28A7">
            <w:pPr>
              <w:rPr>
                <w:rFonts w:ascii="Arial" w:hAnsi="Arial" w:cs="Arial"/>
              </w:rPr>
            </w:pPr>
            <w:r w:rsidRPr="004C4DF1">
              <w:rPr>
                <w:rFonts w:ascii="Arial" w:hAnsi="Arial" w:cs="Arial"/>
              </w:rPr>
              <w:t>mm</w:t>
            </w:r>
          </w:p>
        </w:tc>
        <w:tc>
          <w:tcPr>
            <w:tcW w:w="3828" w:type="dxa"/>
            <w:tcBorders>
              <w:right w:val="single" w:sz="12" w:space="0" w:color="auto"/>
            </w:tcBorders>
          </w:tcPr>
          <w:p w14:paraId="4810F6E7" w14:textId="77777777" w:rsidR="00E5122D" w:rsidRPr="004C4DF1" w:rsidRDefault="00E5122D" w:rsidP="00BB28A7">
            <w:pPr>
              <w:rPr>
                <w:rFonts w:ascii="Arial" w:hAnsi="Arial" w:cs="Arial"/>
              </w:rPr>
            </w:pPr>
            <w:r w:rsidRPr="004C4DF1">
              <w:rPr>
                <w:rFonts w:ascii="Arial" w:hAnsi="Arial" w:cs="Arial"/>
              </w:rPr>
              <w:t>800 x 2160 x 2500</w:t>
            </w:r>
          </w:p>
        </w:tc>
      </w:tr>
      <w:tr w:rsidR="00E5122D" w:rsidRPr="004C4DF1" w14:paraId="7C5AA872" w14:textId="77777777" w:rsidTr="00A03922">
        <w:trPr>
          <w:trHeight w:val="274"/>
          <w:jc w:val="right"/>
        </w:trPr>
        <w:tc>
          <w:tcPr>
            <w:tcW w:w="573" w:type="dxa"/>
            <w:vMerge/>
            <w:tcBorders>
              <w:left w:val="single" w:sz="12" w:space="0" w:color="auto"/>
            </w:tcBorders>
          </w:tcPr>
          <w:p w14:paraId="2DD2F033" w14:textId="77777777" w:rsidR="00E5122D" w:rsidRPr="004C4DF1" w:rsidRDefault="00E5122D" w:rsidP="00BB28A7">
            <w:pPr>
              <w:rPr>
                <w:rFonts w:ascii="Arial" w:hAnsi="Arial" w:cs="Arial"/>
                <w:iCs/>
              </w:rPr>
            </w:pPr>
          </w:p>
        </w:tc>
        <w:tc>
          <w:tcPr>
            <w:tcW w:w="2973" w:type="dxa"/>
            <w:tcBorders>
              <w:right w:val="nil"/>
            </w:tcBorders>
          </w:tcPr>
          <w:p w14:paraId="10559E7C" w14:textId="77777777" w:rsidR="00E5122D" w:rsidRPr="004C4DF1" w:rsidRDefault="00E5122D" w:rsidP="00BB28A7">
            <w:pPr>
              <w:rPr>
                <w:rFonts w:ascii="Arial" w:hAnsi="Arial" w:cs="Arial"/>
              </w:rPr>
            </w:pPr>
            <w:r w:rsidRPr="004C4DF1">
              <w:rPr>
                <w:rFonts w:ascii="Arial" w:hAnsi="Arial" w:cs="Arial"/>
              </w:rPr>
              <w:t>Masa</w:t>
            </w:r>
          </w:p>
        </w:tc>
        <w:tc>
          <w:tcPr>
            <w:tcW w:w="992" w:type="dxa"/>
            <w:tcBorders>
              <w:left w:val="nil"/>
            </w:tcBorders>
          </w:tcPr>
          <w:p w14:paraId="3FADB93D" w14:textId="77777777" w:rsidR="00E5122D" w:rsidRPr="004C4DF1" w:rsidRDefault="00E5122D" w:rsidP="00BB28A7">
            <w:pPr>
              <w:rPr>
                <w:rFonts w:ascii="Arial" w:hAnsi="Arial" w:cs="Arial"/>
              </w:rPr>
            </w:pPr>
            <w:r w:rsidRPr="004C4DF1">
              <w:rPr>
                <w:rFonts w:ascii="Arial" w:hAnsi="Arial" w:cs="Arial"/>
              </w:rPr>
              <w:t>kg</w:t>
            </w:r>
          </w:p>
        </w:tc>
        <w:tc>
          <w:tcPr>
            <w:tcW w:w="3828" w:type="dxa"/>
            <w:tcBorders>
              <w:right w:val="single" w:sz="12" w:space="0" w:color="auto"/>
            </w:tcBorders>
          </w:tcPr>
          <w:p w14:paraId="06A829DD" w14:textId="77777777" w:rsidR="00E5122D" w:rsidRPr="004C4DF1" w:rsidRDefault="00E5122D" w:rsidP="00BB28A7">
            <w:pPr>
              <w:rPr>
                <w:rFonts w:ascii="Arial" w:hAnsi="Arial" w:cs="Arial"/>
              </w:rPr>
            </w:pPr>
            <w:r w:rsidRPr="004C4DF1">
              <w:rPr>
                <w:rFonts w:ascii="Arial" w:hAnsi="Arial" w:cs="Arial"/>
              </w:rPr>
              <w:t>1400</w:t>
            </w:r>
          </w:p>
        </w:tc>
      </w:tr>
      <w:tr w:rsidR="00E5122D" w:rsidRPr="004C4DF1" w14:paraId="5618C0AE" w14:textId="77777777" w:rsidTr="00A03922">
        <w:trPr>
          <w:trHeight w:val="274"/>
          <w:jc w:val="right"/>
        </w:trPr>
        <w:tc>
          <w:tcPr>
            <w:tcW w:w="573" w:type="dxa"/>
            <w:vMerge/>
            <w:tcBorders>
              <w:left w:val="single" w:sz="12" w:space="0" w:color="auto"/>
            </w:tcBorders>
          </w:tcPr>
          <w:p w14:paraId="3CFD2137" w14:textId="77777777" w:rsidR="00E5122D" w:rsidRPr="004C4DF1" w:rsidRDefault="00E5122D" w:rsidP="00BB28A7">
            <w:pPr>
              <w:rPr>
                <w:rFonts w:ascii="Arial" w:hAnsi="Arial" w:cs="Arial"/>
                <w:iCs/>
              </w:rPr>
            </w:pPr>
          </w:p>
        </w:tc>
        <w:tc>
          <w:tcPr>
            <w:tcW w:w="2973" w:type="dxa"/>
            <w:tcBorders>
              <w:right w:val="nil"/>
            </w:tcBorders>
          </w:tcPr>
          <w:p w14:paraId="55F001F0" w14:textId="77777777" w:rsidR="00E5122D" w:rsidRPr="004C4DF1" w:rsidRDefault="00E5122D" w:rsidP="00BB28A7">
            <w:pPr>
              <w:rPr>
                <w:rFonts w:ascii="Arial" w:hAnsi="Arial" w:cs="Arial"/>
              </w:rPr>
            </w:pPr>
            <w:r w:rsidRPr="004C4DF1">
              <w:rPr>
                <w:rFonts w:ascii="Arial" w:hAnsi="Arial" w:cs="Arial"/>
              </w:rPr>
              <w:t>Standardi</w:t>
            </w:r>
          </w:p>
        </w:tc>
        <w:tc>
          <w:tcPr>
            <w:tcW w:w="992" w:type="dxa"/>
            <w:tcBorders>
              <w:left w:val="nil"/>
            </w:tcBorders>
          </w:tcPr>
          <w:p w14:paraId="73872E8C" w14:textId="77777777" w:rsidR="00E5122D" w:rsidRPr="004C4DF1" w:rsidRDefault="00E5122D" w:rsidP="00BB28A7">
            <w:pPr>
              <w:rPr>
                <w:rFonts w:ascii="Arial" w:hAnsi="Arial" w:cs="Arial"/>
              </w:rPr>
            </w:pPr>
          </w:p>
        </w:tc>
        <w:tc>
          <w:tcPr>
            <w:tcW w:w="3828" w:type="dxa"/>
            <w:tcBorders>
              <w:right w:val="single" w:sz="12" w:space="0" w:color="auto"/>
            </w:tcBorders>
          </w:tcPr>
          <w:p w14:paraId="2411B350" w14:textId="77777777" w:rsidR="00E5122D" w:rsidRPr="004C4DF1" w:rsidRDefault="00E5122D" w:rsidP="00BB28A7">
            <w:pPr>
              <w:rPr>
                <w:rFonts w:ascii="Arial" w:hAnsi="Arial" w:cs="Arial"/>
              </w:rPr>
            </w:pPr>
            <w:r w:rsidRPr="004C4DF1">
              <w:rPr>
                <w:rFonts w:ascii="Arial" w:hAnsi="Arial" w:cs="Arial"/>
              </w:rPr>
              <w:t>SIST EN 50123-1, SIST EN 50123-2</w:t>
            </w:r>
          </w:p>
        </w:tc>
      </w:tr>
    </w:tbl>
    <w:p w14:paraId="0EA4AB08" w14:textId="77777777" w:rsidR="009F2147" w:rsidRPr="004C4DF1" w:rsidRDefault="009F2147" w:rsidP="00BB28A7">
      <w:pPr>
        <w:rPr>
          <w:rFonts w:ascii="Arial" w:hAnsi="Arial" w:cs="Arial"/>
        </w:rPr>
      </w:pPr>
    </w:p>
    <w:p w14:paraId="5E4200E3" w14:textId="77777777" w:rsidR="009F2147" w:rsidRPr="004C4DF1" w:rsidRDefault="006833DA" w:rsidP="00BB28A7">
      <w:pPr>
        <w:rPr>
          <w:rFonts w:ascii="Arial" w:hAnsi="Arial" w:cs="Arial"/>
        </w:rPr>
      </w:pPr>
      <w:r w:rsidRPr="004C4DF1">
        <w:rPr>
          <w:rFonts w:ascii="Arial" w:hAnsi="Arial" w:cs="Arial"/>
        </w:rPr>
        <w:t>Dodatna oprema celice:</w:t>
      </w:r>
    </w:p>
    <w:p w14:paraId="2528DA09" w14:textId="77777777" w:rsidR="009F2147" w:rsidRPr="004C4DF1" w:rsidRDefault="009F2147" w:rsidP="00BB28A7">
      <w:pPr>
        <w:rPr>
          <w:rFonts w:ascii="Arial" w:hAnsi="Arial" w:cs="Arial"/>
        </w:rPr>
      </w:pPr>
      <w:r w:rsidRPr="004C4DF1">
        <w:rPr>
          <w:rFonts w:ascii="Arial" w:hAnsi="Arial" w:cs="Arial"/>
        </w:rPr>
        <w:t>1x</w:t>
      </w:r>
      <w:r w:rsidRPr="004C4DF1">
        <w:rPr>
          <w:rFonts w:ascii="Arial" w:hAnsi="Arial" w:cs="Arial"/>
        </w:rPr>
        <w:tab/>
      </w:r>
      <w:proofErr w:type="spellStart"/>
      <w:r w:rsidRPr="004C4DF1">
        <w:rPr>
          <w:rFonts w:ascii="Arial" w:hAnsi="Arial" w:cs="Arial"/>
        </w:rPr>
        <w:t>shunt</w:t>
      </w:r>
      <w:proofErr w:type="spellEnd"/>
      <w:r w:rsidRPr="004C4DF1">
        <w:rPr>
          <w:rFonts w:ascii="Arial" w:hAnsi="Arial" w:cs="Arial"/>
        </w:rPr>
        <w:t xml:space="preserve"> 3000A/60mV, 10kA/200ms, dinamična obremenitev 18 </w:t>
      </w:r>
      <w:proofErr w:type="spellStart"/>
      <w:r w:rsidRPr="004C4DF1">
        <w:rPr>
          <w:rFonts w:ascii="Arial" w:hAnsi="Arial" w:cs="Arial"/>
        </w:rPr>
        <w:t>kA</w:t>
      </w:r>
      <w:proofErr w:type="spellEnd"/>
      <w:r w:rsidRPr="004C4DF1">
        <w:rPr>
          <w:rFonts w:ascii="Arial" w:hAnsi="Arial" w:cs="Arial"/>
        </w:rPr>
        <w:t>, razred točnosti 0,5</w:t>
      </w:r>
    </w:p>
    <w:p w14:paraId="2B414F62" w14:textId="77777777" w:rsidR="009F2147" w:rsidRPr="004C4DF1" w:rsidRDefault="009F2147" w:rsidP="00BB28A7">
      <w:pPr>
        <w:rPr>
          <w:rFonts w:ascii="Arial" w:hAnsi="Arial" w:cs="Arial"/>
          <w:b/>
          <w:u w:val="single"/>
        </w:rPr>
      </w:pPr>
      <w:r w:rsidRPr="004C4DF1">
        <w:rPr>
          <w:rFonts w:ascii="Arial" w:hAnsi="Arial" w:cs="Arial"/>
        </w:rPr>
        <w:t>2x</w:t>
      </w:r>
      <w:r w:rsidRPr="004C4DF1">
        <w:rPr>
          <w:rFonts w:ascii="Arial" w:hAnsi="Arial" w:cs="Arial"/>
        </w:rPr>
        <w:tab/>
        <w:t>Napetostni merilni pretvornik –U201</w:t>
      </w:r>
      <w:r w:rsidR="006833DA" w:rsidRPr="004C4DF1">
        <w:rPr>
          <w:rFonts w:ascii="Arial" w:hAnsi="Arial" w:cs="Arial"/>
        </w:rPr>
        <w:t xml:space="preserve"> –U202 </w:t>
      </w:r>
      <w:r w:rsidR="00F7044E" w:rsidRPr="004C4DF1">
        <w:rPr>
          <w:rFonts w:ascii="Arial" w:hAnsi="Arial" w:cs="Arial"/>
        </w:rPr>
        <w:t>(predmet načrta 3/3 – daljinsko vodenje, meritve in zaščita)</w:t>
      </w:r>
    </w:p>
    <w:p w14:paraId="038F1A5A" w14:textId="77777777" w:rsidR="009F2147" w:rsidRPr="004C4DF1" w:rsidRDefault="009F2147" w:rsidP="00BB28A7">
      <w:pPr>
        <w:rPr>
          <w:rFonts w:ascii="Arial" w:hAnsi="Arial" w:cs="Arial"/>
        </w:rPr>
      </w:pPr>
      <w:r w:rsidRPr="004C4DF1">
        <w:rPr>
          <w:rFonts w:ascii="Arial" w:hAnsi="Arial" w:cs="Arial"/>
        </w:rPr>
        <w:t>1x</w:t>
      </w:r>
      <w:r w:rsidRPr="004C4DF1">
        <w:rPr>
          <w:rFonts w:ascii="Arial" w:hAnsi="Arial" w:cs="Arial"/>
        </w:rPr>
        <w:tab/>
        <w:t xml:space="preserve">Tokovni merilni pretvornik –U204 </w:t>
      </w:r>
      <w:r w:rsidR="00F7044E" w:rsidRPr="004C4DF1">
        <w:rPr>
          <w:rFonts w:ascii="Arial" w:hAnsi="Arial" w:cs="Arial"/>
        </w:rPr>
        <w:t>(predmet načrta 3/3 – daljinsko vodenje, meritve in zaščita)</w:t>
      </w:r>
    </w:p>
    <w:p w14:paraId="23F2A791" w14:textId="77777777" w:rsidR="006833DA" w:rsidRPr="004C4DF1" w:rsidRDefault="006833DA" w:rsidP="00BB28A7">
      <w:pPr>
        <w:rPr>
          <w:rFonts w:ascii="Arial" w:hAnsi="Arial" w:cs="Arial"/>
        </w:rPr>
      </w:pPr>
      <w:r w:rsidRPr="004C4DF1">
        <w:rPr>
          <w:rFonts w:ascii="Arial" w:hAnsi="Arial" w:cs="Arial"/>
        </w:rPr>
        <w:t>1x</w:t>
      </w:r>
      <w:r w:rsidRPr="004C4DF1">
        <w:rPr>
          <w:rFonts w:ascii="Arial" w:hAnsi="Arial" w:cs="Arial"/>
        </w:rPr>
        <w:tab/>
        <w:t>naprava za preizkus izolacije linije</w:t>
      </w:r>
      <w:r w:rsidR="00CD1454" w:rsidRPr="004C4DF1">
        <w:rPr>
          <w:rFonts w:ascii="Arial" w:hAnsi="Arial" w:cs="Arial"/>
        </w:rPr>
        <w:t xml:space="preserve"> (LTD)</w:t>
      </w:r>
    </w:p>
    <w:p w14:paraId="2F133A59" w14:textId="77777777" w:rsidR="00CD1454" w:rsidRPr="004C4DF1" w:rsidRDefault="00CD1454" w:rsidP="00BB28A7">
      <w:pPr>
        <w:rPr>
          <w:rFonts w:ascii="Arial" w:hAnsi="Arial" w:cs="Arial"/>
        </w:rPr>
      </w:pPr>
      <w:r w:rsidRPr="004C4DF1">
        <w:rPr>
          <w:rFonts w:ascii="Arial" w:hAnsi="Arial" w:cs="Arial"/>
        </w:rPr>
        <w:t>1x</w:t>
      </w:r>
      <w:r w:rsidRPr="004C4DF1">
        <w:rPr>
          <w:rFonts w:ascii="Arial" w:hAnsi="Arial" w:cs="Arial"/>
        </w:rPr>
        <w:tab/>
        <w:t>predupor za meritev napetosti linije</w:t>
      </w:r>
    </w:p>
    <w:p w14:paraId="0FB2258D" w14:textId="77777777" w:rsidR="009F2147" w:rsidRPr="004C4DF1" w:rsidRDefault="009F2147" w:rsidP="00BB28A7">
      <w:pPr>
        <w:rPr>
          <w:rFonts w:ascii="Arial" w:hAnsi="Arial" w:cs="Arial"/>
        </w:rPr>
      </w:pPr>
    </w:p>
    <w:p w14:paraId="4057550F" w14:textId="77777777" w:rsidR="009F2147" w:rsidRPr="004C4DF1" w:rsidRDefault="009F2147" w:rsidP="00BB28A7">
      <w:pPr>
        <w:rPr>
          <w:rFonts w:ascii="Arial" w:hAnsi="Arial" w:cs="Arial"/>
        </w:rPr>
      </w:pPr>
      <w:r w:rsidRPr="004C4DF1">
        <w:rPr>
          <w:rFonts w:ascii="Arial" w:hAnsi="Arial" w:cs="Arial"/>
        </w:rPr>
        <w:t>Sprednja stran celice:</w:t>
      </w:r>
    </w:p>
    <w:p w14:paraId="7166FB2F" w14:textId="77777777" w:rsidR="00B05405" w:rsidRPr="004C4DF1" w:rsidRDefault="009F2147" w:rsidP="00BB28A7">
      <w:pPr>
        <w:rPr>
          <w:rFonts w:ascii="Arial" w:hAnsi="Arial" w:cs="Arial"/>
        </w:rPr>
      </w:pPr>
      <w:r w:rsidRPr="004C4DF1">
        <w:rPr>
          <w:rFonts w:ascii="Arial" w:hAnsi="Arial" w:cs="Arial"/>
        </w:rPr>
        <w:t>-</w:t>
      </w:r>
      <w:r w:rsidRPr="004C4DF1">
        <w:rPr>
          <w:rFonts w:ascii="Arial" w:hAnsi="Arial" w:cs="Arial"/>
        </w:rPr>
        <w:tab/>
      </w:r>
      <w:r w:rsidR="00B05405" w:rsidRPr="004C4DF1">
        <w:rPr>
          <w:rFonts w:ascii="Arial" w:hAnsi="Arial" w:cs="Arial"/>
        </w:rPr>
        <w:t>V-meter za prikaz enosmerne napetosti na zbiralkah,</w:t>
      </w:r>
    </w:p>
    <w:p w14:paraId="16BF3901" w14:textId="77777777" w:rsidR="00B05405" w:rsidRPr="004C4DF1" w:rsidRDefault="00B05405" w:rsidP="00BB28A7">
      <w:pPr>
        <w:rPr>
          <w:rFonts w:ascii="Arial" w:hAnsi="Arial" w:cs="Arial"/>
        </w:rPr>
      </w:pPr>
      <w:r w:rsidRPr="004C4DF1">
        <w:rPr>
          <w:rFonts w:ascii="Arial" w:hAnsi="Arial" w:cs="Arial"/>
        </w:rPr>
        <w:t>-</w:t>
      </w:r>
      <w:r w:rsidRPr="004C4DF1">
        <w:rPr>
          <w:rFonts w:ascii="Arial" w:hAnsi="Arial" w:cs="Arial"/>
        </w:rPr>
        <w:tab/>
        <w:t xml:space="preserve">V-meter za prikaz enosmerne napetosti vozne </w:t>
      </w:r>
      <w:proofErr w:type="spellStart"/>
      <w:r w:rsidRPr="004C4DF1">
        <w:rPr>
          <w:rFonts w:ascii="Arial" w:hAnsi="Arial" w:cs="Arial"/>
        </w:rPr>
        <w:t>mtreže</w:t>
      </w:r>
      <w:proofErr w:type="spellEnd"/>
      <w:r w:rsidRPr="004C4DF1">
        <w:rPr>
          <w:rFonts w:ascii="Arial" w:hAnsi="Arial" w:cs="Arial"/>
        </w:rPr>
        <w:t>,</w:t>
      </w:r>
    </w:p>
    <w:p w14:paraId="40FAA9D0" w14:textId="77777777" w:rsidR="00B05405" w:rsidRPr="004C4DF1" w:rsidRDefault="00B05405" w:rsidP="00BB28A7">
      <w:pPr>
        <w:rPr>
          <w:rFonts w:ascii="Arial" w:hAnsi="Arial" w:cs="Arial"/>
        </w:rPr>
      </w:pPr>
      <w:r w:rsidRPr="004C4DF1">
        <w:rPr>
          <w:rFonts w:ascii="Arial" w:hAnsi="Arial" w:cs="Arial"/>
        </w:rPr>
        <w:t>-</w:t>
      </w:r>
      <w:r w:rsidRPr="004C4DF1">
        <w:rPr>
          <w:rFonts w:ascii="Arial" w:hAnsi="Arial" w:cs="Arial"/>
        </w:rPr>
        <w:tab/>
        <w:t>A-meter za prikaz enosmernega toka linije,</w:t>
      </w:r>
    </w:p>
    <w:p w14:paraId="6B517138" w14:textId="77777777" w:rsidR="00B05405" w:rsidRPr="004C4DF1" w:rsidRDefault="00B05405" w:rsidP="00BB28A7">
      <w:pPr>
        <w:rPr>
          <w:rFonts w:ascii="Arial" w:hAnsi="Arial" w:cs="Arial"/>
        </w:rPr>
      </w:pPr>
      <w:r w:rsidRPr="004C4DF1">
        <w:rPr>
          <w:rFonts w:ascii="Arial" w:hAnsi="Arial" w:cs="Arial"/>
        </w:rPr>
        <w:t>-</w:t>
      </w:r>
      <w:r w:rsidRPr="004C4DF1">
        <w:rPr>
          <w:rFonts w:ascii="Arial" w:hAnsi="Arial" w:cs="Arial"/>
        </w:rPr>
        <w:tab/>
        <w:t>zaščitni rele*,</w:t>
      </w:r>
    </w:p>
    <w:p w14:paraId="2E715753" w14:textId="77777777" w:rsidR="00B05405" w:rsidRPr="004C4DF1" w:rsidRDefault="00B05405" w:rsidP="00BB28A7">
      <w:pPr>
        <w:rPr>
          <w:rFonts w:ascii="Arial" w:hAnsi="Arial" w:cs="Arial"/>
        </w:rPr>
      </w:pPr>
      <w:r w:rsidRPr="004C4DF1">
        <w:rPr>
          <w:rFonts w:ascii="Arial" w:hAnsi="Arial" w:cs="Arial"/>
        </w:rPr>
        <w:t>-</w:t>
      </w:r>
      <w:r w:rsidRPr="004C4DF1">
        <w:rPr>
          <w:rFonts w:ascii="Arial" w:hAnsi="Arial" w:cs="Arial"/>
        </w:rPr>
        <w:tab/>
        <w:t>displej za lokalno upravljanje*</w:t>
      </w:r>
    </w:p>
    <w:p w14:paraId="4D2FC6DF" w14:textId="77777777" w:rsidR="009F2147" w:rsidRPr="004C4DF1" w:rsidRDefault="00B05405" w:rsidP="00BB28A7">
      <w:pPr>
        <w:rPr>
          <w:rFonts w:ascii="Arial" w:hAnsi="Arial" w:cs="Arial"/>
        </w:rPr>
      </w:pPr>
      <w:r w:rsidRPr="004C4DF1">
        <w:rPr>
          <w:rFonts w:ascii="Arial" w:hAnsi="Arial" w:cs="Arial"/>
        </w:rPr>
        <w:t>-</w:t>
      </w:r>
      <w:r w:rsidRPr="004C4DF1">
        <w:rPr>
          <w:rFonts w:ascii="Arial" w:hAnsi="Arial" w:cs="Arial"/>
        </w:rPr>
        <w:tab/>
      </w:r>
      <w:r w:rsidR="009F2147" w:rsidRPr="004C4DF1">
        <w:rPr>
          <w:rFonts w:ascii="Arial" w:hAnsi="Arial" w:cs="Arial"/>
        </w:rPr>
        <w:t>kontrolno okno,</w:t>
      </w:r>
    </w:p>
    <w:p w14:paraId="3CED29EF" w14:textId="77777777" w:rsidR="009F2147" w:rsidRPr="004C4DF1" w:rsidRDefault="009F2147" w:rsidP="00BB28A7">
      <w:pPr>
        <w:rPr>
          <w:rFonts w:ascii="Arial" w:hAnsi="Arial" w:cs="Arial"/>
        </w:rPr>
      </w:pPr>
      <w:r w:rsidRPr="004C4DF1">
        <w:rPr>
          <w:rFonts w:ascii="Arial" w:hAnsi="Arial" w:cs="Arial"/>
        </w:rPr>
        <w:t>-</w:t>
      </w:r>
      <w:r w:rsidRPr="004C4DF1">
        <w:rPr>
          <w:rFonts w:ascii="Arial" w:hAnsi="Arial" w:cs="Arial"/>
        </w:rPr>
        <w:tab/>
        <w:t>ročni izklop odklopnika,</w:t>
      </w:r>
    </w:p>
    <w:p w14:paraId="716E9641" w14:textId="77777777" w:rsidR="009F2147" w:rsidRPr="004C4DF1" w:rsidRDefault="009F2147" w:rsidP="00BB28A7">
      <w:pPr>
        <w:rPr>
          <w:rFonts w:ascii="Arial" w:hAnsi="Arial" w:cs="Arial"/>
        </w:rPr>
      </w:pPr>
      <w:r w:rsidRPr="004C4DF1">
        <w:rPr>
          <w:rFonts w:ascii="Arial" w:hAnsi="Arial" w:cs="Arial"/>
        </w:rPr>
        <w:t>-</w:t>
      </w:r>
      <w:r w:rsidRPr="004C4DF1">
        <w:rPr>
          <w:rFonts w:ascii="Arial" w:hAnsi="Arial" w:cs="Arial"/>
        </w:rPr>
        <w:tab/>
        <w:t>ročni pogon vozička,</w:t>
      </w:r>
    </w:p>
    <w:p w14:paraId="3A87330D" w14:textId="77777777" w:rsidR="009F2147" w:rsidRPr="004C4DF1" w:rsidRDefault="009F2147" w:rsidP="00BB28A7">
      <w:pPr>
        <w:rPr>
          <w:rFonts w:ascii="Arial" w:hAnsi="Arial" w:cs="Arial"/>
        </w:rPr>
      </w:pPr>
      <w:r w:rsidRPr="004C4DF1">
        <w:rPr>
          <w:rFonts w:ascii="Arial" w:hAnsi="Arial" w:cs="Arial"/>
        </w:rPr>
        <w:t>-</w:t>
      </w:r>
      <w:r w:rsidRPr="004C4DF1">
        <w:rPr>
          <w:rFonts w:ascii="Arial" w:hAnsi="Arial" w:cs="Arial"/>
        </w:rPr>
        <w:tab/>
        <w:t>zaklopka ročnega pogona,</w:t>
      </w:r>
    </w:p>
    <w:p w14:paraId="6FBE41E0" w14:textId="77777777" w:rsidR="00E6664F" w:rsidRPr="004C4DF1" w:rsidRDefault="009F2147" w:rsidP="00BB28A7">
      <w:pPr>
        <w:rPr>
          <w:rFonts w:ascii="Arial" w:hAnsi="Arial" w:cs="Arial"/>
        </w:rPr>
      </w:pPr>
      <w:r w:rsidRPr="004C4DF1">
        <w:rPr>
          <w:rFonts w:ascii="Arial" w:hAnsi="Arial" w:cs="Arial"/>
        </w:rPr>
        <w:t>-</w:t>
      </w:r>
      <w:r w:rsidRPr="004C4DF1">
        <w:rPr>
          <w:rFonts w:ascii="Arial" w:hAnsi="Arial" w:cs="Arial"/>
        </w:rPr>
        <w:tab/>
        <w:t xml:space="preserve">mehanske blokade med hitrim odklopnikom in </w:t>
      </w:r>
      <w:r w:rsidR="00E6664F" w:rsidRPr="004C4DF1">
        <w:rPr>
          <w:rFonts w:ascii="Arial" w:hAnsi="Arial" w:cs="Arial"/>
        </w:rPr>
        <w:t>zveznimi</w:t>
      </w:r>
      <w:r w:rsidRPr="004C4DF1">
        <w:rPr>
          <w:rFonts w:ascii="Arial" w:hAnsi="Arial" w:cs="Arial"/>
        </w:rPr>
        <w:t xml:space="preserve"> stikali</w:t>
      </w:r>
    </w:p>
    <w:p w14:paraId="70F22B81" w14:textId="77777777" w:rsidR="00B05405" w:rsidRPr="004C4DF1" w:rsidRDefault="00B05405" w:rsidP="00BB28A7">
      <w:pPr>
        <w:rPr>
          <w:rFonts w:ascii="Arial" w:hAnsi="Arial" w:cs="Arial"/>
        </w:rPr>
      </w:pPr>
    </w:p>
    <w:p w14:paraId="157BDAE5" w14:textId="77777777" w:rsidR="00B05405" w:rsidRPr="004C4DF1" w:rsidRDefault="00B05405" w:rsidP="00BB28A7">
      <w:pPr>
        <w:rPr>
          <w:rFonts w:ascii="Arial" w:hAnsi="Arial" w:cs="Arial"/>
        </w:rPr>
      </w:pPr>
      <w:r w:rsidRPr="004C4DF1">
        <w:rPr>
          <w:rFonts w:ascii="Arial" w:hAnsi="Arial" w:cs="Arial"/>
        </w:rPr>
        <w:t>* Predmet načrta daljinskega vodenja (Načrt št. 3/3)</w:t>
      </w:r>
    </w:p>
    <w:p w14:paraId="4B892D60" w14:textId="77777777" w:rsidR="00A11072" w:rsidRPr="004C4DF1" w:rsidRDefault="00A11072" w:rsidP="00BB28A7">
      <w:pPr>
        <w:rPr>
          <w:rFonts w:ascii="Arial" w:hAnsi="Arial" w:cs="Arial"/>
        </w:rPr>
      </w:pPr>
    </w:p>
    <w:p w14:paraId="689E9FD4" w14:textId="77777777" w:rsidR="00A11072" w:rsidRPr="004C4DF1" w:rsidRDefault="00A11072" w:rsidP="00BB28A7">
      <w:pPr>
        <w:rPr>
          <w:rFonts w:ascii="Arial" w:hAnsi="Arial" w:cs="Arial"/>
          <w:u w:val="single"/>
        </w:rPr>
      </w:pPr>
      <w:proofErr w:type="spellStart"/>
      <w:r w:rsidRPr="004C4DF1">
        <w:rPr>
          <w:rFonts w:ascii="Arial" w:hAnsi="Arial" w:cs="Arial"/>
          <w:u w:val="single"/>
        </w:rPr>
        <w:t>OPOMBA:Zaščitni</w:t>
      </w:r>
      <w:proofErr w:type="spellEnd"/>
      <w:r w:rsidRPr="004C4DF1">
        <w:rPr>
          <w:rFonts w:ascii="Arial" w:hAnsi="Arial" w:cs="Arial"/>
          <w:u w:val="single"/>
        </w:rPr>
        <w:t xml:space="preserve"> rele</w:t>
      </w:r>
    </w:p>
    <w:p w14:paraId="28666DB2" w14:textId="77777777" w:rsidR="00A11072" w:rsidRPr="004C4DF1" w:rsidRDefault="00A11072" w:rsidP="00BB28A7">
      <w:pPr>
        <w:rPr>
          <w:rFonts w:ascii="Arial" w:hAnsi="Arial" w:cs="Arial"/>
        </w:rPr>
      </w:pPr>
      <w:r w:rsidRPr="004C4DF1">
        <w:rPr>
          <w:rFonts w:ascii="Arial" w:hAnsi="Arial" w:cs="Arial"/>
        </w:rPr>
        <w:t>Zaščitni rele je predmet ločenega načrta (načrt št. 3/3), vendar mora vsebovati sledeči minimalni nabor funkcij</w:t>
      </w:r>
    </w:p>
    <w:p w14:paraId="7C8B0BCB" w14:textId="77777777" w:rsidR="00A11072" w:rsidRPr="004C4DF1" w:rsidRDefault="00A11072" w:rsidP="00BB28A7">
      <w:pPr>
        <w:rPr>
          <w:rFonts w:ascii="Arial" w:hAnsi="Arial" w:cs="Arial"/>
        </w:rPr>
      </w:pPr>
      <w:proofErr w:type="spellStart"/>
      <w:r w:rsidRPr="004C4DF1">
        <w:rPr>
          <w:rFonts w:ascii="Arial" w:hAnsi="Arial" w:cs="Arial"/>
        </w:rPr>
        <w:t>Imax</w:t>
      </w:r>
      <w:proofErr w:type="spellEnd"/>
      <w:r w:rsidRPr="004C4DF1">
        <w:rPr>
          <w:rFonts w:ascii="Arial" w:hAnsi="Arial" w:cs="Arial"/>
        </w:rPr>
        <w:t xml:space="preserve">+, </w:t>
      </w:r>
      <w:proofErr w:type="spellStart"/>
      <w:r w:rsidRPr="004C4DF1">
        <w:rPr>
          <w:rFonts w:ascii="Arial" w:hAnsi="Arial" w:cs="Arial"/>
        </w:rPr>
        <w:t>Imax</w:t>
      </w:r>
      <w:proofErr w:type="spellEnd"/>
      <w:r w:rsidRPr="004C4DF1">
        <w:rPr>
          <w:rFonts w:ascii="Arial" w:hAnsi="Arial" w:cs="Arial"/>
        </w:rPr>
        <w:t>-</w:t>
      </w:r>
    </w:p>
    <w:p w14:paraId="7D506B8B" w14:textId="77777777" w:rsidR="00A11072" w:rsidRPr="004C4DF1" w:rsidRDefault="00A11072" w:rsidP="00BB28A7">
      <w:pPr>
        <w:rPr>
          <w:rFonts w:ascii="Arial" w:hAnsi="Arial" w:cs="Arial"/>
        </w:rPr>
      </w:pPr>
      <w:r w:rsidRPr="004C4DF1">
        <w:rPr>
          <w:rFonts w:ascii="Arial" w:hAnsi="Arial" w:cs="Arial"/>
        </w:rPr>
        <w:t>di/</w:t>
      </w:r>
      <w:proofErr w:type="spellStart"/>
      <w:r w:rsidRPr="004C4DF1">
        <w:rPr>
          <w:rFonts w:ascii="Arial" w:hAnsi="Arial" w:cs="Arial"/>
        </w:rPr>
        <w:t>dt</w:t>
      </w:r>
      <w:proofErr w:type="spellEnd"/>
      <w:r w:rsidRPr="004C4DF1">
        <w:rPr>
          <w:rFonts w:ascii="Arial" w:hAnsi="Arial" w:cs="Arial"/>
        </w:rPr>
        <w:t xml:space="preserve">, </w:t>
      </w:r>
    </w:p>
    <w:p w14:paraId="113ABCFE" w14:textId="77777777" w:rsidR="00A11072" w:rsidRPr="004C4DF1" w:rsidRDefault="00A11072" w:rsidP="00BB28A7">
      <w:pPr>
        <w:rPr>
          <w:rFonts w:ascii="Arial" w:hAnsi="Arial" w:cs="Arial"/>
        </w:rPr>
      </w:pPr>
      <w:r w:rsidRPr="004C4DF1">
        <w:rPr>
          <w:rFonts w:ascii="Arial" w:hAnsi="Arial" w:cs="Arial"/>
        </w:rPr>
        <w:sym w:font="Symbol" w:char="F044"/>
      </w:r>
      <w:r w:rsidRPr="004C4DF1">
        <w:rPr>
          <w:rFonts w:ascii="Arial" w:hAnsi="Arial" w:cs="Arial"/>
        </w:rPr>
        <w:t xml:space="preserve">I, </w:t>
      </w:r>
      <w:r w:rsidRPr="004C4DF1">
        <w:rPr>
          <w:rFonts w:ascii="Arial" w:hAnsi="Arial" w:cs="Arial"/>
        </w:rPr>
        <w:sym w:font="Symbol" w:char="F044"/>
      </w:r>
      <w:r w:rsidRPr="004C4DF1">
        <w:rPr>
          <w:rFonts w:ascii="Arial" w:hAnsi="Arial" w:cs="Arial"/>
        </w:rPr>
        <w:t xml:space="preserve">I+, </w:t>
      </w:r>
      <w:r w:rsidRPr="004C4DF1">
        <w:rPr>
          <w:rFonts w:ascii="Arial" w:hAnsi="Arial" w:cs="Arial"/>
        </w:rPr>
        <w:sym w:font="Symbol" w:char="F044"/>
      </w:r>
      <w:r w:rsidRPr="004C4DF1">
        <w:rPr>
          <w:rFonts w:ascii="Arial" w:hAnsi="Arial" w:cs="Arial"/>
        </w:rPr>
        <w:t>I-</w:t>
      </w:r>
    </w:p>
    <w:p w14:paraId="15711BBE" w14:textId="77777777" w:rsidR="00A11072" w:rsidRPr="004C4DF1" w:rsidRDefault="00A11072" w:rsidP="00BB28A7">
      <w:pPr>
        <w:rPr>
          <w:rFonts w:ascii="Arial" w:hAnsi="Arial" w:cs="Arial"/>
        </w:rPr>
      </w:pPr>
      <w:r w:rsidRPr="004C4DF1">
        <w:rPr>
          <w:rFonts w:ascii="Arial" w:hAnsi="Arial" w:cs="Arial"/>
        </w:rPr>
        <w:sym w:font="Symbol" w:char="F044"/>
      </w:r>
      <w:proofErr w:type="spellStart"/>
      <w:r w:rsidRPr="004C4DF1">
        <w:rPr>
          <w:rFonts w:ascii="Arial" w:hAnsi="Arial" w:cs="Arial"/>
        </w:rPr>
        <w:t>tI</w:t>
      </w:r>
      <w:proofErr w:type="spellEnd"/>
      <w:r w:rsidRPr="004C4DF1">
        <w:rPr>
          <w:rFonts w:ascii="Arial" w:hAnsi="Arial" w:cs="Arial"/>
        </w:rPr>
        <w:t xml:space="preserve">, </w:t>
      </w:r>
      <w:r w:rsidRPr="004C4DF1">
        <w:rPr>
          <w:rFonts w:ascii="Arial" w:hAnsi="Arial" w:cs="Arial"/>
        </w:rPr>
        <w:sym w:font="Symbol" w:char="F044"/>
      </w:r>
      <w:proofErr w:type="spellStart"/>
      <w:r w:rsidRPr="004C4DF1">
        <w:rPr>
          <w:rFonts w:ascii="Arial" w:hAnsi="Arial" w:cs="Arial"/>
        </w:rPr>
        <w:t>tU</w:t>
      </w:r>
      <w:proofErr w:type="spellEnd"/>
    </w:p>
    <w:p w14:paraId="2F41F5BB" w14:textId="77777777" w:rsidR="00A11072" w:rsidRPr="004C4DF1" w:rsidRDefault="00A11072" w:rsidP="00BB28A7">
      <w:pPr>
        <w:rPr>
          <w:rFonts w:ascii="Arial" w:hAnsi="Arial" w:cs="Arial"/>
        </w:rPr>
      </w:pPr>
      <w:proofErr w:type="spellStart"/>
      <w:r w:rsidRPr="004C4DF1">
        <w:rPr>
          <w:rFonts w:ascii="Arial" w:hAnsi="Arial" w:cs="Arial"/>
        </w:rPr>
        <w:t>Umin</w:t>
      </w:r>
      <w:proofErr w:type="spellEnd"/>
      <w:r w:rsidRPr="004C4DF1">
        <w:rPr>
          <w:rFonts w:ascii="Arial" w:hAnsi="Arial" w:cs="Arial"/>
        </w:rPr>
        <w:t>,</w:t>
      </w:r>
    </w:p>
    <w:p w14:paraId="107CD922" w14:textId="77777777" w:rsidR="00A11072" w:rsidRPr="004C4DF1" w:rsidRDefault="00A11072" w:rsidP="00BB28A7">
      <w:pPr>
        <w:rPr>
          <w:rFonts w:ascii="Arial" w:hAnsi="Arial" w:cs="Arial"/>
        </w:rPr>
      </w:pPr>
      <w:r w:rsidRPr="004C4DF1">
        <w:rPr>
          <w:rFonts w:ascii="Arial" w:hAnsi="Arial" w:cs="Arial"/>
        </w:rPr>
        <w:t>RI2,</w:t>
      </w:r>
    </w:p>
    <w:p w14:paraId="20A2AACC" w14:textId="77777777" w:rsidR="00A11072" w:rsidRPr="004C4DF1" w:rsidRDefault="00A11072" w:rsidP="00BB28A7">
      <w:pPr>
        <w:rPr>
          <w:rFonts w:ascii="Arial" w:hAnsi="Arial" w:cs="Arial"/>
        </w:rPr>
      </w:pPr>
      <w:r w:rsidRPr="004C4DF1">
        <w:rPr>
          <w:rFonts w:ascii="Arial" w:hAnsi="Arial" w:cs="Arial"/>
        </w:rPr>
        <w:t>prepoznavanje napake na izolaciji odklopnika,</w:t>
      </w:r>
    </w:p>
    <w:p w14:paraId="1B7F057D" w14:textId="77777777" w:rsidR="00A11072" w:rsidRPr="004C4DF1" w:rsidRDefault="00A11072" w:rsidP="00BB28A7">
      <w:pPr>
        <w:rPr>
          <w:rFonts w:ascii="Arial" w:hAnsi="Arial" w:cs="Arial"/>
        </w:rPr>
      </w:pPr>
      <w:r w:rsidRPr="004C4DF1">
        <w:rPr>
          <w:rFonts w:ascii="Arial" w:hAnsi="Arial" w:cs="Arial"/>
        </w:rPr>
        <w:t>detekcija ponavljajočega se časa,</w:t>
      </w:r>
    </w:p>
    <w:p w14:paraId="73025AC8" w14:textId="77777777" w:rsidR="00A11072" w:rsidRPr="004C4DF1" w:rsidRDefault="00A11072" w:rsidP="00BB28A7">
      <w:pPr>
        <w:rPr>
          <w:rFonts w:ascii="Arial" w:hAnsi="Arial" w:cs="Arial"/>
        </w:rPr>
      </w:pPr>
      <w:r w:rsidRPr="004C4DF1">
        <w:rPr>
          <w:rFonts w:ascii="Arial" w:hAnsi="Arial" w:cs="Arial"/>
        </w:rPr>
        <w:t>izpad napetosti odklopnika,</w:t>
      </w:r>
    </w:p>
    <w:p w14:paraId="3C61AAB6" w14:textId="77777777" w:rsidR="00A11072" w:rsidRPr="004C4DF1" w:rsidRDefault="00A11072" w:rsidP="00BB28A7">
      <w:pPr>
        <w:rPr>
          <w:rFonts w:ascii="Arial" w:hAnsi="Arial" w:cs="Arial"/>
        </w:rPr>
      </w:pPr>
      <w:r w:rsidRPr="004C4DF1">
        <w:rPr>
          <w:rFonts w:ascii="Arial" w:hAnsi="Arial" w:cs="Arial"/>
        </w:rPr>
        <w:t>graf zadnjega izklopa,</w:t>
      </w:r>
    </w:p>
    <w:p w14:paraId="09DECBEE" w14:textId="46EC28C6" w:rsidR="00A11072" w:rsidRPr="004C4DF1" w:rsidRDefault="00A11072" w:rsidP="00BB28A7">
      <w:pPr>
        <w:rPr>
          <w:rFonts w:ascii="Arial" w:hAnsi="Arial" w:cs="Arial"/>
        </w:rPr>
      </w:pPr>
      <w:r w:rsidRPr="004C4DF1">
        <w:rPr>
          <w:rFonts w:ascii="Arial" w:hAnsi="Arial" w:cs="Arial"/>
        </w:rPr>
        <w:t>medsebojna odvisnost. )</w:t>
      </w:r>
    </w:p>
    <w:p w14:paraId="6CE51CD4" w14:textId="77777777" w:rsidR="00EA6024" w:rsidRPr="004C4DF1" w:rsidRDefault="00EA6024" w:rsidP="00BB28A7">
      <w:pPr>
        <w:rPr>
          <w:rFonts w:ascii="Arial" w:hAnsi="Arial" w:cs="Arial"/>
        </w:rPr>
      </w:pPr>
    </w:p>
    <w:p w14:paraId="43422BB3" w14:textId="6E38D2D6" w:rsidR="005064E8" w:rsidRPr="004C4DF1" w:rsidRDefault="005064E8" w:rsidP="00EA6024">
      <w:pPr>
        <w:pStyle w:val="Naslov4"/>
      </w:pPr>
      <w:bookmarkStart w:id="39" w:name="_Toc96414974"/>
      <w:r w:rsidRPr="004C4DF1">
        <w:t>Celica vzdolžne ločitve</w:t>
      </w:r>
      <w:bookmarkEnd w:id="39"/>
    </w:p>
    <w:p w14:paraId="5C933B61" w14:textId="77777777" w:rsidR="005064E8" w:rsidRPr="004C4DF1" w:rsidRDefault="005064E8" w:rsidP="00BB28A7">
      <w:pPr>
        <w:rPr>
          <w:rFonts w:ascii="Arial" w:hAnsi="Arial" w:cs="Arial"/>
        </w:rPr>
      </w:pPr>
      <w:r w:rsidRPr="004C4DF1">
        <w:rPr>
          <w:rFonts w:ascii="Arial" w:hAnsi="Arial" w:cs="Arial"/>
        </w:rPr>
        <w:t>Oznaka v projektu =M00</w:t>
      </w:r>
    </w:p>
    <w:tbl>
      <w:tblPr>
        <w:tblW w:w="83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3"/>
        <w:gridCol w:w="3398"/>
        <w:gridCol w:w="567"/>
        <w:gridCol w:w="3828"/>
      </w:tblGrid>
      <w:tr w:rsidR="00330407" w:rsidRPr="004C4DF1" w14:paraId="705AAEF1" w14:textId="77777777" w:rsidTr="00C73C30">
        <w:trPr>
          <w:trHeight w:val="232"/>
          <w:jc w:val="center"/>
        </w:trPr>
        <w:tc>
          <w:tcPr>
            <w:tcW w:w="573" w:type="dxa"/>
            <w:tcBorders>
              <w:left w:val="single" w:sz="12" w:space="0" w:color="auto"/>
            </w:tcBorders>
          </w:tcPr>
          <w:p w14:paraId="1759F1C6" w14:textId="77777777" w:rsidR="00330407" w:rsidRPr="004C4DF1" w:rsidRDefault="00330407" w:rsidP="00BB28A7">
            <w:pPr>
              <w:rPr>
                <w:rFonts w:ascii="Arial" w:hAnsi="Arial" w:cs="Arial"/>
                <w:b/>
                <w:i/>
              </w:rPr>
            </w:pPr>
            <w:r w:rsidRPr="004C4DF1">
              <w:rPr>
                <w:rFonts w:ascii="Arial" w:hAnsi="Arial" w:cs="Arial"/>
                <w:b/>
                <w:i/>
              </w:rPr>
              <w:t>Poz</w:t>
            </w:r>
          </w:p>
        </w:tc>
        <w:tc>
          <w:tcPr>
            <w:tcW w:w="3398" w:type="dxa"/>
            <w:tcBorders>
              <w:right w:val="nil"/>
            </w:tcBorders>
          </w:tcPr>
          <w:p w14:paraId="709D043B" w14:textId="77777777" w:rsidR="00330407" w:rsidRPr="004C4DF1" w:rsidRDefault="00330407" w:rsidP="00BB28A7">
            <w:pPr>
              <w:rPr>
                <w:rFonts w:ascii="Arial" w:hAnsi="Arial" w:cs="Arial"/>
                <w:b/>
                <w:i/>
              </w:rPr>
            </w:pPr>
            <w:r w:rsidRPr="004C4DF1">
              <w:rPr>
                <w:rFonts w:ascii="Arial" w:hAnsi="Arial" w:cs="Arial"/>
                <w:b/>
                <w:i/>
              </w:rPr>
              <w:t>Opis</w:t>
            </w:r>
          </w:p>
          <w:p w14:paraId="52B83A54" w14:textId="77777777" w:rsidR="00330407" w:rsidRPr="004C4DF1" w:rsidRDefault="00330407" w:rsidP="00BB28A7">
            <w:pPr>
              <w:rPr>
                <w:rFonts w:ascii="Arial" w:hAnsi="Arial" w:cs="Arial"/>
                <w:b/>
                <w:i/>
              </w:rPr>
            </w:pPr>
          </w:p>
        </w:tc>
        <w:tc>
          <w:tcPr>
            <w:tcW w:w="567" w:type="dxa"/>
            <w:tcBorders>
              <w:left w:val="nil"/>
            </w:tcBorders>
          </w:tcPr>
          <w:p w14:paraId="00A27BC4" w14:textId="77777777" w:rsidR="00330407" w:rsidRPr="004C4DF1" w:rsidRDefault="00330407" w:rsidP="00BB28A7">
            <w:pPr>
              <w:rPr>
                <w:rFonts w:ascii="Arial" w:hAnsi="Arial" w:cs="Arial"/>
                <w:b/>
                <w:i/>
              </w:rPr>
            </w:pPr>
          </w:p>
        </w:tc>
        <w:tc>
          <w:tcPr>
            <w:tcW w:w="3828" w:type="dxa"/>
            <w:tcBorders>
              <w:right w:val="single" w:sz="12" w:space="0" w:color="auto"/>
            </w:tcBorders>
          </w:tcPr>
          <w:p w14:paraId="7472BA1C" w14:textId="77777777" w:rsidR="00330407" w:rsidRPr="004C4DF1" w:rsidRDefault="00330407" w:rsidP="00BB28A7">
            <w:pPr>
              <w:rPr>
                <w:rFonts w:ascii="Arial" w:hAnsi="Arial" w:cs="Arial"/>
                <w:b/>
                <w:i/>
              </w:rPr>
            </w:pPr>
            <w:r w:rsidRPr="004C4DF1">
              <w:rPr>
                <w:rFonts w:ascii="Arial" w:hAnsi="Arial" w:cs="Arial"/>
                <w:b/>
                <w:i/>
              </w:rPr>
              <w:t>Vrednosti</w:t>
            </w:r>
          </w:p>
        </w:tc>
      </w:tr>
      <w:tr w:rsidR="00330407" w:rsidRPr="004C4DF1" w14:paraId="074A390A" w14:textId="77777777" w:rsidTr="00C73C30">
        <w:trPr>
          <w:trHeight w:val="274"/>
          <w:jc w:val="center"/>
        </w:trPr>
        <w:tc>
          <w:tcPr>
            <w:tcW w:w="573" w:type="dxa"/>
            <w:tcBorders>
              <w:left w:val="single" w:sz="12" w:space="0" w:color="auto"/>
            </w:tcBorders>
          </w:tcPr>
          <w:p w14:paraId="61F65925" w14:textId="77777777" w:rsidR="00330407" w:rsidRPr="004C4DF1" w:rsidRDefault="00330407" w:rsidP="00BB28A7">
            <w:pPr>
              <w:rPr>
                <w:rFonts w:ascii="Arial" w:hAnsi="Arial" w:cs="Arial"/>
                <w:iCs/>
              </w:rPr>
            </w:pPr>
            <w:r w:rsidRPr="004C4DF1">
              <w:rPr>
                <w:rFonts w:ascii="Arial" w:hAnsi="Arial" w:cs="Arial"/>
                <w:iCs/>
              </w:rPr>
              <w:t>1.</w:t>
            </w:r>
          </w:p>
        </w:tc>
        <w:tc>
          <w:tcPr>
            <w:tcW w:w="3398" w:type="dxa"/>
            <w:tcBorders>
              <w:right w:val="single" w:sz="4" w:space="0" w:color="auto"/>
            </w:tcBorders>
          </w:tcPr>
          <w:p w14:paraId="42C6DB8C" w14:textId="77777777" w:rsidR="00330407" w:rsidRPr="004C4DF1" w:rsidRDefault="00330407" w:rsidP="00BB28A7">
            <w:pPr>
              <w:rPr>
                <w:rFonts w:ascii="Arial" w:hAnsi="Arial" w:cs="Arial"/>
              </w:rPr>
            </w:pPr>
            <w:r w:rsidRPr="004C4DF1">
              <w:rPr>
                <w:rFonts w:ascii="Arial" w:hAnsi="Arial" w:cs="Arial"/>
              </w:rPr>
              <w:t>Enopolni ločilnik Q89C</w:t>
            </w:r>
          </w:p>
        </w:tc>
        <w:tc>
          <w:tcPr>
            <w:tcW w:w="567" w:type="dxa"/>
            <w:tcBorders>
              <w:left w:val="single" w:sz="4" w:space="0" w:color="auto"/>
            </w:tcBorders>
          </w:tcPr>
          <w:p w14:paraId="61E17468" w14:textId="77777777" w:rsidR="00330407" w:rsidRPr="004C4DF1" w:rsidRDefault="00330407" w:rsidP="00BB28A7">
            <w:pPr>
              <w:rPr>
                <w:rFonts w:ascii="Arial" w:hAnsi="Arial" w:cs="Arial"/>
              </w:rPr>
            </w:pPr>
          </w:p>
        </w:tc>
        <w:tc>
          <w:tcPr>
            <w:tcW w:w="3828" w:type="dxa"/>
            <w:tcBorders>
              <w:right w:val="single" w:sz="12" w:space="0" w:color="auto"/>
            </w:tcBorders>
          </w:tcPr>
          <w:p w14:paraId="213B9EDD" w14:textId="77777777" w:rsidR="00330407" w:rsidRPr="004C4DF1" w:rsidRDefault="00330407" w:rsidP="00BB28A7">
            <w:pPr>
              <w:rPr>
                <w:rFonts w:ascii="Arial" w:hAnsi="Arial" w:cs="Arial"/>
              </w:rPr>
            </w:pPr>
          </w:p>
        </w:tc>
      </w:tr>
      <w:tr w:rsidR="00C73C30" w:rsidRPr="004C4DF1" w14:paraId="565939F1" w14:textId="77777777" w:rsidTr="00C73C30">
        <w:trPr>
          <w:trHeight w:val="274"/>
          <w:jc w:val="center"/>
        </w:trPr>
        <w:tc>
          <w:tcPr>
            <w:tcW w:w="573" w:type="dxa"/>
            <w:vMerge w:val="restart"/>
            <w:tcBorders>
              <w:left w:val="single" w:sz="12" w:space="0" w:color="auto"/>
            </w:tcBorders>
          </w:tcPr>
          <w:p w14:paraId="457AE350" w14:textId="77777777" w:rsidR="00C73C30" w:rsidRPr="004C4DF1" w:rsidRDefault="00C73C30" w:rsidP="00BB28A7">
            <w:pPr>
              <w:rPr>
                <w:rFonts w:ascii="Arial" w:hAnsi="Arial" w:cs="Arial"/>
                <w:iCs/>
              </w:rPr>
            </w:pPr>
          </w:p>
        </w:tc>
        <w:tc>
          <w:tcPr>
            <w:tcW w:w="3398" w:type="dxa"/>
            <w:tcBorders>
              <w:right w:val="single" w:sz="4" w:space="0" w:color="auto"/>
            </w:tcBorders>
          </w:tcPr>
          <w:p w14:paraId="166F5420" w14:textId="77777777" w:rsidR="00C73C30" w:rsidRPr="004C4DF1" w:rsidRDefault="00C73C30" w:rsidP="00BB28A7">
            <w:pPr>
              <w:rPr>
                <w:rFonts w:ascii="Arial" w:hAnsi="Arial" w:cs="Arial"/>
              </w:rPr>
            </w:pPr>
            <w:r w:rsidRPr="004C4DF1">
              <w:rPr>
                <w:rFonts w:ascii="Arial" w:hAnsi="Arial" w:cs="Arial"/>
              </w:rPr>
              <w:t xml:space="preserve">Nazivna napetost </w:t>
            </w:r>
            <w:proofErr w:type="spellStart"/>
            <w:r w:rsidRPr="004C4DF1">
              <w:rPr>
                <w:rFonts w:ascii="Arial" w:hAnsi="Arial" w:cs="Arial"/>
              </w:rPr>
              <w:t>U</w:t>
            </w:r>
            <w:r w:rsidRPr="004C4DF1">
              <w:rPr>
                <w:rFonts w:ascii="Arial" w:hAnsi="Arial" w:cs="Arial"/>
                <w:vertAlign w:val="subscript"/>
              </w:rPr>
              <w:t>Ne</w:t>
            </w:r>
            <w:proofErr w:type="spellEnd"/>
          </w:p>
        </w:tc>
        <w:tc>
          <w:tcPr>
            <w:tcW w:w="567" w:type="dxa"/>
            <w:tcBorders>
              <w:left w:val="single" w:sz="4" w:space="0" w:color="auto"/>
            </w:tcBorders>
          </w:tcPr>
          <w:p w14:paraId="47FAFDDB" w14:textId="77777777" w:rsidR="00C73C30" w:rsidRPr="004C4DF1" w:rsidRDefault="00C73C30" w:rsidP="00BB28A7">
            <w:pPr>
              <w:rPr>
                <w:rFonts w:ascii="Arial" w:hAnsi="Arial" w:cs="Arial"/>
              </w:rPr>
            </w:pPr>
            <w:r w:rsidRPr="004C4DF1">
              <w:rPr>
                <w:rFonts w:ascii="Arial" w:hAnsi="Arial" w:cs="Arial"/>
              </w:rPr>
              <w:t>V</w:t>
            </w:r>
          </w:p>
        </w:tc>
        <w:tc>
          <w:tcPr>
            <w:tcW w:w="3828" w:type="dxa"/>
            <w:tcBorders>
              <w:right w:val="single" w:sz="12" w:space="0" w:color="auto"/>
            </w:tcBorders>
          </w:tcPr>
          <w:p w14:paraId="02E9972D" w14:textId="77777777" w:rsidR="00C73C30" w:rsidRPr="004C4DF1" w:rsidRDefault="00C73C30" w:rsidP="00BB28A7">
            <w:pPr>
              <w:rPr>
                <w:rFonts w:ascii="Arial" w:hAnsi="Arial" w:cs="Arial"/>
              </w:rPr>
            </w:pPr>
            <w:r w:rsidRPr="004C4DF1">
              <w:rPr>
                <w:rFonts w:ascii="Arial" w:hAnsi="Arial" w:cs="Arial"/>
              </w:rPr>
              <w:t xml:space="preserve"> 4000</w:t>
            </w:r>
          </w:p>
        </w:tc>
      </w:tr>
      <w:tr w:rsidR="00C73C30" w:rsidRPr="004C4DF1" w14:paraId="5CBA3A0A" w14:textId="77777777" w:rsidTr="00C73C30">
        <w:trPr>
          <w:trHeight w:val="274"/>
          <w:jc w:val="center"/>
        </w:trPr>
        <w:tc>
          <w:tcPr>
            <w:tcW w:w="573" w:type="dxa"/>
            <w:vMerge/>
            <w:tcBorders>
              <w:left w:val="single" w:sz="12" w:space="0" w:color="auto"/>
            </w:tcBorders>
          </w:tcPr>
          <w:p w14:paraId="3810ACEB" w14:textId="77777777" w:rsidR="00C73C30" w:rsidRPr="004C4DF1" w:rsidRDefault="00C73C30" w:rsidP="00BB28A7">
            <w:pPr>
              <w:rPr>
                <w:rFonts w:ascii="Arial" w:hAnsi="Arial" w:cs="Arial"/>
                <w:iCs/>
              </w:rPr>
            </w:pPr>
          </w:p>
        </w:tc>
        <w:tc>
          <w:tcPr>
            <w:tcW w:w="3398" w:type="dxa"/>
            <w:tcBorders>
              <w:right w:val="single" w:sz="4" w:space="0" w:color="auto"/>
            </w:tcBorders>
          </w:tcPr>
          <w:p w14:paraId="72C68018" w14:textId="77777777" w:rsidR="00C73C30" w:rsidRPr="004C4DF1" w:rsidRDefault="00C73C30" w:rsidP="00BB28A7">
            <w:pPr>
              <w:rPr>
                <w:rFonts w:ascii="Arial" w:hAnsi="Arial" w:cs="Arial"/>
              </w:rPr>
            </w:pPr>
            <w:r w:rsidRPr="004C4DF1">
              <w:rPr>
                <w:rFonts w:ascii="Arial" w:hAnsi="Arial" w:cs="Arial"/>
              </w:rPr>
              <w:t xml:space="preserve">Nazivni tok </w:t>
            </w:r>
            <w:proofErr w:type="spellStart"/>
            <w:r w:rsidRPr="004C4DF1">
              <w:rPr>
                <w:rFonts w:ascii="Arial" w:hAnsi="Arial" w:cs="Arial"/>
              </w:rPr>
              <w:t>I</w:t>
            </w:r>
            <w:r w:rsidRPr="004C4DF1">
              <w:rPr>
                <w:rFonts w:ascii="Arial" w:hAnsi="Arial" w:cs="Arial"/>
                <w:vertAlign w:val="subscript"/>
              </w:rPr>
              <w:t>Ne</w:t>
            </w:r>
            <w:proofErr w:type="spellEnd"/>
          </w:p>
        </w:tc>
        <w:tc>
          <w:tcPr>
            <w:tcW w:w="567" w:type="dxa"/>
            <w:tcBorders>
              <w:left w:val="single" w:sz="4" w:space="0" w:color="auto"/>
            </w:tcBorders>
          </w:tcPr>
          <w:p w14:paraId="442D18EC" w14:textId="77777777" w:rsidR="00C73C30" w:rsidRPr="004C4DF1" w:rsidRDefault="00C73C30" w:rsidP="00BB28A7">
            <w:pPr>
              <w:rPr>
                <w:rFonts w:ascii="Arial" w:hAnsi="Arial" w:cs="Arial"/>
              </w:rPr>
            </w:pPr>
            <w:r w:rsidRPr="004C4DF1">
              <w:rPr>
                <w:rFonts w:ascii="Arial" w:hAnsi="Arial" w:cs="Arial"/>
              </w:rPr>
              <w:t>A</w:t>
            </w:r>
          </w:p>
        </w:tc>
        <w:tc>
          <w:tcPr>
            <w:tcW w:w="3828" w:type="dxa"/>
            <w:tcBorders>
              <w:right w:val="single" w:sz="12" w:space="0" w:color="auto"/>
            </w:tcBorders>
          </w:tcPr>
          <w:p w14:paraId="1121E77C" w14:textId="77777777" w:rsidR="00C73C30" w:rsidRPr="004C4DF1" w:rsidRDefault="00C73C30" w:rsidP="00BB28A7">
            <w:pPr>
              <w:rPr>
                <w:rFonts w:ascii="Arial" w:hAnsi="Arial" w:cs="Arial"/>
              </w:rPr>
            </w:pPr>
            <w:r w:rsidRPr="004C4DF1">
              <w:rPr>
                <w:rFonts w:ascii="Arial" w:hAnsi="Arial" w:cs="Arial"/>
              </w:rPr>
              <w:t xml:space="preserve"> 3000</w:t>
            </w:r>
          </w:p>
        </w:tc>
      </w:tr>
      <w:tr w:rsidR="00C73C30" w:rsidRPr="004C4DF1" w14:paraId="1968CD12" w14:textId="77777777" w:rsidTr="00C73C30">
        <w:trPr>
          <w:trHeight w:val="274"/>
          <w:jc w:val="center"/>
        </w:trPr>
        <w:tc>
          <w:tcPr>
            <w:tcW w:w="573" w:type="dxa"/>
            <w:vMerge/>
            <w:tcBorders>
              <w:left w:val="single" w:sz="12" w:space="0" w:color="auto"/>
            </w:tcBorders>
          </w:tcPr>
          <w:p w14:paraId="6F518219" w14:textId="77777777" w:rsidR="00C73C30" w:rsidRPr="004C4DF1" w:rsidRDefault="00C73C30" w:rsidP="00BB28A7">
            <w:pPr>
              <w:rPr>
                <w:rFonts w:ascii="Arial" w:hAnsi="Arial" w:cs="Arial"/>
                <w:iCs/>
              </w:rPr>
            </w:pPr>
          </w:p>
        </w:tc>
        <w:tc>
          <w:tcPr>
            <w:tcW w:w="3398" w:type="dxa"/>
            <w:tcBorders>
              <w:right w:val="single" w:sz="4" w:space="0" w:color="auto"/>
            </w:tcBorders>
          </w:tcPr>
          <w:p w14:paraId="24F8EB93" w14:textId="77777777" w:rsidR="00C73C30" w:rsidRPr="004C4DF1" w:rsidRDefault="00C73C30" w:rsidP="00BB28A7">
            <w:pPr>
              <w:rPr>
                <w:rFonts w:ascii="Arial" w:hAnsi="Arial" w:cs="Arial"/>
              </w:rPr>
            </w:pPr>
            <w:r w:rsidRPr="004C4DF1">
              <w:rPr>
                <w:rFonts w:ascii="Arial" w:hAnsi="Arial" w:cs="Arial"/>
              </w:rPr>
              <w:t xml:space="preserve">Kratkostični tok </w:t>
            </w:r>
            <w:proofErr w:type="spellStart"/>
            <w:r w:rsidRPr="004C4DF1">
              <w:rPr>
                <w:rFonts w:ascii="Arial" w:hAnsi="Arial" w:cs="Arial"/>
              </w:rPr>
              <w:t>I</w:t>
            </w:r>
            <w:r w:rsidRPr="004C4DF1">
              <w:rPr>
                <w:rFonts w:ascii="Arial" w:hAnsi="Arial" w:cs="Arial"/>
                <w:vertAlign w:val="subscript"/>
              </w:rPr>
              <w:t>Nss</w:t>
            </w:r>
            <w:proofErr w:type="spellEnd"/>
          </w:p>
        </w:tc>
        <w:tc>
          <w:tcPr>
            <w:tcW w:w="567" w:type="dxa"/>
            <w:tcBorders>
              <w:left w:val="single" w:sz="4" w:space="0" w:color="auto"/>
            </w:tcBorders>
          </w:tcPr>
          <w:p w14:paraId="7C722EDB" w14:textId="77777777" w:rsidR="00C73C30" w:rsidRPr="004C4DF1" w:rsidRDefault="00C73C30" w:rsidP="00BB28A7">
            <w:pPr>
              <w:rPr>
                <w:rFonts w:ascii="Arial" w:hAnsi="Arial" w:cs="Arial"/>
              </w:rPr>
            </w:pPr>
            <w:proofErr w:type="spellStart"/>
            <w:r w:rsidRPr="004C4DF1">
              <w:rPr>
                <w:rFonts w:ascii="Arial" w:hAnsi="Arial" w:cs="Arial"/>
              </w:rPr>
              <w:t>kA</w:t>
            </w:r>
            <w:proofErr w:type="spellEnd"/>
          </w:p>
        </w:tc>
        <w:tc>
          <w:tcPr>
            <w:tcW w:w="3828" w:type="dxa"/>
            <w:tcBorders>
              <w:right w:val="single" w:sz="12" w:space="0" w:color="auto"/>
            </w:tcBorders>
          </w:tcPr>
          <w:p w14:paraId="437C7A33" w14:textId="77777777" w:rsidR="00C73C30" w:rsidRPr="004C4DF1" w:rsidRDefault="00C73C30" w:rsidP="00BB28A7">
            <w:pPr>
              <w:rPr>
                <w:rFonts w:ascii="Arial" w:hAnsi="Arial" w:cs="Arial"/>
              </w:rPr>
            </w:pPr>
            <w:r w:rsidRPr="004C4DF1">
              <w:rPr>
                <w:rFonts w:ascii="Arial" w:hAnsi="Arial" w:cs="Arial"/>
              </w:rPr>
              <w:t xml:space="preserve"> 40</w:t>
            </w:r>
          </w:p>
        </w:tc>
      </w:tr>
      <w:tr w:rsidR="00C73C30" w:rsidRPr="004C4DF1" w14:paraId="68BA7B25" w14:textId="77777777" w:rsidTr="00C73C30">
        <w:trPr>
          <w:trHeight w:val="274"/>
          <w:jc w:val="center"/>
        </w:trPr>
        <w:tc>
          <w:tcPr>
            <w:tcW w:w="573" w:type="dxa"/>
            <w:vMerge/>
            <w:tcBorders>
              <w:left w:val="single" w:sz="12" w:space="0" w:color="auto"/>
            </w:tcBorders>
          </w:tcPr>
          <w:p w14:paraId="648FFD82" w14:textId="77777777" w:rsidR="00C73C30" w:rsidRPr="004C4DF1" w:rsidRDefault="00C73C30" w:rsidP="00BB28A7">
            <w:pPr>
              <w:rPr>
                <w:rFonts w:ascii="Arial" w:hAnsi="Arial" w:cs="Arial"/>
                <w:iCs/>
              </w:rPr>
            </w:pPr>
          </w:p>
        </w:tc>
        <w:tc>
          <w:tcPr>
            <w:tcW w:w="3398" w:type="dxa"/>
            <w:tcBorders>
              <w:right w:val="single" w:sz="4" w:space="0" w:color="auto"/>
            </w:tcBorders>
          </w:tcPr>
          <w:p w14:paraId="02FD597E" w14:textId="77777777" w:rsidR="00C73C30" w:rsidRPr="004C4DF1" w:rsidRDefault="00C73C30" w:rsidP="00BB28A7">
            <w:pPr>
              <w:rPr>
                <w:rFonts w:ascii="Arial" w:hAnsi="Arial" w:cs="Arial"/>
              </w:rPr>
            </w:pPr>
            <w:r w:rsidRPr="004C4DF1">
              <w:rPr>
                <w:rFonts w:ascii="Arial" w:hAnsi="Arial" w:cs="Arial"/>
              </w:rPr>
              <w:t xml:space="preserve">Pomožni </w:t>
            </w:r>
            <w:proofErr w:type="spellStart"/>
            <w:r w:rsidRPr="004C4DF1">
              <w:rPr>
                <w:rFonts w:ascii="Arial" w:hAnsi="Arial" w:cs="Arial"/>
              </w:rPr>
              <w:t>breznapetostni</w:t>
            </w:r>
            <w:proofErr w:type="spellEnd"/>
            <w:r w:rsidRPr="004C4DF1">
              <w:rPr>
                <w:rFonts w:ascii="Arial" w:hAnsi="Arial" w:cs="Arial"/>
              </w:rPr>
              <w:t xml:space="preserve"> kontakti</w:t>
            </w:r>
          </w:p>
        </w:tc>
        <w:tc>
          <w:tcPr>
            <w:tcW w:w="567" w:type="dxa"/>
            <w:tcBorders>
              <w:left w:val="single" w:sz="4" w:space="0" w:color="auto"/>
            </w:tcBorders>
          </w:tcPr>
          <w:p w14:paraId="4C5EF484" w14:textId="77777777" w:rsidR="00C73C30" w:rsidRPr="004C4DF1" w:rsidRDefault="00C73C30" w:rsidP="00BB28A7">
            <w:pPr>
              <w:rPr>
                <w:rFonts w:ascii="Arial" w:hAnsi="Arial" w:cs="Arial"/>
              </w:rPr>
            </w:pPr>
          </w:p>
        </w:tc>
        <w:tc>
          <w:tcPr>
            <w:tcW w:w="3828" w:type="dxa"/>
            <w:tcBorders>
              <w:right w:val="single" w:sz="12" w:space="0" w:color="auto"/>
            </w:tcBorders>
          </w:tcPr>
          <w:p w14:paraId="71D73934" w14:textId="77777777" w:rsidR="00C73C30" w:rsidRPr="004C4DF1" w:rsidRDefault="00C73C30" w:rsidP="00BB28A7">
            <w:pPr>
              <w:rPr>
                <w:rFonts w:ascii="Arial" w:hAnsi="Arial" w:cs="Arial"/>
              </w:rPr>
            </w:pPr>
            <w:r w:rsidRPr="004C4DF1">
              <w:rPr>
                <w:rFonts w:ascii="Arial" w:hAnsi="Arial" w:cs="Arial"/>
              </w:rPr>
              <w:t xml:space="preserve"> 6NC/6NO</w:t>
            </w:r>
          </w:p>
        </w:tc>
      </w:tr>
      <w:tr w:rsidR="00C73C30" w:rsidRPr="004C4DF1" w14:paraId="4CA9C2C4" w14:textId="77777777" w:rsidTr="00C73C30">
        <w:trPr>
          <w:trHeight w:val="274"/>
          <w:jc w:val="center"/>
        </w:trPr>
        <w:tc>
          <w:tcPr>
            <w:tcW w:w="573" w:type="dxa"/>
            <w:vMerge/>
            <w:tcBorders>
              <w:left w:val="single" w:sz="12" w:space="0" w:color="auto"/>
            </w:tcBorders>
          </w:tcPr>
          <w:p w14:paraId="55133300" w14:textId="77777777" w:rsidR="00C73C30" w:rsidRPr="004C4DF1" w:rsidRDefault="00C73C30" w:rsidP="00BB28A7">
            <w:pPr>
              <w:rPr>
                <w:rFonts w:ascii="Arial" w:hAnsi="Arial" w:cs="Arial"/>
                <w:iCs/>
              </w:rPr>
            </w:pPr>
          </w:p>
        </w:tc>
        <w:tc>
          <w:tcPr>
            <w:tcW w:w="3398" w:type="dxa"/>
            <w:tcBorders>
              <w:right w:val="single" w:sz="4" w:space="0" w:color="auto"/>
            </w:tcBorders>
          </w:tcPr>
          <w:p w14:paraId="5C986ACE" w14:textId="77777777" w:rsidR="00C73C30" w:rsidRPr="004C4DF1" w:rsidRDefault="00C73C30" w:rsidP="00BB28A7">
            <w:pPr>
              <w:rPr>
                <w:rFonts w:ascii="Arial" w:hAnsi="Arial" w:cs="Arial"/>
              </w:rPr>
            </w:pPr>
            <w:r w:rsidRPr="004C4DF1">
              <w:rPr>
                <w:rFonts w:ascii="Arial" w:hAnsi="Arial" w:cs="Arial"/>
              </w:rPr>
              <w:t>Pomožna napetost</w:t>
            </w:r>
          </w:p>
        </w:tc>
        <w:tc>
          <w:tcPr>
            <w:tcW w:w="567" w:type="dxa"/>
            <w:tcBorders>
              <w:left w:val="single" w:sz="4" w:space="0" w:color="auto"/>
            </w:tcBorders>
          </w:tcPr>
          <w:p w14:paraId="5E463893" w14:textId="77777777" w:rsidR="00C73C30" w:rsidRPr="004C4DF1" w:rsidRDefault="00C73C30" w:rsidP="00BB28A7">
            <w:pPr>
              <w:rPr>
                <w:rFonts w:ascii="Arial" w:hAnsi="Arial" w:cs="Arial"/>
              </w:rPr>
            </w:pPr>
            <w:r w:rsidRPr="004C4DF1">
              <w:rPr>
                <w:rFonts w:ascii="Arial" w:hAnsi="Arial" w:cs="Arial"/>
              </w:rPr>
              <w:t>V</w:t>
            </w:r>
          </w:p>
        </w:tc>
        <w:tc>
          <w:tcPr>
            <w:tcW w:w="3828" w:type="dxa"/>
            <w:tcBorders>
              <w:right w:val="single" w:sz="12" w:space="0" w:color="auto"/>
            </w:tcBorders>
          </w:tcPr>
          <w:p w14:paraId="46F55424" w14:textId="77777777" w:rsidR="00C73C30" w:rsidRPr="004C4DF1" w:rsidRDefault="00C73C30" w:rsidP="00BB28A7">
            <w:pPr>
              <w:rPr>
                <w:rFonts w:ascii="Arial" w:hAnsi="Arial" w:cs="Arial"/>
              </w:rPr>
            </w:pPr>
            <w:r w:rsidRPr="004C4DF1">
              <w:rPr>
                <w:rFonts w:ascii="Arial" w:hAnsi="Arial" w:cs="Arial"/>
              </w:rPr>
              <w:t xml:space="preserve"> 110 </w:t>
            </w:r>
            <w:proofErr w:type="spellStart"/>
            <w:r w:rsidRPr="004C4DF1">
              <w:rPr>
                <w:rFonts w:ascii="Arial" w:hAnsi="Arial" w:cs="Arial"/>
              </w:rPr>
              <w:t>d.c</w:t>
            </w:r>
            <w:proofErr w:type="spellEnd"/>
            <w:r w:rsidRPr="004C4DF1">
              <w:rPr>
                <w:rFonts w:ascii="Arial" w:hAnsi="Arial" w:cs="Arial"/>
              </w:rPr>
              <w:t>.</w:t>
            </w:r>
          </w:p>
        </w:tc>
      </w:tr>
      <w:tr w:rsidR="00C73C30" w:rsidRPr="004C4DF1" w14:paraId="179776C1" w14:textId="77777777" w:rsidTr="00C73C30">
        <w:trPr>
          <w:trHeight w:val="274"/>
          <w:jc w:val="center"/>
        </w:trPr>
        <w:tc>
          <w:tcPr>
            <w:tcW w:w="573" w:type="dxa"/>
            <w:vMerge/>
            <w:tcBorders>
              <w:left w:val="single" w:sz="12" w:space="0" w:color="auto"/>
            </w:tcBorders>
          </w:tcPr>
          <w:p w14:paraId="27A1C34E" w14:textId="77777777" w:rsidR="00C73C30" w:rsidRPr="004C4DF1" w:rsidRDefault="00C73C30" w:rsidP="00BB28A7">
            <w:pPr>
              <w:rPr>
                <w:rFonts w:ascii="Arial" w:hAnsi="Arial" w:cs="Arial"/>
                <w:iCs/>
              </w:rPr>
            </w:pPr>
          </w:p>
        </w:tc>
        <w:tc>
          <w:tcPr>
            <w:tcW w:w="3398" w:type="dxa"/>
          </w:tcPr>
          <w:p w14:paraId="03CE429C" w14:textId="77777777" w:rsidR="00C73C30" w:rsidRPr="004C4DF1" w:rsidRDefault="00C73C30" w:rsidP="00BB28A7">
            <w:pPr>
              <w:rPr>
                <w:rFonts w:ascii="Arial" w:hAnsi="Arial" w:cs="Arial"/>
              </w:rPr>
            </w:pPr>
            <w:r w:rsidRPr="004C4DF1">
              <w:rPr>
                <w:rFonts w:ascii="Arial" w:hAnsi="Arial" w:cs="Arial"/>
              </w:rPr>
              <w:t>Pogon</w:t>
            </w:r>
          </w:p>
        </w:tc>
        <w:tc>
          <w:tcPr>
            <w:tcW w:w="567" w:type="dxa"/>
            <w:tcBorders>
              <w:bottom w:val="nil"/>
            </w:tcBorders>
          </w:tcPr>
          <w:p w14:paraId="1ADE01C9" w14:textId="77777777" w:rsidR="00C73C30" w:rsidRPr="004C4DF1" w:rsidRDefault="00C73C30" w:rsidP="00BB28A7">
            <w:pPr>
              <w:rPr>
                <w:rFonts w:ascii="Arial" w:hAnsi="Arial" w:cs="Arial"/>
              </w:rPr>
            </w:pPr>
          </w:p>
        </w:tc>
        <w:tc>
          <w:tcPr>
            <w:tcW w:w="3828" w:type="dxa"/>
            <w:tcBorders>
              <w:right w:val="single" w:sz="12" w:space="0" w:color="auto"/>
            </w:tcBorders>
          </w:tcPr>
          <w:p w14:paraId="51F74ED1" w14:textId="77777777" w:rsidR="00C73C30" w:rsidRPr="004C4DF1" w:rsidRDefault="00C73C30" w:rsidP="00BB28A7">
            <w:pPr>
              <w:rPr>
                <w:rFonts w:ascii="Arial" w:hAnsi="Arial" w:cs="Arial"/>
              </w:rPr>
            </w:pPr>
            <w:r w:rsidRPr="004C4DF1">
              <w:rPr>
                <w:rFonts w:ascii="Arial" w:hAnsi="Arial" w:cs="Arial"/>
              </w:rPr>
              <w:t xml:space="preserve"> Elektromotorni 110 </w:t>
            </w:r>
            <w:proofErr w:type="spellStart"/>
            <w:r w:rsidRPr="004C4DF1">
              <w:rPr>
                <w:rFonts w:ascii="Arial" w:hAnsi="Arial" w:cs="Arial"/>
              </w:rPr>
              <w:t>Vdc</w:t>
            </w:r>
            <w:proofErr w:type="spellEnd"/>
          </w:p>
        </w:tc>
      </w:tr>
      <w:tr w:rsidR="00C73C30" w:rsidRPr="004C4DF1" w14:paraId="5C6A9C36" w14:textId="77777777" w:rsidTr="00C73C30">
        <w:trPr>
          <w:trHeight w:val="274"/>
          <w:jc w:val="center"/>
        </w:trPr>
        <w:tc>
          <w:tcPr>
            <w:tcW w:w="573" w:type="dxa"/>
            <w:tcBorders>
              <w:left w:val="single" w:sz="12" w:space="0" w:color="auto"/>
            </w:tcBorders>
          </w:tcPr>
          <w:p w14:paraId="28B380E3" w14:textId="77777777" w:rsidR="00C73C30" w:rsidRPr="004C4DF1" w:rsidRDefault="00C73C30" w:rsidP="00BB28A7">
            <w:pPr>
              <w:rPr>
                <w:rFonts w:ascii="Arial" w:hAnsi="Arial" w:cs="Arial"/>
                <w:iCs/>
              </w:rPr>
            </w:pPr>
            <w:r w:rsidRPr="004C4DF1">
              <w:rPr>
                <w:rFonts w:ascii="Arial" w:hAnsi="Arial" w:cs="Arial"/>
                <w:iCs/>
              </w:rPr>
              <w:t>2.</w:t>
            </w:r>
          </w:p>
        </w:tc>
        <w:tc>
          <w:tcPr>
            <w:tcW w:w="3398" w:type="dxa"/>
            <w:tcBorders>
              <w:right w:val="single" w:sz="4" w:space="0" w:color="auto"/>
            </w:tcBorders>
          </w:tcPr>
          <w:p w14:paraId="096455D7" w14:textId="77777777" w:rsidR="00C73C30" w:rsidRPr="004C4DF1" w:rsidRDefault="00C73C30" w:rsidP="00BB28A7">
            <w:pPr>
              <w:rPr>
                <w:rFonts w:ascii="Arial" w:hAnsi="Arial" w:cs="Arial"/>
              </w:rPr>
            </w:pPr>
            <w:r w:rsidRPr="004C4DF1">
              <w:rPr>
                <w:rFonts w:ascii="Arial" w:hAnsi="Arial" w:cs="Arial"/>
              </w:rPr>
              <w:t>Zasnova celice</w:t>
            </w:r>
          </w:p>
        </w:tc>
        <w:tc>
          <w:tcPr>
            <w:tcW w:w="567" w:type="dxa"/>
            <w:tcBorders>
              <w:left w:val="single" w:sz="4" w:space="0" w:color="auto"/>
            </w:tcBorders>
          </w:tcPr>
          <w:p w14:paraId="693DD69F" w14:textId="77777777" w:rsidR="00C73C30" w:rsidRPr="004C4DF1" w:rsidRDefault="00C73C30" w:rsidP="00BB28A7">
            <w:pPr>
              <w:rPr>
                <w:rFonts w:ascii="Arial" w:hAnsi="Arial" w:cs="Arial"/>
              </w:rPr>
            </w:pPr>
          </w:p>
        </w:tc>
        <w:tc>
          <w:tcPr>
            <w:tcW w:w="3828" w:type="dxa"/>
            <w:tcBorders>
              <w:right w:val="single" w:sz="12" w:space="0" w:color="auto"/>
            </w:tcBorders>
          </w:tcPr>
          <w:p w14:paraId="045F707A" w14:textId="77777777" w:rsidR="00C73C30" w:rsidRPr="004C4DF1" w:rsidRDefault="00C73C30" w:rsidP="00BB28A7">
            <w:pPr>
              <w:rPr>
                <w:rFonts w:ascii="Arial" w:hAnsi="Arial" w:cs="Arial"/>
              </w:rPr>
            </w:pPr>
          </w:p>
        </w:tc>
      </w:tr>
      <w:tr w:rsidR="008607F1" w:rsidRPr="004C4DF1" w14:paraId="0190408B" w14:textId="77777777" w:rsidTr="00C73C30">
        <w:trPr>
          <w:trHeight w:val="274"/>
          <w:jc w:val="center"/>
        </w:trPr>
        <w:tc>
          <w:tcPr>
            <w:tcW w:w="573" w:type="dxa"/>
            <w:vMerge w:val="restart"/>
            <w:tcBorders>
              <w:left w:val="single" w:sz="12" w:space="0" w:color="auto"/>
            </w:tcBorders>
          </w:tcPr>
          <w:p w14:paraId="00F79DAF" w14:textId="77777777" w:rsidR="008607F1" w:rsidRPr="004C4DF1" w:rsidRDefault="008607F1" w:rsidP="00BB28A7">
            <w:pPr>
              <w:rPr>
                <w:rFonts w:ascii="Arial" w:hAnsi="Arial" w:cs="Arial"/>
                <w:iCs/>
              </w:rPr>
            </w:pPr>
          </w:p>
        </w:tc>
        <w:tc>
          <w:tcPr>
            <w:tcW w:w="3398" w:type="dxa"/>
            <w:tcBorders>
              <w:right w:val="single" w:sz="4" w:space="0" w:color="auto"/>
            </w:tcBorders>
          </w:tcPr>
          <w:p w14:paraId="366902CA" w14:textId="77777777" w:rsidR="008607F1" w:rsidRPr="004C4DF1" w:rsidRDefault="008607F1" w:rsidP="00BB28A7">
            <w:pPr>
              <w:rPr>
                <w:rFonts w:ascii="Arial" w:hAnsi="Arial" w:cs="Arial"/>
              </w:rPr>
            </w:pPr>
            <w:r w:rsidRPr="004C4DF1">
              <w:rPr>
                <w:rFonts w:ascii="Arial" w:hAnsi="Arial" w:cs="Arial"/>
              </w:rPr>
              <w:t>Izvedba</w:t>
            </w:r>
          </w:p>
        </w:tc>
        <w:tc>
          <w:tcPr>
            <w:tcW w:w="567" w:type="dxa"/>
            <w:tcBorders>
              <w:left w:val="single" w:sz="4" w:space="0" w:color="auto"/>
            </w:tcBorders>
          </w:tcPr>
          <w:p w14:paraId="759CCC68" w14:textId="77777777" w:rsidR="008607F1" w:rsidRPr="004C4DF1" w:rsidRDefault="008607F1" w:rsidP="00BB28A7">
            <w:pPr>
              <w:rPr>
                <w:rFonts w:ascii="Arial" w:hAnsi="Arial" w:cs="Arial"/>
              </w:rPr>
            </w:pPr>
          </w:p>
        </w:tc>
        <w:tc>
          <w:tcPr>
            <w:tcW w:w="3828" w:type="dxa"/>
            <w:tcBorders>
              <w:right w:val="single" w:sz="12" w:space="0" w:color="auto"/>
            </w:tcBorders>
          </w:tcPr>
          <w:p w14:paraId="1B5AB2F6" w14:textId="77777777" w:rsidR="008607F1" w:rsidRPr="004C4DF1" w:rsidRDefault="008607F1" w:rsidP="00BB28A7">
            <w:pPr>
              <w:rPr>
                <w:rFonts w:ascii="Arial" w:hAnsi="Arial" w:cs="Arial"/>
              </w:rPr>
            </w:pPr>
            <w:r w:rsidRPr="004C4DF1">
              <w:rPr>
                <w:rFonts w:ascii="Arial" w:hAnsi="Arial" w:cs="Arial"/>
              </w:rPr>
              <w:t>fiksna</w:t>
            </w:r>
          </w:p>
        </w:tc>
      </w:tr>
      <w:tr w:rsidR="008607F1" w:rsidRPr="004C4DF1" w14:paraId="2F7BFA25" w14:textId="77777777" w:rsidTr="00C73C30">
        <w:trPr>
          <w:trHeight w:val="274"/>
          <w:jc w:val="center"/>
        </w:trPr>
        <w:tc>
          <w:tcPr>
            <w:tcW w:w="573" w:type="dxa"/>
            <w:vMerge/>
            <w:tcBorders>
              <w:left w:val="single" w:sz="12" w:space="0" w:color="auto"/>
            </w:tcBorders>
          </w:tcPr>
          <w:p w14:paraId="1608B851" w14:textId="77777777" w:rsidR="008607F1" w:rsidRPr="004C4DF1" w:rsidRDefault="008607F1" w:rsidP="00BB28A7">
            <w:pPr>
              <w:rPr>
                <w:rFonts w:ascii="Arial" w:hAnsi="Arial" w:cs="Arial"/>
                <w:iCs/>
              </w:rPr>
            </w:pPr>
          </w:p>
        </w:tc>
        <w:tc>
          <w:tcPr>
            <w:tcW w:w="3398" w:type="dxa"/>
            <w:tcBorders>
              <w:right w:val="single" w:sz="4" w:space="0" w:color="auto"/>
            </w:tcBorders>
          </w:tcPr>
          <w:p w14:paraId="6793A828" w14:textId="77777777" w:rsidR="008607F1" w:rsidRPr="004C4DF1" w:rsidRDefault="008607F1" w:rsidP="00BB28A7">
            <w:pPr>
              <w:rPr>
                <w:rFonts w:ascii="Arial" w:hAnsi="Arial" w:cs="Arial"/>
              </w:rPr>
            </w:pPr>
            <w:r w:rsidRPr="004C4DF1">
              <w:rPr>
                <w:rFonts w:ascii="Arial" w:hAnsi="Arial" w:cs="Arial"/>
              </w:rPr>
              <w:t>Montaža</w:t>
            </w:r>
          </w:p>
        </w:tc>
        <w:tc>
          <w:tcPr>
            <w:tcW w:w="567" w:type="dxa"/>
            <w:tcBorders>
              <w:left w:val="single" w:sz="4" w:space="0" w:color="auto"/>
            </w:tcBorders>
          </w:tcPr>
          <w:p w14:paraId="26A6FCBC" w14:textId="77777777" w:rsidR="008607F1" w:rsidRPr="004C4DF1" w:rsidRDefault="008607F1" w:rsidP="00BB28A7">
            <w:pPr>
              <w:rPr>
                <w:rFonts w:ascii="Arial" w:hAnsi="Arial" w:cs="Arial"/>
              </w:rPr>
            </w:pPr>
          </w:p>
        </w:tc>
        <w:tc>
          <w:tcPr>
            <w:tcW w:w="3828" w:type="dxa"/>
            <w:tcBorders>
              <w:right w:val="single" w:sz="12" w:space="0" w:color="auto"/>
            </w:tcBorders>
          </w:tcPr>
          <w:p w14:paraId="6F3A6D32" w14:textId="77777777" w:rsidR="008607F1" w:rsidRPr="004C4DF1" w:rsidRDefault="008607F1" w:rsidP="00BB28A7">
            <w:pPr>
              <w:rPr>
                <w:rFonts w:ascii="Arial" w:hAnsi="Arial" w:cs="Arial"/>
              </w:rPr>
            </w:pPr>
            <w:r w:rsidRPr="004C4DF1">
              <w:rPr>
                <w:rFonts w:ascii="Arial" w:hAnsi="Arial" w:cs="Arial"/>
              </w:rPr>
              <w:t>notranja</w:t>
            </w:r>
          </w:p>
        </w:tc>
      </w:tr>
      <w:tr w:rsidR="008607F1" w:rsidRPr="004C4DF1" w14:paraId="6F219459" w14:textId="77777777" w:rsidTr="00C73C30">
        <w:trPr>
          <w:trHeight w:val="274"/>
          <w:jc w:val="center"/>
        </w:trPr>
        <w:tc>
          <w:tcPr>
            <w:tcW w:w="573" w:type="dxa"/>
            <w:vMerge/>
            <w:tcBorders>
              <w:left w:val="single" w:sz="12" w:space="0" w:color="auto"/>
            </w:tcBorders>
          </w:tcPr>
          <w:p w14:paraId="42383555" w14:textId="77777777" w:rsidR="008607F1" w:rsidRPr="004C4DF1" w:rsidRDefault="008607F1" w:rsidP="00BB28A7">
            <w:pPr>
              <w:rPr>
                <w:rFonts w:ascii="Arial" w:hAnsi="Arial" w:cs="Arial"/>
                <w:iCs/>
              </w:rPr>
            </w:pPr>
          </w:p>
        </w:tc>
        <w:tc>
          <w:tcPr>
            <w:tcW w:w="3398" w:type="dxa"/>
            <w:tcBorders>
              <w:right w:val="single" w:sz="4" w:space="0" w:color="auto"/>
            </w:tcBorders>
          </w:tcPr>
          <w:p w14:paraId="0162DA32" w14:textId="77777777" w:rsidR="008607F1" w:rsidRPr="004C4DF1" w:rsidRDefault="008607F1" w:rsidP="00BB28A7">
            <w:pPr>
              <w:rPr>
                <w:rFonts w:ascii="Arial" w:hAnsi="Arial" w:cs="Arial"/>
              </w:rPr>
            </w:pPr>
            <w:r w:rsidRPr="004C4DF1">
              <w:rPr>
                <w:rFonts w:ascii="Arial" w:hAnsi="Arial" w:cs="Arial"/>
              </w:rPr>
              <w:t xml:space="preserve">Priključki </w:t>
            </w:r>
          </w:p>
        </w:tc>
        <w:tc>
          <w:tcPr>
            <w:tcW w:w="567" w:type="dxa"/>
            <w:tcBorders>
              <w:left w:val="single" w:sz="4" w:space="0" w:color="auto"/>
            </w:tcBorders>
          </w:tcPr>
          <w:p w14:paraId="48595B3F" w14:textId="77777777" w:rsidR="008607F1" w:rsidRPr="004C4DF1" w:rsidRDefault="008607F1" w:rsidP="00BB28A7">
            <w:pPr>
              <w:rPr>
                <w:rFonts w:ascii="Arial" w:hAnsi="Arial" w:cs="Arial"/>
              </w:rPr>
            </w:pPr>
          </w:p>
        </w:tc>
        <w:tc>
          <w:tcPr>
            <w:tcW w:w="3828" w:type="dxa"/>
            <w:tcBorders>
              <w:right w:val="single" w:sz="12" w:space="0" w:color="auto"/>
            </w:tcBorders>
          </w:tcPr>
          <w:p w14:paraId="270E6ABD" w14:textId="77777777" w:rsidR="008607F1" w:rsidRPr="004C4DF1" w:rsidRDefault="008607F1" w:rsidP="00BB28A7">
            <w:pPr>
              <w:rPr>
                <w:rFonts w:ascii="Arial" w:hAnsi="Arial" w:cs="Arial"/>
              </w:rPr>
            </w:pPr>
            <w:r w:rsidRPr="004C4DF1">
              <w:rPr>
                <w:rFonts w:ascii="Arial" w:hAnsi="Arial" w:cs="Arial"/>
              </w:rPr>
              <w:t>kabelski spodaj</w:t>
            </w:r>
          </w:p>
        </w:tc>
      </w:tr>
      <w:tr w:rsidR="008607F1" w:rsidRPr="004C4DF1" w14:paraId="54DA0540" w14:textId="77777777" w:rsidTr="00C73C30">
        <w:trPr>
          <w:trHeight w:val="274"/>
          <w:jc w:val="center"/>
        </w:trPr>
        <w:tc>
          <w:tcPr>
            <w:tcW w:w="573" w:type="dxa"/>
            <w:vMerge/>
            <w:tcBorders>
              <w:left w:val="single" w:sz="12" w:space="0" w:color="auto"/>
            </w:tcBorders>
          </w:tcPr>
          <w:p w14:paraId="7645034E" w14:textId="77777777" w:rsidR="008607F1" w:rsidRPr="004C4DF1" w:rsidRDefault="008607F1" w:rsidP="00BB28A7">
            <w:pPr>
              <w:rPr>
                <w:rFonts w:ascii="Arial" w:hAnsi="Arial" w:cs="Arial"/>
                <w:iCs/>
              </w:rPr>
            </w:pPr>
          </w:p>
        </w:tc>
        <w:tc>
          <w:tcPr>
            <w:tcW w:w="3398" w:type="dxa"/>
            <w:tcBorders>
              <w:right w:val="single" w:sz="4" w:space="0" w:color="auto"/>
            </w:tcBorders>
          </w:tcPr>
          <w:p w14:paraId="509CB39B" w14:textId="77777777" w:rsidR="008607F1" w:rsidRPr="004C4DF1" w:rsidRDefault="008607F1" w:rsidP="00BB28A7">
            <w:pPr>
              <w:rPr>
                <w:rFonts w:ascii="Arial" w:hAnsi="Arial" w:cs="Arial"/>
              </w:rPr>
            </w:pPr>
            <w:r w:rsidRPr="004C4DF1">
              <w:rPr>
                <w:rFonts w:ascii="Arial" w:hAnsi="Arial" w:cs="Arial"/>
              </w:rPr>
              <w:t>Dimenzije (</w:t>
            </w:r>
            <w:proofErr w:type="spellStart"/>
            <w:r w:rsidRPr="004C4DF1">
              <w:rPr>
                <w:rFonts w:ascii="Arial" w:hAnsi="Arial" w:cs="Arial"/>
              </w:rPr>
              <w:t>šxgxv</w:t>
            </w:r>
            <w:proofErr w:type="spellEnd"/>
            <w:r w:rsidRPr="004C4DF1">
              <w:rPr>
                <w:rFonts w:ascii="Arial" w:hAnsi="Arial" w:cs="Arial"/>
              </w:rPr>
              <w:t>)</w:t>
            </w:r>
          </w:p>
        </w:tc>
        <w:tc>
          <w:tcPr>
            <w:tcW w:w="567" w:type="dxa"/>
            <w:tcBorders>
              <w:left w:val="single" w:sz="4" w:space="0" w:color="auto"/>
            </w:tcBorders>
          </w:tcPr>
          <w:p w14:paraId="26A32D48" w14:textId="77777777" w:rsidR="008607F1" w:rsidRPr="004C4DF1" w:rsidRDefault="008607F1" w:rsidP="00BB28A7">
            <w:pPr>
              <w:rPr>
                <w:rFonts w:ascii="Arial" w:hAnsi="Arial" w:cs="Arial"/>
              </w:rPr>
            </w:pPr>
            <w:r w:rsidRPr="004C4DF1">
              <w:rPr>
                <w:rFonts w:ascii="Arial" w:hAnsi="Arial" w:cs="Arial"/>
              </w:rPr>
              <w:t>mm</w:t>
            </w:r>
          </w:p>
        </w:tc>
        <w:tc>
          <w:tcPr>
            <w:tcW w:w="3828" w:type="dxa"/>
            <w:tcBorders>
              <w:right w:val="single" w:sz="12" w:space="0" w:color="auto"/>
            </w:tcBorders>
          </w:tcPr>
          <w:p w14:paraId="5D0CF32E" w14:textId="77777777" w:rsidR="008607F1" w:rsidRPr="004C4DF1" w:rsidRDefault="008607F1" w:rsidP="00BB28A7">
            <w:pPr>
              <w:rPr>
                <w:rFonts w:ascii="Arial" w:hAnsi="Arial" w:cs="Arial"/>
              </w:rPr>
            </w:pPr>
            <w:r w:rsidRPr="004C4DF1">
              <w:rPr>
                <w:rFonts w:ascii="Arial" w:hAnsi="Arial" w:cs="Arial"/>
              </w:rPr>
              <w:t>800 x 2160 x 2500</w:t>
            </w:r>
          </w:p>
        </w:tc>
      </w:tr>
      <w:tr w:rsidR="008607F1" w:rsidRPr="004C4DF1" w14:paraId="788398FC" w14:textId="77777777" w:rsidTr="00C73C30">
        <w:trPr>
          <w:trHeight w:val="274"/>
          <w:jc w:val="center"/>
        </w:trPr>
        <w:tc>
          <w:tcPr>
            <w:tcW w:w="573" w:type="dxa"/>
            <w:vMerge/>
            <w:tcBorders>
              <w:left w:val="single" w:sz="12" w:space="0" w:color="auto"/>
            </w:tcBorders>
          </w:tcPr>
          <w:p w14:paraId="4B084469" w14:textId="77777777" w:rsidR="008607F1" w:rsidRPr="004C4DF1" w:rsidRDefault="008607F1" w:rsidP="00BB28A7">
            <w:pPr>
              <w:rPr>
                <w:rFonts w:ascii="Arial" w:hAnsi="Arial" w:cs="Arial"/>
                <w:iCs/>
              </w:rPr>
            </w:pPr>
          </w:p>
        </w:tc>
        <w:tc>
          <w:tcPr>
            <w:tcW w:w="3398" w:type="dxa"/>
            <w:tcBorders>
              <w:right w:val="single" w:sz="4" w:space="0" w:color="auto"/>
            </w:tcBorders>
          </w:tcPr>
          <w:p w14:paraId="17355A05" w14:textId="77777777" w:rsidR="008607F1" w:rsidRPr="004C4DF1" w:rsidRDefault="008607F1" w:rsidP="00BB28A7">
            <w:pPr>
              <w:rPr>
                <w:rFonts w:ascii="Arial" w:hAnsi="Arial" w:cs="Arial"/>
              </w:rPr>
            </w:pPr>
            <w:r w:rsidRPr="004C4DF1">
              <w:rPr>
                <w:rFonts w:ascii="Arial" w:hAnsi="Arial" w:cs="Arial"/>
              </w:rPr>
              <w:t>Masa</w:t>
            </w:r>
          </w:p>
        </w:tc>
        <w:tc>
          <w:tcPr>
            <w:tcW w:w="567" w:type="dxa"/>
            <w:tcBorders>
              <w:left w:val="single" w:sz="4" w:space="0" w:color="auto"/>
            </w:tcBorders>
          </w:tcPr>
          <w:p w14:paraId="74CB3E8A" w14:textId="77777777" w:rsidR="008607F1" w:rsidRPr="004C4DF1" w:rsidRDefault="008607F1" w:rsidP="00BB28A7">
            <w:pPr>
              <w:rPr>
                <w:rFonts w:ascii="Arial" w:hAnsi="Arial" w:cs="Arial"/>
              </w:rPr>
            </w:pPr>
            <w:r w:rsidRPr="004C4DF1">
              <w:rPr>
                <w:rFonts w:ascii="Arial" w:hAnsi="Arial" w:cs="Arial"/>
              </w:rPr>
              <w:t>kg</w:t>
            </w:r>
          </w:p>
        </w:tc>
        <w:tc>
          <w:tcPr>
            <w:tcW w:w="3828" w:type="dxa"/>
            <w:tcBorders>
              <w:right w:val="single" w:sz="12" w:space="0" w:color="auto"/>
            </w:tcBorders>
          </w:tcPr>
          <w:p w14:paraId="342B3456" w14:textId="77777777" w:rsidR="008607F1" w:rsidRPr="004C4DF1" w:rsidRDefault="008607F1" w:rsidP="00BB28A7">
            <w:pPr>
              <w:rPr>
                <w:rFonts w:ascii="Arial" w:hAnsi="Arial" w:cs="Arial"/>
              </w:rPr>
            </w:pPr>
            <w:r w:rsidRPr="004C4DF1">
              <w:rPr>
                <w:rFonts w:ascii="Arial" w:hAnsi="Arial" w:cs="Arial"/>
              </w:rPr>
              <w:t>850</w:t>
            </w:r>
          </w:p>
        </w:tc>
      </w:tr>
      <w:tr w:rsidR="008607F1" w:rsidRPr="004C4DF1" w14:paraId="548451D9" w14:textId="77777777" w:rsidTr="00C73C30">
        <w:trPr>
          <w:trHeight w:val="274"/>
          <w:jc w:val="center"/>
        </w:trPr>
        <w:tc>
          <w:tcPr>
            <w:tcW w:w="573" w:type="dxa"/>
            <w:vMerge/>
            <w:tcBorders>
              <w:left w:val="single" w:sz="12" w:space="0" w:color="auto"/>
            </w:tcBorders>
          </w:tcPr>
          <w:p w14:paraId="6B910244" w14:textId="77777777" w:rsidR="008607F1" w:rsidRPr="004C4DF1" w:rsidRDefault="008607F1" w:rsidP="00BB28A7">
            <w:pPr>
              <w:rPr>
                <w:rFonts w:ascii="Arial" w:hAnsi="Arial" w:cs="Arial"/>
                <w:iCs/>
              </w:rPr>
            </w:pPr>
          </w:p>
        </w:tc>
        <w:tc>
          <w:tcPr>
            <w:tcW w:w="3398" w:type="dxa"/>
            <w:tcBorders>
              <w:right w:val="single" w:sz="4" w:space="0" w:color="auto"/>
            </w:tcBorders>
          </w:tcPr>
          <w:p w14:paraId="3510DB52" w14:textId="77777777" w:rsidR="008607F1" w:rsidRPr="004C4DF1" w:rsidRDefault="008607F1" w:rsidP="00BB28A7">
            <w:pPr>
              <w:rPr>
                <w:rFonts w:ascii="Arial" w:hAnsi="Arial" w:cs="Arial"/>
              </w:rPr>
            </w:pPr>
            <w:r w:rsidRPr="004C4DF1">
              <w:rPr>
                <w:rFonts w:ascii="Arial" w:hAnsi="Arial" w:cs="Arial"/>
              </w:rPr>
              <w:t>Standardi</w:t>
            </w:r>
          </w:p>
        </w:tc>
        <w:tc>
          <w:tcPr>
            <w:tcW w:w="567" w:type="dxa"/>
            <w:tcBorders>
              <w:left w:val="single" w:sz="4" w:space="0" w:color="auto"/>
            </w:tcBorders>
          </w:tcPr>
          <w:p w14:paraId="62BAB2ED" w14:textId="77777777" w:rsidR="008607F1" w:rsidRPr="004C4DF1" w:rsidRDefault="008607F1" w:rsidP="00BB28A7">
            <w:pPr>
              <w:rPr>
                <w:rFonts w:ascii="Arial" w:hAnsi="Arial" w:cs="Arial"/>
              </w:rPr>
            </w:pPr>
          </w:p>
        </w:tc>
        <w:tc>
          <w:tcPr>
            <w:tcW w:w="3828" w:type="dxa"/>
            <w:tcBorders>
              <w:right w:val="single" w:sz="12" w:space="0" w:color="auto"/>
            </w:tcBorders>
          </w:tcPr>
          <w:p w14:paraId="2F6F1BA5" w14:textId="77777777" w:rsidR="008607F1" w:rsidRPr="004C4DF1" w:rsidRDefault="008607F1" w:rsidP="00BB28A7">
            <w:pPr>
              <w:rPr>
                <w:rFonts w:ascii="Arial" w:hAnsi="Arial" w:cs="Arial"/>
              </w:rPr>
            </w:pPr>
            <w:r w:rsidRPr="004C4DF1">
              <w:rPr>
                <w:rFonts w:ascii="Arial" w:hAnsi="Arial" w:cs="Arial"/>
              </w:rPr>
              <w:t>SIST EN 50123-1, SIST EN 50123-3</w:t>
            </w:r>
          </w:p>
        </w:tc>
      </w:tr>
    </w:tbl>
    <w:p w14:paraId="7344C18E" w14:textId="77777777" w:rsidR="00330407" w:rsidRPr="004C4DF1" w:rsidRDefault="00330407" w:rsidP="00BB28A7">
      <w:pPr>
        <w:rPr>
          <w:rFonts w:ascii="Arial" w:hAnsi="Arial" w:cs="Arial"/>
        </w:rPr>
      </w:pPr>
    </w:p>
    <w:p w14:paraId="2FC2489E" w14:textId="77777777" w:rsidR="00330407" w:rsidRPr="004C4DF1" w:rsidRDefault="00330407" w:rsidP="00BB28A7">
      <w:pPr>
        <w:rPr>
          <w:rFonts w:ascii="Arial" w:hAnsi="Arial" w:cs="Arial"/>
        </w:rPr>
      </w:pPr>
      <w:r w:rsidRPr="004C4DF1">
        <w:rPr>
          <w:rFonts w:ascii="Arial" w:hAnsi="Arial" w:cs="Arial"/>
        </w:rPr>
        <w:t>Na vratih celice:</w:t>
      </w:r>
    </w:p>
    <w:p w14:paraId="4B689BC1" w14:textId="77777777" w:rsidR="008607F1" w:rsidRPr="004C4DF1" w:rsidRDefault="00330407" w:rsidP="00BB28A7">
      <w:pPr>
        <w:rPr>
          <w:rFonts w:ascii="Arial" w:hAnsi="Arial" w:cs="Arial"/>
        </w:rPr>
      </w:pPr>
      <w:r w:rsidRPr="004C4DF1">
        <w:rPr>
          <w:rFonts w:ascii="Arial" w:hAnsi="Arial" w:cs="Arial"/>
        </w:rPr>
        <w:t>-</w:t>
      </w:r>
      <w:r w:rsidRPr="004C4DF1">
        <w:rPr>
          <w:rFonts w:ascii="Arial" w:hAnsi="Arial" w:cs="Arial"/>
        </w:rPr>
        <w:tab/>
      </w:r>
      <w:r w:rsidR="008607F1" w:rsidRPr="004C4DF1">
        <w:rPr>
          <w:rFonts w:ascii="Arial" w:hAnsi="Arial" w:cs="Arial"/>
        </w:rPr>
        <w:t>zaščitni rele*</w:t>
      </w:r>
    </w:p>
    <w:p w14:paraId="072C2A76" w14:textId="77777777" w:rsidR="00330407" w:rsidRPr="004C4DF1" w:rsidRDefault="008607F1" w:rsidP="00BB28A7">
      <w:pPr>
        <w:rPr>
          <w:rFonts w:ascii="Arial" w:hAnsi="Arial" w:cs="Arial"/>
        </w:rPr>
      </w:pPr>
      <w:r w:rsidRPr="004C4DF1">
        <w:rPr>
          <w:rFonts w:ascii="Arial" w:hAnsi="Arial" w:cs="Arial"/>
        </w:rPr>
        <w:t>-</w:t>
      </w:r>
      <w:r w:rsidRPr="004C4DF1">
        <w:rPr>
          <w:rFonts w:ascii="Arial" w:hAnsi="Arial" w:cs="Arial"/>
        </w:rPr>
        <w:tab/>
        <w:t>displej za lokalno upravljanje*</w:t>
      </w:r>
      <w:r w:rsidR="00330407" w:rsidRPr="004C4DF1">
        <w:rPr>
          <w:rFonts w:ascii="Arial" w:hAnsi="Arial" w:cs="Arial"/>
        </w:rPr>
        <w:t>,</w:t>
      </w:r>
    </w:p>
    <w:p w14:paraId="4465A132" w14:textId="77777777" w:rsidR="008607F1" w:rsidRPr="004C4DF1" w:rsidRDefault="008607F1" w:rsidP="00BB28A7">
      <w:pPr>
        <w:rPr>
          <w:rFonts w:ascii="Arial" w:hAnsi="Arial" w:cs="Arial"/>
        </w:rPr>
      </w:pPr>
      <w:r w:rsidRPr="004C4DF1">
        <w:rPr>
          <w:rFonts w:ascii="Arial" w:hAnsi="Arial" w:cs="Arial"/>
        </w:rPr>
        <w:t>-</w:t>
      </w:r>
      <w:r w:rsidRPr="004C4DF1">
        <w:rPr>
          <w:rFonts w:ascii="Arial" w:hAnsi="Arial" w:cs="Arial"/>
        </w:rPr>
        <w:tab/>
        <w:t xml:space="preserve">2xelektronski del </w:t>
      </w:r>
      <w:proofErr w:type="spellStart"/>
      <w:r w:rsidRPr="004C4DF1">
        <w:rPr>
          <w:rFonts w:ascii="Arial" w:hAnsi="Arial" w:cs="Arial"/>
        </w:rPr>
        <w:t>zemljostičnega</w:t>
      </w:r>
      <w:proofErr w:type="spellEnd"/>
      <w:r w:rsidRPr="004C4DF1">
        <w:rPr>
          <w:rFonts w:ascii="Arial" w:hAnsi="Arial" w:cs="Arial"/>
        </w:rPr>
        <w:t xml:space="preserve"> releja –F362.1 in –F364.2</w:t>
      </w:r>
    </w:p>
    <w:p w14:paraId="09E5DB13" w14:textId="77777777" w:rsidR="00330407" w:rsidRPr="004C4DF1" w:rsidRDefault="00330407" w:rsidP="00BB28A7">
      <w:pPr>
        <w:rPr>
          <w:rFonts w:ascii="Arial" w:hAnsi="Arial" w:cs="Arial"/>
        </w:rPr>
      </w:pPr>
      <w:r w:rsidRPr="004C4DF1">
        <w:rPr>
          <w:rFonts w:ascii="Arial" w:hAnsi="Arial" w:cs="Arial"/>
        </w:rPr>
        <w:t>-</w:t>
      </w:r>
      <w:r w:rsidRPr="004C4DF1">
        <w:rPr>
          <w:rFonts w:ascii="Arial" w:hAnsi="Arial" w:cs="Arial"/>
        </w:rPr>
        <w:tab/>
        <w:t>ročni izklop ločilnika,</w:t>
      </w:r>
    </w:p>
    <w:p w14:paraId="52122E8F" w14:textId="77777777" w:rsidR="00330407" w:rsidRPr="004C4DF1" w:rsidRDefault="00330407" w:rsidP="00BB28A7">
      <w:pPr>
        <w:rPr>
          <w:rFonts w:ascii="Arial" w:hAnsi="Arial" w:cs="Arial"/>
        </w:rPr>
      </w:pPr>
      <w:r w:rsidRPr="004C4DF1">
        <w:rPr>
          <w:rFonts w:ascii="Arial" w:hAnsi="Arial" w:cs="Arial"/>
        </w:rPr>
        <w:t>-</w:t>
      </w:r>
      <w:r w:rsidRPr="004C4DF1">
        <w:rPr>
          <w:rFonts w:ascii="Arial" w:hAnsi="Arial" w:cs="Arial"/>
        </w:rPr>
        <w:tab/>
        <w:t>ročni pogon vozička,</w:t>
      </w:r>
    </w:p>
    <w:p w14:paraId="1E9108CE" w14:textId="77777777" w:rsidR="00330407" w:rsidRPr="004C4DF1" w:rsidRDefault="00330407" w:rsidP="00BB28A7">
      <w:pPr>
        <w:rPr>
          <w:rFonts w:ascii="Arial" w:hAnsi="Arial" w:cs="Arial"/>
        </w:rPr>
      </w:pPr>
      <w:r w:rsidRPr="004C4DF1">
        <w:rPr>
          <w:rFonts w:ascii="Arial" w:hAnsi="Arial" w:cs="Arial"/>
        </w:rPr>
        <w:t>-</w:t>
      </w:r>
      <w:r w:rsidRPr="004C4DF1">
        <w:rPr>
          <w:rFonts w:ascii="Arial" w:hAnsi="Arial" w:cs="Arial"/>
        </w:rPr>
        <w:tab/>
        <w:t>zaklopka ročnega pogona.</w:t>
      </w:r>
    </w:p>
    <w:p w14:paraId="3D0B8D0B" w14:textId="77777777" w:rsidR="006778B3" w:rsidRPr="004C4DF1" w:rsidRDefault="006778B3" w:rsidP="00BB28A7">
      <w:pPr>
        <w:rPr>
          <w:rFonts w:ascii="Arial" w:hAnsi="Arial" w:cs="Arial"/>
          <w:b/>
        </w:rPr>
      </w:pPr>
    </w:p>
    <w:p w14:paraId="7F2EC066" w14:textId="77777777" w:rsidR="006778B3" w:rsidRPr="004C4DF1" w:rsidRDefault="006778B3" w:rsidP="00BB28A7">
      <w:pPr>
        <w:rPr>
          <w:rFonts w:ascii="Arial" w:hAnsi="Arial" w:cs="Arial"/>
        </w:rPr>
      </w:pPr>
    </w:p>
    <w:p w14:paraId="3F980E5A" w14:textId="05F1731F" w:rsidR="009F2147" w:rsidRPr="004C4DF1" w:rsidRDefault="009F2147" w:rsidP="00EA6024">
      <w:pPr>
        <w:pStyle w:val="Naslov4"/>
      </w:pPr>
      <w:bookmarkStart w:id="40" w:name="_Toc96414975"/>
      <w:r w:rsidRPr="004C4DF1">
        <w:t>Celic</w:t>
      </w:r>
      <w:r w:rsidR="005064E8" w:rsidRPr="004C4DF1">
        <w:t>a</w:t>
      </w:r>
      <w:r w:rsidRPr="004C4DF1">
        <w:t xml:space="preserve"> zveznih stikal</w:t>
      </w:r>
      <w:bookmarkEnd w:id="40"/>
    </w:p>
    <w:p w14:paraId="476B71EE" w14:textId="77777777" w:rsidR="009F2147" w:rsidRPr="004C4DF1" w:rsidRDefault="008D6EC5" w:rsidP="00BB28A7">
      <w:pPr>
        <w:rPr>
          <w:rFonts w:ascii="Arial" w:hAnsi="Arial" w:cs="Arial"/>
        </w:rPr>
      </w:pPr>
      <w:r w:rsidRPr="004C4DF1">
        <w:rPr>
          <w:rFonts w:ascii="Arial" w:hAnsi="Arial" w:cs="Arial"/>
        </w:rPr>
        <w:t>Oznaka v projektu: =M05, =M06, =M07 in =M08</w:t>
      </w:r>
    </w:p>
    <w:tbl>
      <w:tblPr>
        <w:tblW w:w="83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3"/>
        <w:gridCol w:w="3398"/>
        <w:gridCol w:w="567"/>
        <w:gridCol w:w="3828"/>
      </w:tblGrid>
      <w:tr w:rsidR="009F2147" w:rsidRPr="004C4DF1" w14:paraId="1DCF4CF3" w14:textId="77777777" w:rsidTr="00A03922">
        <w:trPr>
          <w:trHeight w:val="232"/>
          <w:jc w:val="center"/>
        </w:trPr>
        <w:tc>
          <w:tcPr>
            <w:tcW w:w="573" w:type="dxa"/>
            <w:tcBorders>
              <w:left w:val="single" w:sz="12" w:space="0" w:color="auto"/>
            </w:tcBorders>
          </w:tcPr>
          <w:p w14:paraId="7FFE8C20" w14:textId="77777777" w:rsidR="009F2147" w:rsidRPr="004C4DF1" w:rsidRDefault="009F2147" w:rsidP="00BB28A7">
            <w:pPr>
              <w:rPr>
                <w:rFonts w:ascii="Arial" w:hAnsi="Arial" w:cs="Arial"/>
                <w:b/>
                <w:i/>
              </w:rPr>
            </w:pPr>
            <w:r w:rsidRPr="004C4DF1">
              <w:rPr>
                <w:rFonts w:ascii="Arial" w:hAnsi="Arial" w:cs="Arial"/>
                <w:b/>
                <w:i/>
              </w:rPr>
              <w:t>Poz</w:t>
            </w:r>
          </w:p>
        </w:tc>
        <w:tc>
          <w:tcPr>
            <w:tcW w:w="3398" w:type="dxa"/>
            <w:tcBorders>
              <w:right w:val="nil"/>
            </w:tcBorders>
          </w:tcPr>
          <w:p w14:paraId="6352B191" w14:textId="77777777" w:rsidR="009F2147" w:rsidRPr="004C4DF1" w:rsidRDefault="009F2147" w:rsidP="00BB28A7">
            <w:pPr>
              <w:rPr>
                <w:rFonts w:ascii="Arial" w:hAnsi="Arial" w:cs="Arial"/>
                <w:b/>
                <w:i/>
              </w:rPr>
            </w:pPr>
            <w:r w:rsidRPr="004C4DF1">
              <w:rPr>
                <w:rFonts w:ascii="Arial" w:hAnsi="Arial" w:cs="Arial"/>
                <w:b/>
                <w:i/>
              </w:rPr>
              <w:t>Opis</w:t>
            </w:r>
          </w:p>
          <w:p w14:paraId="7672F0F2" w14:textId="77777777" w:rsidR="009F2147" w:rsidRPr="004C4DF1" w:rsidRDefault="009F2147" w:rsidP="00BB28A7">
            <w:pPr>
              <w:rPr>
                <w:rFonts w:ascii="Arial" w:hAnsi="Arial" w:cs="Arial"/>
                <w:b/>
                <w:i/>
              </w:rPr>
            </w:pPr>
          </w:p>
        </w:tc>
        <w:tc>
          <w:tcPr>
            <w:tcW w:w="567" w:type="dxa"/>
            <w:tcBorders>
              <w:left w:val="nil"/>
            </w:tcBorders>
          </w:tcPr>
          <w:p w14:paraId="32927BFC" w14:textId="77777777" w:rsidR="009F2147" w:rsidRPr="004C4DF1" w:rsidRDefault="009F2147" w:rsidP="00BB28A7">
            <w:pPr>
              <w:rPr>
                <w:rFonts w:ascii="Arial" w:hAnsi="Arial" w:cs="Arial"/>
                <w:b/>
                <w:i/>
              </w:rPr>
            </w:pPr>
          </w:p>
        </w:tc>
        <w:tc>
          <w:tcPr>
            <w:tcW w:w="3828" w:type="dxa"/>
            <w:tcBorders>
              <w:right w:val="single" w:sz="12" w:space="0" w:color="auto"/>
            </w:tcBorders>
          </w:tcPr>
          <w:p w14:paraId="38AB46FE" w14:textId="77777777" w:rsidR="009F2147" w:rsidRPr="004C4DF1" w:rsidRDefault="009F2147" w:rsidP="00BB28A7">
            <w:pPr>
              <w:rPr>
                <w:rFonts w:ascii="Arial" w:hAnsi="Arial" w:cs="Arial"/>
                <w:b/>
                <w:i/>
              </w:rPr>
            </w:pPr>
            <w:r w:rsidRPr="004C4DF1">
              <w:rPr>
                <w:rFonts w:ascii="Arial" w:hAnsi="Arial" w:cs="Arial"/>
                <w:b/>
                <w:i/>
              </w:rPr>
              <w:t>Vrednosti</w:t>
            </w:r>
          </w:p>
        </w:tc>
      </w:tr>
      <w:tr w:rsidR="005064E8" w:rsidRPr="004C4DF1" w14:paraId="5839C2BD" w14:textId="77777777" w:rsidTr="00A03922">
        <w:trPr>
          <w:trHeight w:val="274"/>
          <w:jc w:val="center"/>
        </w:trPr>
        <w:tc>
          <w:tcPr>
            <w:tcW w:w="573" w:type="dxa"/>
            <w:tcBorders>
              <w:left w:val="single" w:sz="12" w:space="0" w:color="auto"/>
            </w:tcBorders>
          </w:tcPr>
          <w:p w14:paraId="34C7D57A" w14:textId="77777777" w:rsidR="005064E8" w:rsidRPr="004C4DF1" w:rsidRDefault="005064E8" w:rsidP="00BB28A7">
            <w:pPr>
              <w:rPr>
                <w:rFonts w:ascii="Arial" w:hAnsi="Arial" w:cs="Arial"/>
                <w:iCs/>
              </w:rPr>
            </w:pPr>
            <w:r w:rsidRPr="004C4DF1">
              <w:rPr>
                <w:rFonts w:ascii="Arial" w:hAnsi="Arial" w:cs="Arial"/>
                <w:iCs/>
              </w:rPr>
              <w:t>1.</w:t>
            </w:r>
          </w:p>
        </w:tc>
        <w:tc>
          <w:tcPr>
            <w:tcW w:w="3398" w:type="dxa"/>
            <w:tcBorders>
              <w:right w:val="single" w:sz="4" w:space="0" w:color="auto"/>
            </w:tcBorders>
          </w:tcPr>
          <w:p w14:paraId="715582EF" w14:textId="77777777" w:rsidR="005064E8" w:rsidRPr="004C4DF1" w:rsidRDefault="008607F1" w:rsidP="00BB28A7">
            <w:pPr>
              <w:rPr>
                <w:rFonts w:ascii="Arial" w:hAnsi="Arial" w:cs="Arial"/>
              </w:rPr>
            </w:pPr>
            <w:r w:rsidRPr="004C4DF1">
              <w:rPr>
                <w:rFonts w:ascii="Arial" w:hAnsi="Arial" w:cs="Arial"/>
              </w:rPr>
              <w:t>Močnostni ločilnik -Q</w:t>
            </w:r>
          </w:p>
        </w:tc>
        <w:tc>
          <w:tcPr>
            <w:tcW w:w="567" w:type="dxa"/>
            <w:tcBorders>
              <w:left w:val="single" w:sz="4" w:space="0" w:color="auto"/>
            </w:tcBorders>
          </w:tcPr>
          <w:p w14:paraId="788CEDF4" w14:textId="77777777" w:rsidR="005064E8" w:rsidRPr="004C4DF1" w:rsidRDefault="005064E8" w:rsidP="00BB28A7">
            <w:pPr>
              <w:rPr>
                <w:rFonts w:ascii="Arial" w:hAnsi="Arial" w:cs="Arial"/>
              </w:rPr>
            </w:pPr>
          </w:p>
        </w:tc>
        <w:tc>
          <w:tcPr>
            <w:tcW w:w="3828" w:type="dxa"/>
            <w:tcBorders>
              <w:right w:val="single" w:sz="12" w:space="0" w:color="auto"/>
            </w:tcBorders>
          </w:tcPr>
          <w:p w14:paraId="51918F78" w14:textId="77777777" w:rsidR="005064E8" w:rsidRPr="004C4DF1" w:rsidRDefault="005064E8" w:rsidP="00BB28A7">
            <w:pPr>
              <w:rPr>
                <w:rFonts w:ascii="Arial" w:hAnsi="Arial" w:cs="Arial"/>
              </w:rPr>
            </w:pPr>
          </w:p>
        </w:tc>
      </w:tr>
      <w:tr w:rsidR="009F2147" w:rsidRPr="004C4DF1" w14:paraId="66222AE0" w14:textId="77777777" w:rsidTr="00A03922">
        <w:trPr>
          <w:trHeight w:val="274"/>
          <w:jc w:val="center"/>
        </w:trPr>
        <w:tc>
          <w:tcPr>
            <w:tcW w:w="573" w:type="dxa"/>
            <w:tcBorders>
              <w:left w:val="single" w:sz="12" w:space="0" w:color="auto"/>
            </w:tcBorders>
          </w:tcPr>
          <w:p w14:paraId="3AF0A5D3" w14:textId="77777777" w:rsidR="009F2147" w:rsidRPr="004C4DF1" w:rsidRDefault="009F2147" w:rsidP="00BB28A7">
            <w:pPr>
              <w:rPr>
                <w:rFonts w:ascii="Arial" w:hAnsi="Arial" w:cs="Arial"/>
                <w:iCs/>
              </w:rPr>
            </w:pPr>
            <w:r w:rsidRPr="004C4DF1">
              <w:rPr>
                <w:rFonts w:ascii="Arial" w:hAnsi="Arial" w:cs="Arial"/>
                <w:iCs/>
              </w:rPr>
              <w:t>1.</w:t>
            </w:r>
          </w:p>
        </w:tc>
        <w:tc>
          <w:tcPr>
            <w:tcW w:w="3398" w:type="dxa"/>
            <w:tcBorders>
              <w:right w:val="single" w:sz="4" w:space="0" w:color="auto"/>
            </w:tcBorders>
          </w:tcPr>
          <w:p w14:paraId="3D166F56" w14:textId="77777777" w:rsidR="009F2147" w:rsidRPr="004C4DF1" w:rsidRDefault="009F2147" w:rsidP="00BB28A7">
            <w:pPr>
              <w:rPr>
                <w:rFonts w:ascii="Arial" w:hAnsi="Arial" w:cs="Arial"/>
              </w:rPr>
            </w:pPr>
            <w:r w:rsidRPr="004C4DF1">
              <w:rPr>
                <w:rFonts w:ascii="Arial" w:hAnsi="Arial" w:cs="Arial"/>
              </w:rPr>
              <w:t xml:space="preserve">Nazivna napetost </w:t>
            </w:r>
            <w:proofErr w:type="spellStart"/>
            <w:r w:rsidRPr="004C4DF1">
              <w:rPr>
                <w:rFonts w:ascii="Arial" w:hAnsi="Arial" w:cs="Arial"/>
              </w:rPr>
              <w:t>U</w:t>
            </w:r>
            <w:r w:rsidRPr="004C4DF1">
              <w:rPr>
                <w:rFonts w:ascii="Arial" w:hAnsi="Arial" w:cs="Arial"/>
                <w:vertAlign w:val="subscript"/>
              </w:rPr>
              <w:t>Ne</w:t>
            </w:r>
            <w:proofErr w:type="spellEnd"/>
          </w:p>
        </w:tc>
        <w:tc>
          <w:tcPr>
            <w:tcW w:w="567" w:type="dxa"/>
            <w:tcBorders>
              <w:left w:val="single" w:sz="4" w:space="0" w:color="auto"/>
            </w:tcBorders>
          </w:tcPr>
          <w:p w14:paraId="20BA0E5C" w14:textId="77777777" w:rsidR="009F2147" w:rsidRPr="004C4DF1" w:rsidRDefault="009F2147" w:rsidP="00BB28A7">
            <w:pPr>
              <w:rPr>
                <w:rFonts w:ascii="Arial" w:hAnsi="Arial" w:cs="Arial"/>
              </w:rPr>
            </w:pPr>
            <w:r w:rsidRPr="004C4DF1">
              <w:rPr>
                <w:rFonts w:ascii="Arial" w:hAnsi="Arial" w:cs="Arial"/>
              </w:rPr>
              <w:t>V</w:t>
            </w:r>
          </w:p>
        </w:tc>
        <w:tc>
          <w:tcPr>
            <w:tcW w:w="3828" w:type="dxa"/>
            <w:tcBorders>
              <w:right w:val="single" w:sz="12" w:space="0" w:color="auto"/>
            </w:tcBorders>
          </w:tcPr>
          <w:p w14:paraId="1CC5AA47" w14:textId="77777777" w:rsidR="009F2147" w:rsidRPr="004C4DF1" w:rsidRDefault="009F2147" w:rsidP="00BB28A7">
            <w:pPr>
              <w:rPr>
                <w:rFonts w:ascii="Arial" w:hAnsi="Arial" w:cs="Arial"/>
              </w:rPr>
            </w:pPr>
            <w:r w:rsidRPr="004C4DF1">
              <w:rPr>
                <w:rFonts w:ascii="Arial" w:hAnsi="Arial" w:cs="Arial"/>
              </w:rPr>
              <w:t xml:space="preserve"> 4000</w:t>
            </w:r>
          </w:p>
        </w:tc>
      </w:tr>
      <w:tr w:rsidR="009F2147" w:rsidRPr="004C4DF1" w14:paraId="1D4170E6" w14:textId="77777777" w:rsidTr="00A03922">
        <w:trPr>
          <w:trHeight w:val="274"/>
          <w:jc w:val="center"/>
        </w:trPr>
        <w:tc>
          <w:tcPr>
            <w:tcW w:w="573" w:type="dxa"/>
            <w:tcBorders>
              <w:left w:val="single" w:sz="12" w:space="0" w:color="auto"/>
            </w:tcBorders>
          </w:tcPr>
          <w:p w14:paraId="47D3BF59" w14:textId="77777777" w:rsidR="009F2147" w:rsidRPr="004C4DF1" w:rsidRDefault="009F2147" w:rsidP="00BB28A7">
            <w:pPr>
              <w:rPr>
                <w:rFonts w:ascii="Arial" w:hAnsi="Arial" w:cs="Arial"/>
                <w:iCs/>
              </w:rPr>
            </w:pPr>
            <w:r w:rsidRPr="004C4DF1">
              <w:rPr>
                <w:rFonts w:ascii="Arial" w:hAnsi="Arial" w:cs="Arial"/>
                <w:iCs/>
              </w:rPr>
              <w:t>2.</w:t>
            </w:r>
          </w:p>
        </w:tc>
        <w:tc>
          <w:tcPr>
            <w:tcW w:w="3398" w:type="dxa"/>
            <w:tcBorders>
              <w:right w:val="single" w:sz="4" w:space="0" w:color="auto"/>
            </w:tcBorders>
          </w:tcPr>
          <w:p w14:paraId="2160895C" w14:textId="77777777" w:rsidR="009F2147" w:rsidRPr="004C4DF1" w:rsidRDefault="009F2147" w:rsidP="00BB28A7">
            <w:pPr>
              <w:rPr>
                <w:rFonts w:ascii="Arial" w:hAnsi="Arial" w:cs="Arial"/>
              </w:rPr>
            </w:pPr>
            <w:r w:rsidRPr="004C4DF1">
              <w:rPr>
                <w:rFonts w:ascii="Arial" w:hAnsi="Arial" w:cs="Arial"/>
              </w:rPr>
              <w:t xml:space="preserve">Nazivni tok </w:t>
            </w:r>
            <w:proofErr w:type="spellStart"/>
            <w:r w:rsidRPr="004C4DF1">
              <w:rPr>
                <w:rFonts w:ascii="Arial" w:hAnsi="Arial" w:cs="Arial"/>
              </w:rPr>
              <w:t>I</w:t>
            </w:r>
            <w:r w:rsidRPr="004C4DF1">
              <w:rPr>
                <w:rFonts w:ascii="Arial" w:hAnsi="Arial" w:cs="Arial"/>
                <w:vertAlign w:val="subscript"/>
              </w:rPr>
              <w:t>Ne</w:t>
            </w:r>
            <w:proofErr w:type="spellEnd"/>
          </w:p>
        </w:tc>
        <w:tc>
          <w:tcPr>
            <w:tcW w:w="567" w:type="dxa"/>
            <w:tcBorders>
              <w:left w:val="single" w:sz="4" w:space="0" w:color="auto"/>
            </w:tcBorders>
          </w:tcPr>
          <w:p w14:paraId="0F82419A" w14:textId="77777777" w:rsidR="009F2147" w:rsidRPr="004C4DF1" w:rsidRDefault="009F2147" w:rsidP="00BB28A7">
            <w:pPr>
              <w:rPr>
                <w:rFonts w:ascii="Arial" w:hAnsi="Arial" w:cs="Arial"/>
              </w:rPr>
            </w:pPr>
            <w:r w:rsidRPr="004C4DF1">
              <w:rPr>
                <w:rFonts w:ascii="Arial" w:hAnsi="Arial" w:cs="Arial"/>
              </w:rPr>
              <w:t>A</w:t>
            </w:r>
          </w:p>
        </w:tc>
        <w:tc>
          <w:tcPr>
            <w:tcW w:w="3828" w:type="dxa"/>
            <w:tcBorders>
              <w:right w:val="single" w:sz="12" w:space="0" w:color="auto"/>
            </w:tcBorders>
          </w:tcPr>
          <w:p w14:paraId="131B66BF" w14:textId="77777777" w:rsidR="009F2147" w:rsidRPr="004C4DF1" w:rsidRDefault="009F2147" w:rsidP="00BB28A7">
            <w:pPr>
              <w:rPr>
                <w:rFonts w:ascii="Arial" w:hAnsi="Arial" w:cs="Arial"/>
              </w:rPr>
            </w:pPr>
            <w:r w:rsidRPr="004C4DF1">
              <w:rPr>
                <w:rFonts w:ascii="Arial" w:hAnsi="Arial" w:cs="Arial"/>
              </w:rPr>
              <w:t xml:space="preserve"> 3000</w:t>
            </w:r>
          </w:p>
        </w:tc>
      </w:tr>
      <w:tr w:rsidR="009F2147" w:rsidRPr="004C4DF1" w14:paraId="5CFD459F" w14:textId="77777777" w:rsidTr="00A03922">
        <w:trPr>
          <w:trHeight w:val="274"/>
          <w:jc w:val="center"/>
        </w:trPr>
        <w:tc>
          <w:tcPr>
            <w:tcW w:w="573" w:type="dxa"/>
            <w:tcBorders>
              <w:left w:val="single" w:sz="12" w:space="0" w:color="auto"/>
            </w:tcBorders>
          </w:tcPr>
          <w:p w14:paraId="7294F447" w14:textId="77777777" w:rsidR="009F2147" w:rsidRPr="004C4DF1" w:rsidRDefault="009F2147" w:rsidP="00BB28A7">
            <w:pPr>
              <w:rPr>
                <w:rFonts w:ascii="Arial" w:hAnsi="Arial" w:cs="Arial"/>
                <w:iCs/>
              </w:rPr>
            </w:pPr>
            <w:r w:rsidRPr="004C4DF1">
              <w:rPr>
                <w:rFonts w:ascii="Arial" w:hAnsi="Arial" w:cs="Arial"/>
                <w:iCs/>
              </w:rPr>
              <w:t>3.</w:t>
            </w:r>
          </w:p>
        </w:tc>
        <w:tc>
          <w:tcPr>
            <w:tcW w:w="3398" w:type="dxa"/>
            <w:tcBorders>
              <w:right w:val="single" w:sz="4" w:space="0" w:color="auto"/>
            </w:tcBorders>
          </w:tcPr>
          <w:p w14:paraId="576C47FF" w14:textId="77777777" w:rsidR="009F2147" w:rsidRPr="004C4DF1" w:rsidRDefault="009F2147" w:rsidP="00BB28A7">
            <w:pPr>
              <w:rPr>
                <w:rFonts w:ascii="Arial" w:hAnsi="Arial" w:cs="Arial"/>
              </w:rPr>
            </w:pPr>
            <w:r w:rsidRPr="004C4DF1">
              <w:rPr>
                <w:rFonts w:ascii="Arial" w:hAnsi="Arial" w:cs="Arial"/>
              </w:rPr>
              <w:t xml:space="preserve">Kratkostični tok </w:t>
            </w:r>
            <w:proofErr w:type="spellStart"/>
            <w:r w:rsidRPr="004C4DF1">
              <w:rPr>
                <w:rFonts w:ascii="Arial" w:hAnsi="Arial" w:cs="Arial"/>
              </w:rPr>
              <w:t>I</w:t>
            </w:r>
            <w:r w:rsidRPr="004C4DF1">
              <w:rPr>
                <w:rFonts w:ascii="Arial" w:hAnsi="Arial" w:cs="Arial"/>
                <w:vertAlign w:val="subscript"/>
              </w:rPr>
              <w:t>Nss</w:t>
            </w:r>
            <w:proofErr w:type="spellEnd"/>
          </w:p>
        </w:tc>
        <w:tc>
          <w:tcPr>
            <w:tcW w:w="567" w:type="dxa"/>
            <w:tcBorders>
              <w:left w:val="single" w:sz="4" w:space="0" w:color="auto"/>
            </w:tcBorders>
          </w:tcPr>
          <w:p w14:paraId="7012D362" w14:textId="77777777" w:rsidR="009F2147" w:rsidRPr="004C4DF1" w:rsidRDefault="009F2147" w:rsidP="00BB28A7">
            <w:pPr>
              <w:rPr>
                <w:rFonts w:ascii="Arial" w:hAnsi="Arial" w:cs="Arial"/>
              </w:rPr>
            </w:pPr>
            <w:proofErr w:type="spellStart"/>
            <w:r w:rsidRPr="004C4DF1">
              <w:rPr>
                <w:rFonts w:ascii="Arial" w:hAnsi="Arial" w:cs="Arial"/>
              </w:rPr>
              <w:t>kA</w:t>
            </w:r>
            <w:proofErr w:type="spellEnd"/>
          </w:p>
        </w:tc>
        <w:tc>
          <w:tcPr>
            <w:tcW w:w="3828" w:type="dxa"/>
            <w:tcBorders>
              <w:right w:val="single" w:sz="12" w:space="0" w:color="auto"/>
            </w:tcBorders>
          </w:tcPr>
          <w:p w14:paraId="1D4436F6" w14:textId="77777777" w:rsidR="009F2147" w:rsidRPr="004C4DF1" w:rsidRDefault="009F2147" w:rsidP="00BB28A7">
            <w:pPr>
              <w:rPr>
                <w:rFonts w:ascii="Arial" w:hAnsi="Arial" w:cs="Arial"/>
              </w:rPr>
            </w:pPr>
            <w:r w:rsidRPr="004C4DF1">
              <w:rPr>
                <w:rFonts w:ascii="Arial" w:hAnsi="Arial" w:cs="Arial"/>
              </w:rPr>
              <w:t xml:space="preserve"> 40</w:t>
            </w:r>
          </w:p>
        </w:tc>
      </w:tr>
      <w:tr w:rsidR="009F2147" w:rsidRPr="004C4DF1" w14:paraId="137AD89C" w14:textId="77777777" w:rsidTr="00A03922">
        <w:trPr>
          <w:trHeight w:val="285"/>
          <w:jc w:val="center"/>
        </w:trPr>
        <w:tc>
          <w:tcPr>
            <w:tcW w:w="573" w:type="dxa"/>
            <w:tcBorders>
              <w:left w:val="single" w:sz="12" w:space="0" w:color="auto"/>
            </w:tcBorders>
          </w:tcPr>
          <w:p w14:paraId="7B64BED2" w14:textId="77777777" w:rsidR="009F2147" w:rsidRPr="004C4DF1" w:rsidRDefault="009F2147" w:rsidP="00BB28A7">
            <w:pPr>
              <w:rPr>
                <w:rFonts w:ascii="Arial" w:hAnsi="Arial" w:cs="Arial"/>
                <w:iCs/>
              </w:rPr>
            </w:pPr>
            <w:r w:rsidRPr="004C4DF1">
              <w:rPr>
                <w:rFonts w:ascii="Arial" w:hAnsi="Arial" w:cs="Arial"/>
                <w:iCs/>
              </w:rPr>
              <w:t>4.</w:t>
            </w:r>
          </w:p>
        </w:tc>
        <w:tc>
          <w:tcPr>
            <w:tcW w:w="3398" w:type="dxa"/>
          </w:tcPr>
          <w:p w14:paraId="62F98B3A" w14:textId="77777777" w:rsidR="009F2147" w:rsidRPr="004C4DF1" w:rsidRDefault="009F2147" w:rsidP="00BB28A7">
            <w:pPr>
              <w:rPr>
                <w:rFonts w:ascii="Arial" w:hAnsi="Arial" w:cs="Arial"/>
              </w:rPr>
            </w:pPr>
            <w:r w:rsidRPr="004C4DF1">
              <w:rPr>
                <w:rFonts w:ascii="Arial" w:hAnsi="Arial" w:cs="Arial"/>
              </w:rPr>
              <w:t>Kategorija</w:t>
            </w:r>
          </w:p>
          <w:p w14:paraId="1A5F238A" w14:textId="77777777" w:rsidR="009F2147" w:rsidRPr="004C4DF1" w:rsidRDefault="009F2147" w:rsidP="00BB28A7">
            <w:pPr>
              <w:rPr>
                <w:rFonts w:ascii="Arial" w:hAnsi="Arial" w:cs="Arial"/>
              </w:rPr>
            </w:pPr>
            <w:r w:rsidRPr="004C4DF1">
              <w:rPr>
                <w:rFonts w:ascii="Arial" w:hAnsi="Arial" w:cs="Arial"/>
              </w:rPr>
              <w:t>vklop/izklop (</w:t>
            </w:r>
            <w:proofErr w:type="spellStart"/>
            <w:r w:rsidRPr="004C4DF1">
              <w:rPr>
                <w:rFonts w:ascii="Arial" w:hAnsi="Arial" w:cs="Arial"/>
              </w:rPr>
              <w:t>t</w:t>
            </w:r>
            <w:r w:rsidRPr="004C4DF1">
              <w:rPr>
                <w:rFonts w:ascii="Arial" w:hAnsi="Arial" w:cs="Arial"/>
                <w:vertAlign w:val="subscript"/>
              </w:rPr>
              <w:t>c</w:t>
            </w:r>
            <w:proofErr w:type="spellEnd"/>
            <w:r w:rsidRPr="004C4DF1">
              <w:rPr>
                <w:rFonts w:ascii="Arial" w:hAnsi="Arial" w:cs="Arial"/>
              </w:rPr>
              <w:t xml:space="preserve"> = 10 ms)</w:t>
            </w:r>
          </w:p>
          <w:p w14:paraId="4EE31516" w14:textId="77777777" w:rsidR="009F2147" w:rsidRPr="004C4DF1" w:rsidRDefault="009F2147" w:rsidP="00BB28A7">
            <w:pPr>
              <w:rPr>
                <w:rFonts w:ascii="Arial" w:hAnsi="Arial" w:cs="Arial"/>
              </w:rPr>
            </w:pPr>
            <w:r w:rsidRPr="004C4DF1">
              <w:rPr>
                <w:rFonts w:ascii="Arial" w:hAnsi="Arial" w:cs="Arial"/>
              </w:rPr>
              <w:t>kratkostična zmogljivost</w:t>
            </w:r>
          </w:p>
        </w:tc>
        <w:tc>
          <w:tcPr>
            <w:tcW w:w="567" w:type="dxa"/>
            <w:tcBorders>
              <w:bottom w:val="nil"/>
            </w:tcBorders>
          </w:tcPr>
          <w:p w14:paraId="78ACD06B" w14:textId="77777777" w:rsidR="009F2147" w:rsidRPr="004C4DF1" w:rsidRDefault="009F2147" w:rsidP="00BB28A7">
            <w:pPr>
              <w:rPr>
                <w:rFonts w:ascii="Arial" w:hAnsi="Arial" w:cs="Arial"/>
              </w:rPr>
            </w:pPr>
          </w:p>
        </w:tc>
        <w:tc>
          <w:tcPr>
            <w:tcW w:w="3828" w:type="dxa"/>
            <w:tcBorders>
              <w:right w:val="single" w:sz="12" w:space="0" w:color="auto"/>
            </w:tcBorders>
          </w:tcPr>
          <w:p w14:paraId="18C49A80" w14:textId="77777777" w:rsidR="009F2147" w:rsidRPr="004C4DF1" w:rsidRDefault="009F2147" w:rsidP="00BB28A7">
            <w:pPr>
              <w:rPr>
                <w:rFonts w:ascii="Arial" w:hAnsi="Arial" w:cs="Arial"/>
              </w:rPr>
            </w:pPr>
            <w:r w:rsidRPr="004C4DF1">
              <w:rPr>
                <w:rFonts w:ascii="Arial" w:hAnsi="Arial" w:cs="Arial"/>
              </w:rPr>
              <w:t xml:space="preserve"> I</w:t>
            </w:r>
          </w:p>
          <w:p w14:paraId="4967DD44" w14:textId="77777777" w:rsidR="009F2147" w:rsidRPr="004C4DF1" w:rsidRDefault="009F2147" w:rsidP="00BB28A7">
            <w:pPr>
              <w:rPr>
                <w:rFonts w:ascii="Arial" w:hAnsi="Arial" w:cs="Arial"/>
                <w:vertAlign w:val="subscript"/>
              </w:rPr>
            </w:pPr>
            <w:r w:rsidRPr="004C4DF1">
              <w:rPr>
                <w:rFonts w:ascii="Arial" w:hAnsi="Arial" w:cs="Arial"/>
              </w:rPr>
              <w:t xml:space="preserve"> </w:t>
            </w:r>
            <w:proofErr w:type="spellStart"/>
            <w:r w:rsidRPr="004C4DF1">
              <w:rPr>
                <w:rFonts w:ascii="Arial" w:hAnsi="Arial" w:cs="Arial"/>
              </w:rPr>
              <w:t>I</w:t>
            </w:r>
            <w:r w:rsidRPr="004C4DF1">
              <w:rPr>
                <w:rFonts w:ascii="Arial" w:hAnsi="Arial" w:cs="Arial"/>
                <w:vertAlign w:val="subscript"/>
              </w:rPr>
              <w:t>Ne</w:t>
            </w:r>
            <w:proofErr w:type="spellEnd"/>
            <w:r w:rsidRPr="004C4DF1">
              <w:rPr>
                <w:rFonts w:ascii="Arial" w:hAnsi="Arial" w:cs="Arial"/>
              </w:rPr>
              <w:t>/</w:t>
            </w:r>
            <w:proofErr w:type="spellStart"/>
            <w:r w:rsidRPr="004C4DF1">
              <w:rPr>
                <w:rFonts w:ascii="Arial" w:hAnsi="Arial" w:cs="Arial"/>
              </w:rPr>
              <w:t>I</w:t>
            </w:r>
            <w:r w:rsidRPr="004C4DF1">
              <w:rPr>
                <w:rFonts w:ascii="Arial" w:hAnsi="Arial" w:cs="Arial"/>
                <w:vertAlign w:val="subscript"/>
              </w:rPr>
              <w:t>Ne</w:t>
            </w:r>
            <w:proofErr w:type="spellEnd"/>
          </w:p>
          <w:p w14:paraId="30A05F75" w14:textId="77777777" w:rsidR="009F2147" w:rsidRPr="004C4DF1" w:rsidRDefault="009F2147" w:rsidP="00BB28A7">
            <w:pPr>
              <w:rPr>
                <w:rFonts w:ascii="Arial" w:hAnsi="Arial" w:cs="Arial"/>
              </w:rPr>
            </w:pPr>
            <w:r w:rsidRPr="004C4DF1">
              <w:rPr>
                <w:rFonts w:ascii="Arial" w:hAnsi="Arial" w:cs="Arial"/>
              </w:rPr>
              <w:t xml:space="preserve"> </w:t>
            </w:r>
            <w:proofErr w:type="spellStart"/>
            <w:r w:rsidRPr="004C4DF1">
              <w:rPr>
                <w:rFonts w:ascii="Arial" w:hAnsi="Arial" w:cs="Arial"/>
              </w:rPr>
              <w:t>I</w:t>
            </w:r>
            <w:r w:rsidRPr="004C4DF1">
              <w:rPr>
                <w:rFonts w:ascii="Arial" w:hAnsi="Arial" w:cs="Arial"/>
                <w:vertAlign w:val="subscript"/>
              </w:rPr>
              <w:t>Nss</w:t>
            </w:r>
            <w:proofErr w:type="spellEnd"/>
            <w:r w:rsidRPr="004C4DF1">
              <w:rPr>
                <w:rFonts w:ascii="Arial" w:hAnsi="Arial" w:cs="Arial"/>
              </w:rPr>
              <w:t xml:space="preserve"> /250 ms</w:t>
            </w:r>
          </w:p>
        </w:tc>
      </w:tr>
      <w:tr w:rsidR="009F2147" w:rsidRPr="004C4DF1" w14:paraId="3ABFC324" w14:textId="77777777" w:rsidTr="00A03922">
        <w:trPr>
          <w:trHeight w:val="274"/>
          <w:jc w:val="center"/>
        </w:trPr>
        <w:tc>
          <w:tcPr>
            <w:tcW w:w="573" w:type="dxa"/>
            <w:tcBorders>
              <w:left w:val="single" w:sz="12" w:space="0" w:color="auto"/>
            </w:tcBorders>
          </w:tcPr>
          <w:p w14:paraId="6AD488A0" w14:textId="77777777" w:rsidR="009F2147" w:rsidRPr="004C4DF1" w:rsidRDefault="009F2147" w:rsidP="00BB28A7">
            <w:pPr>
              <w:rPr>
                <w:rFonts w:ascii="Arial" w:hAnsi="Arial" w:cs="Arial"/>
                <w:iCs/>
              </w:rPr>
            </w:pPr>
            <w:r w:rsidRPr="004C4DF1">
              <w:rPr>
                <w:rFonts w:ascii="Arial" w:hAnsi="Arial" w:cs="Arial"/>
                <w:iCs/>
              </w:rPr>
              <w:t>5.</w:t>
            </w:r>
          </w:p>
        </w:tc>
        <w:tc>
          <w:tcPr>
            <w:tcW w:w="3398" w:type="dxa"/>
            <w:tcBorders>
              <w:right w:val="single" w:sz="4" w:space="0" w:color="auto"/>
            </w:tcBorders>
          </w:tcPr>
          <w:p w14:paraId="768A458D" w14:textId="77777777" w:rsidR="009F2147" w:rsidRPr="004C4DF1" w:rsidRDefault="009F2147" w:rsidP="00BB28A7">
            <w:pPr>
              <w:rPr>
                <w:rFonts w:ascii="Arial" w:hAnsi="Arial" w:cs="Arial"/>
              </w:rPr>
            </w:pPr>
            <w:r w:rsidRPr="004C4DF1">
              <w:rPr>
                <w:rFonts w:ascii="Arial" w:hAnsi="Arial" w:cs="Arial"/>
              </w:rPr>
              <w:t xml:space="preserve">Pomožni </w:t>
            </w:r>
            <w:proofErr w:type="spellStart"/>
            <w:r w:rsidRPr="004C4DF1">
              <w:rPr>
                <w:rFonts w:ascii="Arial" w:hAnsi="Arial" w:cs="Arial"/>
              </w:rPr>
              <w:t>breznapetostni</w:t>
            </w:r>
            <w:proofErr w:type="spellEnd"/>
            <w:r w:rsidRPr="004C4DF1">
              <w:rPr>
                <w:rFonts w:ascii="Arial" w:hAnsi="Arial" w:cs="Arial"/>
              </w:rPr>
              <w:t xml:space="preserve"> kontakti</w:t>
            </w:r>
          </w:p>
        </w:tc>
        <w:tc>
          <w:tcPr>
            <w:tcW w:w="567" w:type="dxa"/>
            <w:tcBorders>
              <w:left w:val="single" w:sz="4" w:space="0" w:color="auto"/>
            </w:tcBorders>
          </w:tcPr>
          <w:p w14:paraId="319B33ED" w14:textId="77777777" w:rsidR="009F2147" w:rsidRPr="004C4DF1" w:rsidRDefault="009F2147" w:rsidP="00BB28A7">
            <w:pPr>
              <w:rPr>
                <w:rFonts w:ascii="Arial" w:hAnsi="Arial" w:cs="Arial"/>
              </w:rPr>
            </w:pPr>
          </w:p>
        </w:tc>
        <w:tc>
          <w:tcPr>
            <w:tcW w:w="3828" w:type="dxa"/>
            <w:tcBorders>
              <w:right w:val="single" w:sz="12" w:space="0" w:color="auto"/>
            </w:tcBorders>
          </w:tcPr>
          <w:p w14:paraId="2A23CEC2" w14:textId="77777777" w:rsidR="009F2147" w:rsidRPr="004C4DF1" w:rsidRDefault="009F2147" w:rsidP="00BB28A7">
            <w:pPr>
              <w:rPr>
                <w:rFonts w:ascii="Arial" w:hAnsi="Arial" w:cs="Arial"/>
              </w:rPr>
            </w:pPr>
            <w:r w:rsidRPr="004C4DF1">
              <w:rPr>
                <w:rFonts w:ascii="Arial" w:hAnsi="Arial" w:cs="Arial"/>
              </w:rPr>
              <w:t xml:space="preserve"> 6NC/6NO</w:t>
            </w:r>
          </w:p>
        </w:tc>
      </w:tr>
      <w:tr w:rsidR="009F2147" w:rsidRPr="004C4DF1" w14:paraId="540935F6" w14:textId="77777777" w:rsidTr="00A03922">
        <w:trPr>
          <w:trHeight w:val="274"/>
          <w:jc w:val="center"/>
        </w:trPr>
        <w:tc>
          <w:tcPr>
            <w:tcW w:w="573" w:type="dxa"/>
            <w:tcBorders>
              <w:left w:val="single" w:sz="12" w:space="0" w:color="auto"/>
            </w:tcBorders>
          </w:tcPr>
          <w:p w14:paraId="69AE0DAC" w14:textId="77777777" w:rsidR="009F2147" w:rsidRPr="004C4DF1" w:rsidRDefault="009F2147" w:rsidP="00BB28A7">
            <w:pPr>
              <w:rPr>
                <w:rFonts w:ascii="Arial" w:hAnsi="Arial" w:cs="Arial"/>
                <w:iCs/>
              </w:rPr>
            </w:pPr>
            <w:r w:rsidRPr="004C4DF1">
              <w:rPr>
                <w:rFonts w:ascii="Arial" w:hAnsi="Arial" w:cs="Arial"/>
                <w:iCs/>
              </w:rPr>
              <w:t>6.</w:t>
            </w:r>
          </w:p>
        </w:tc>
        <w:tc>
          <w:tcPr>
            <w:tcW w:w="3398" w:type="dxa"/>
            <w:tcBorders>
              <w:right w:val="single" w:sz="4" w:space="0" w:color="auto"/>
            </w:tcBorders>
          </w:tcPr>
          <w:p w14:paraId="554F7845" w14:textId="77777777" w:rsidR="009F2147" w:rsidRPr="004C4DF1" w:rsidRDefault="009F2147" w:rsidP="00BB28A7">
            <w:pPr>
              <w:rPr>
                <w:rFonts w:ascii="Arial" w:hAnsi="Arial" w:cs="Arial"/>
              </w:rPr>
            </w:pPr>
            <w:r w:rsidRPr="004C4DF1">
              <w:rPr>
                <w:rFonts w:ascii="Arial" w:hAnsi="Arial" w:cs="Arial"/>
              </w:rPr>
              <w:t>Pomožna napetost</w:t>
            </w:r>
          </w:p>
        </w:tc>
        <w:tc>
          <w:tcPr>
            <w:tcW w:w="567" w:type="dxa"/>
            <w:tcBorders>
              <w:left w:val="single" w:sz="4" w:space="0" w:color="auto"/>
            </w:tcBorders>
          </w:tcPr>
          <w:p w14:paraId="64C5C169" w14:textId="77777777" w:rsidR="009F2147" w:rsidRPr="004C4DF1" w:rsidRDefault="009F2147" w:rsidP="00BB28A7">
            <w:pPr>
              <w:rPr>
                <w:rFonts w:ascii="Arial" w:hAnsi="Arial" w:cs="Arial"/>
              </w:rPr>
            </w:pPr>
            <w:r w:rsidRPr="004C4DF1">
              <w:rPr>
                <w:rFonts w:ascii="Arial" w:hAnsi="Arial" w:cs="Arial"/>
              </w:rPr>
              <w:t>V</w:t>
            </w:r>
          </w:p>
        </w:tc>
        <w:tc>
          <w:tcPr>
            <w:tcW w:w="3828" w:type="dxa"/>
            <w:tcBorders>
              <w:right w:val="single" w:sz="12" w:space="0" w:color="auto"/>
            </w:tcBorders>
          </w:tcPr>
          <w:p w14:paraId="1199CAE4" w14:textId="77777777" w:rsidR="009F2147" w:rsidRPr="004C4DF1" w:rsidRDefault="009F2147" w:rsidP="00BB28A7">
            <w:pPr>
              <w:rPr>
                <w:rFonts w:ascii="Arial" w:hAnsi="Arial" w:cs="Arial"/>
              </w:rPr>
            </w:pPr>
            <w:r w:rsidRPr="004C4DF1">
              <w:rPr>
                <w:rFonts w:ascii="Arial" w:hAnsi="Arial" w:cs="Arial"/>
              </w:rPr>
              <w:t xml:space="preserve"> 110 </w:t>
            </w:r>
            <w:proofErr w:type="spellStart"/>
            <w:r w:rsidRPr="004C4DF1">
              <w:rPr>
                <w:rFonts w:ascii="Arial" w:hAnsi="Arial" w:cs="Arial"/>
              </w:rPr>
              <w:t>d.c</w:t>
            </w:r>
            <w:proofErr w:type="spellEnd"/>
            <w:r w:rsidRPr="004C4DF1">
              <w:rPr>
                <w:rFonts w:ascii="Arial" w:hAnsi="Arial" w:cs="Arial"/>
              </w:rPr>
              <w:t>.</w:t>
            </w:r>
          </w:p>
        </w:tc>
      </w:tr>
      <w:tr w:rsidR="009F2147" w:rsidRPr="004C4DF1" w14:paraId="73319B4B" w14:textId="77777777" w:rsidTr="00A03922">
        <w:trPr>
          <w:trHeight w:val="274"/>
          <w:jc w:val="center"/>
        </w:trPr>
        <w:tc>
          <w:tcPr>
            <w:tcW w:w="573" w:type="dxa"/>
            <w:tcBorders>
              <w:left w:val="single" w:sz="12" w:space="0" w:color="auto"/>
            </w:tcBorders>
          </w:tcPr>
          <w:p w14:paraId="006813DC" w14:textId="77777777" w:rsidR="009F2147" w:rsidRPr="004C4DF1" w:rsidRDefault="009F2147" w:rsidP="00BB28A7">
            <w:pPr>
              <w:rPr>
                <w:rFonts w:ascii="Arial" w:hAnsi="Arial" w:cs="Arial"/>
                <w:iCs/>
              </w:rPr>
            </w:pPr>
            <w:r w:rsidRPr="004C4DF1">
              <w:rPr>
                <w:rFonts w:ascii="Arial" w:hAnsi="Arial" w:cs="Arial"/>
                <w:iCs/>
              </w:rPr>
              <w:t>7.</w:t>
            </w:r>
          </w:p>
        </w:tc>
        <w:tc>
          <w:tcPr>
            <w:tcW w:w="3398" w:type="dxa"/>
          </w:tcPr>
          <w:p w14:paraId="33CE8B35" w14:textId="77777777" w:rsidR="009F2147" w:rsidRPr="004C4DF1" w:rsidRDefault="009F2147" w:rsidP="00BB28A7">
            <w:pPr>
              <w:rPr>
                <w:rFonts w:ascii="Arial" w:hAnsi="Arial" w:cs="Arial"/>
              </w:rPr>
            </w:pPr>
            <w:r w:rsidRPr="004C4DF1">
              <w:rPr>
                <w:rFonts w:ascii="Arial" w:hAnsi="Arial" w:cs="Arial"/>
              </w:rPr>
              <w:t>Pogon</w:t>
            </w:r>
          </w:p>
        </w:tc>
        <w:tc>
          <w:tcPr>
            <w:tcW w:w="567" w:type="dxa"/>
            <w:tcBorders>
              <w:bottom w:val="nil"/>
            </w:tcBorders>
          </w:tcPr>
          <w:p w14:paraId="15BF3125" w14:textId="77777777" w:rsidR="009F2147" w:rsidRPr="004C4DF1" w:rsidRDefault="009F2147" w:rsidP="00BB28A7">
            <w:pPr>
              <w:rPr>
                <w:rFonts w:ascii="Arial" w:hAnsi="Arial" w:cs="Arial"/>
              </w:rPr>
            </w:pPr>
          </w:p>
        </w:tc>
        <w:tc>
          <w:tcPr>
            <w:tcW w:w="3828" w:type="dxa"/>
            <w:tcBorders>
              <w:right w:val="single" w:sz="12" w:space="0" w:color="auto"/>
            </w:tcBorders>
          </w:tcPr>
          <w:p w14:paraId="62CD25D7" w14:textId="77777777" w:rsidR="009F2147" w:rsidRPr="004C4DF1" w:rsidRDefault="009F2147" w:rsidP="00BB28A7">
            <w:pPr>
              <w:rPr>
                <w:rFonts w:ascii="Arial" w:hAnsi="Arial" w:cs="Arial"/>
              </w:rPr>
            </w:pPr>
            <w:r w:rsidRPr="004C4DF1">
              <w:rPr>
                <w:rFonts w:ascii="Arial" w:hAnsi="Arial" w:cs="Arial"/>
              </w:rPr>
              <w:t xml:space="preserve"> </w:t>
            </w:r>
            <w:r w:rsidR="008607F1" w:rsidRPr="004C4DF1">
              <w:rPr>
                <w:rFonts w:ascii="Arial" w:hAnsi="Arial" w:cs="Arial"/>
              </w:rPr>
              <w:t>E</w:t>
            </w:r>
            <w:r w:rsidRPr="004C4DF1">
              <w:rPr>
                <w:rFonts w:ascii="Arial" w:hAnsi="Arial" w:cs="Arial"/>
              </w:rPr>
              <w:t>lektromotorni</w:t>
            </w:r>
            <w:r w:rsidR="008607F1" w:rsidRPr="004C4DF1">
              <w:rPr>
                <w:rFonts w:ascii="Arial" w:hAnsi="Arial" w:cs="Arial"/>
              </w:rPr>
              <w:t xml:space="preserve"> 110 </w:t>
            </w:r>
            <w:proofErr w:type="spellStart"/>
            <w:r w:rsidR="008607F1" w:rsidRPr="004C4DF1">
              <w:rPr>
                <w:rFonts w:ascii="Arial" w:hAnsi="Arial" w:cs="Arial"/>
              </w:rPr>
              <w:t>Vdc</w:t>
            </w:r>
            <w:proofErr w:type="spellEnd"/>
          </w:p>
        </w:tc>
      </w:tr>
      <w:tr w:rsidR="00121E55" w:rsidRPr="004C4DF1" w14:paraId="3DF727D7" w14:textId="77777777" w:rsidTr="00A03922">
        <w:trPr>
          <w:trHeight w:val="274"/>
          <w:jc w:val="center"/>
        </w:trPr>
        <w:tc>
          <w:tcPr>
            <w:tcW w:w="573" w:type="dxa"/>
            <w:tcBorders>
              <w:left w:val="single" w:sz="12" w:space="0" w:color="auto"/>
            </w:tcBorders>
          </w:tcPr>
          <w:p w14:paraId="511F858E" w14:textId="77777777" w:rsidR="00121E55" w:rsidRPr="004C4DF1" w:rsidRDefault="00121E55" w:rsidP="00BB28A7">
            <w:pPr>
              <w:rPr>
                <w:rFonts w:ascii="Arial" w:hAnsi="Arial" w:cs="Arial"/>
                <w:iCs/>
              </w:rPr>
            </w:pPr>
            <w:r w:rsidRPr="004C4DF1">
              <w:rPr>
                <w:rFonts w:ascii="Arial" w:hAnsi="Arial" w:cs="Arial"/>
                <w:iCs/>
              </w:rPr>
              <w:t>2.</w:t>
            </w:r>
          </w:p>
        </w:tc>
        <w:tc>
          <w:tcPr>
            <w:tcW w:w="3398" w:type="dxa"/>
            <w:tcBorders>
              <w:right w:val="single" w:sz="4" w:space="0" w:color="auto"/>
            </w:tcBorders>
          </w:tcPr>
          <w:p w14:paraId="4153756C" w14:textId="77777777" w:rsidR="00121E55" w:rsidRPr="004C4DF1" w:rsidRDefault="00121E55" w:rsidP="00BB28A7">
            <w:pPr>
              <w:rPr>
                <w:rFonts w:ascii="Arial" w:hAnsi="Arial" w:cs="Arial"/>
              </w:rPr>
            </w:pPr>
            <w:r w:rsidRPr="004C4DF1">
              <w:rPr>
                <w:rFonts w:ascii="Arial" w:hAnsi="Arial" w:cs="Arial"/>
              </w:rPr>
              <w:t>Zasnova celice</w:t>
            </w:r>
          </w:p>
        </w:tc>
        <w:tc>
          <w:tcPr>
            <w:tcW w:w="567" w:type="dxa"/>
            <w:tcBorders>
              <w:left w:val="single" w:sz="4" w:space="0" w:color="auto"/>
            </w:tcBorders>
          </w:tcPr>
          <w:p w14:paraId="39CC8C19" w14:textId="77777777" w:rsidR="00121E55" w:rsidRPr="004C4DF1" w:rsidRDefault="00121E55" w:rsidP="00BB28A7">
            <w:pPr>
              <w:rPr>
                <w:rFonts w:ascii="Arial" w:hAnsi="Arial" w:cs="Arial"/>
              </w:rPr>
            </w:pPr>
          </w:p>
        </w:tc>
        <w:tc>
          <w:tcPr>
            <w:tcW w:w="3828" w:type="dxa"/>
            <w:tcBorders>
              <w:right w:val="single" w:sz="12" w:space="0" w:color="auto"/>
            </w:tcBorders>
          </w:tcPr>
          <w:p w14:paraId="77276914" w14:textId="77777777" w:rsidR="00121E55" w:rsidRPr="004C4DF1" w:rsidRDefault="00121E55" w:rsidP="00BB28A7">
            <w:pPr>
              <w:rPr>
                <w:rFonts w:ascii="Arial" w:hAnsi="Arial" w:cs="Arial"/>
              </w:rPr>
            </w:pPr>
          </w:p>
        </w:tc>
      </w:tr>
      <w:tr w:rsidR="00121E55" w:rsidRPr="004C4DF1" w14:paraId="357A9AE4" w14:textId="77777777" w:rsidTr="00A03922">
        <w:trPr>
          <w:trHeight w:val="274"/>
          <w:jc w:val="center"/>
        </w:trPr>
        <w:tc>
          <w:tcPr>
            <w:tcW w:w="573" w:type="dxa"/>
            <w:tcBorders>
              <w:left w:val="single" w:sz="12" w:space="0" w:color="auto"/>
            </w:tcBorders>
          </w:tcPr>
          <w:p w14:paraId="4DC03B72" w14:textId="77777777" w:rsidR="00121E55" w:rsidRPr="004C4DF1" w:rsidRDefault="00121E55" w:rsidP="00BB28A7">
            <w:pPr>
              <w:rPr>
                <w:rFonts w:ascii="Arial" w:hAnsi="Arial" w:cs="Arial"/>
                <w:iCs/>
              </w:rPr>
            </w:pPr>
          </w:p>
        </w:tc>
        <w:tc>
          <w:tcPr>
            <w:tcW w:w="3398" w:type="dxa"/>
            <w:tcBorders>
              <w:right w:val="single" w:sz="4" w:space="0" w:color="auto"/>
            </w:tcBorders>
          </w:tcPr>
          <w:p w14:paraId="62B5642C" w14:textId="77777777" w:rsidR="00121E55" w:rsidRPr="004C4DF1" w:rsidRDefault="00121E55" w:rsidP="00BB28A7">
            <w:pPr>
              <w:rPr>
                <w:rFonts w:ascii="Arial" w:hAnsi="Arial" w:cs="Arial"/>
              </w:rPr>
            </w:pPr>
            <w:r w:rsidRPr="004C4DF1">
              <w:rPr>
                <w:rFonts w:ascii="Arial" w:hAnsi="Arial" w:cs="Arial"/>
              </w:rPr>
              <w:t>Izvedba</w:t>
            </w:r>
          </w:p>
        </w:tc>
        <w:tc>
          <w:tcPr>
            <w:tcW w:w="567" w:type="dxa"/>
            <w:tcBorders>
              <w:left w:val="single" w:sz="4" w:space="0" w:color="auto"/>
            </w:tcBorders>
          </w:tcPr>
          <w:p w14:paraId="63D0CB11" w14:textId="77777777" w:rsidR="00121E55" w:rsidRPr="004C4DF1" w:rsidRDefault="00121E55" w:rsidP="00BB28A7">
            <w:pPr>
              <w:rPr>
                <w:rFonts w:ascii="Arial" w:hAnsi="Arial" w:cs="Arial"/>
              </w:rPr>
            </w:pPr>
          </w:p>
        </w:tc>
        <w:tc>
          <w:tcPr>
            <w:tcW w:w="3828" w:type="dxa"/>
            <w:tcBorders>
              <w:right w:val="single" w:sz="12" w:space="0" w:color="auto"/>
            </w:tcBorders>
          </w:tcPr>
          <w:p w14:paraId="5C0B3845" w14:textId="77777777" w:rsidR="00121E55" w:rsidRPr="004C4DF1" w:rsidRDefault="00121E55" w:rsidP="00BB28A7">
            <w:pPr>
              <w:rPr>
                <w:rFonts w:ascii="Arial" w:hAnsi="Arial" w:cs="Arial"/>
              </w:rPr>
            </w:pPr>
            <w:r w:rsidRPr="004C4DF1">
              <w:rPr>
                <w:rFonts w:ascii="Arial" w:hAnsi="Arial" w:cs="Arial"/>
              </w:rPr>
              <w:t>fiksna</w:t>
            </w:r>
          </w:p>
        </w:tc>
      </w:tr>
      <w:tr w:rsidR="00121E55" w:rsidRPr="004C4DF1" w14:paraId="31E5CD68" w14:textId="77777777" w:rsidTr="00A03922">
        <w:trPr>
          <w:trHeight w:val="274"/>
          <w:jc w:val="center"/>
        </w:trPr>
        <w:tc>
          <w:tcPr>
            <w:tcW w:w="573" w:type="dxa"/>
            <w:tcBorders>
              <w:left w:val="single" w:sz="12" w:space="0" w:color="auto"/>
            </w:tcBorders>
          </w:tcPr>
          <w:p w14:paraId="3B94DEEA" w14:textId="77777777" w:rsidR="00121E55" w:rsidRPr="004C4DF1" w:rsidRDefault="00121E55" w:rsidP="00BB28A7">
            <w:pPr>
              <w:rPr>
                <w:rFonts w:ascii="Arial" w:hAnsi="Arial" w:cs="Arial"/>
                <w:iCs/>
              </w:rPr>
            </w:pPr>
          </w:p>
        </w:tc>
        <w:tc>
          <w:tcPr>
            <w:tcW w:w="3398" w:type="dxa"/>
            <w:tcBorders>
              <w:right w:val="single" w:sz="4" w:space="0" w:color="auto"/>
            </w:tcBorders>
          </w:tcPr>
          <w:p w14:paraId="593898CA" w14:textId="77777777" w:rsidR="00121E55" w:rsidRPr="004C4DF1" w:rsidRDefault="00121E55" w:rsidP="00BB28A7">
            <w:pPr>
              <w:rPr>
                <w:rFonts w:ascii="Arial" w:hAnsi="Arial" w:cs="Arial"/>
              </w:rPr>
            </w:pPr>
            <w:r w:rsidRPr="004C4DF1">
              <w:rPr>
                <w:rFonts w:ascii="Arial" w:hAnsi="Arial" w:cs="Arial"/>
              </w:rPr>
              <w:t>Montaža</w:t>
            </w:r>
          </w:p>
        </w:tc>
        <w:tc>
          <w:tcPr>
            <w:tcW w:w="567" w:type="dxa"/>
            <w:tcBorders>
              <w:left w:val="single" w:sz="4" w:space="0" w:color="auto"/>
            </w:tcBorders>
          </w:tcPr>
          <w:p w14:paraId="6B4A58CB" w14:textId="77777777" w:rsidR="00121E55" w:rsidRPr="004C4DF1" w:rsidRDefault="00121E55" w:rsidP="00BB28A7">
            <w:pPr>
              <w:rPr>
                <w:rFonts w:ascii="Arial" w:hAnsi="Arial" w:cs="Arial"/>
              </w:rPr>
            </w:pPr>
          </w:p>
        </w:tc>
        <w:tc>
          <w:tcPr>
            <w:tcW w:w="3828" w:type="dxa"/>
            <w:tcBorders>
              <w:right w:val="single" w:sz="12" w:space="0" w:color="auto"/>
            </w:tcBorders>
          </w:tcPr>
          <w:p w14:paraId="1E3D54AA" w14:textId="77777777" w:rsidR="00121E55" w:rsidRPr="004C4DF1" w:rsidRDefault="00121E55" w:rsidP="00BB28A7">
            <w:pPr>
              <w:rPr>
                <w:rFonts w:ascii="Arial" w:hAnsi="Arial" w:cs="Arial"/>
              </w:rPr>
            </w:pPr>
            <w:r w:rsidRPr="004C4DF1">
              <w:rPr>
                <w:rFonts w:ascii="Arial" w:hAnsi="Arial" w:cs="Arial"/>
              </w:rPr>
              <w:t>notranja</w:t>
            </w:r>
          </w:p>
        </w:tc>
      </w:tr>
      <w:tr w:rsidR="00121E55" w:rsidRPr="004C4DF1" w14:paraId="55EB310D" w14:textId="77777777" w:rsidTr="00A03922">
        <w:trPr>
          <w:trHeight w:val="274"/>
          <w:jc w:val="center"/>
        </w:trPr>
        <w:tc>
          <w:tcPr>
            <w:tcW w:w="573" w:type="dxa"/>
            <w:tcBorders>
              <w:left w:val="single" w:sz="12" w:space="0" w:color="auto"/>
            </w:tcBorders>
          </w:tcPr>
          <w:p w14:paraId="5805EBD7" w14:textId="77777777" w:rsidR="00121E55" w:rsidRPr="004C4DF1" w:rsidRDefault="00121E55" w:rsidP="00BB28A7">
            <w:pPr>
              <w:rPr>
                <w:rFonts w:ascii="Arial" w:hAnsi="Arial" w:cs="Arial"/>
                <w:iCs/>
              </w:rPr>
            </w:pPr>
          </w:p>
        </w:tc>
        <w:tc>
          <w:tcPr>
            <w:tcW w:w="3398" w:type="dxa"/>
            <w:tcBorders>
              <w:right w:val="single" w:sz="4" w:space="0" w:color="auto"/>
            </w:tcBorders>
          </w:tcPr>
          <w:p w14:paraId="763587DF" w14:textId="77777777" w:rsidR="00121E55" w:rsidRPr="004C4DF1" w:rsidRDefault="00121E55" w:rsidP="00BB28A7">
            <w:pPr>
              <w:rPr>
                <w:rFonts w:ascii="Arial" w:hAnsi="Arial" w:cs="Arial"/>
              </w:rPr>
            </w:pPr>
            <w:r w:rsidRPr="004C4DF1">
              <w:rPr>
                <w:rFonts w:ascii="Arial" w:hAnsi="Arial" w:cs="Arial"/>
              </w:rPr>
              <w:t xml:space="preserve">Priključki </w:t>
            </w:r>
          </w:p>
        </w:tc>
        <w:tc>
          <w:tcPr>
            <w:tcW w:w="567" w:type="dxa"/>
            <w:tcBorders>
              <w:left w:val="single" w:sz="4" w:space="0" w:color="auto"/>
            </w:tcBorders>
          </w:tcPr>
          <w:p w14:paraId="7EAA5E02" w14:textId="77777777" w:rsidR="00121E55" w:rsidRPr="004C4DF1" w:rsidRDefault="00121E55" w:rsidP="00BB28A7">
            <w:pPr>
              <w:rPr>
                <w:rFonts w:ascii="Arial" w:hAnsi="Arial" w:cs="Arial"/>
              </w:rPr>
            </w:pPr>
          </w:p>
        </w:tc>
        <w:tc>
          <w:tcPr>
            <w:tcW w:w="3828" w:type="dxa"/>
            <w:tcBorders>
              <w:right w:val="single" w:sz="12" w:space="0" w:color="auto"/>
            </w:tcBorders>
          </w:tcPr>
          <w:p w14:paraId="68E5776C" w14:textId="77777777" w:rsidR="00121E55" w:rsidRPr="004C4DF1" w:rsidRDefault="00121E55" w:rsidP="00BB28A7">
            <w:pPr>
              <w:rPr>
                <w:rFonts w:ascii="Arial" w:hAnsi="Arial" w:cs="Arial"/>
              </w:rPr>
            </w:pPr>
            <w:r w:rsidRPr="004C4DF1">
              <w:rPr>
                <w:rFonts w:ascii="Arial" w:hAnsi="Arial" w:cs="Arial"/>
              </w:rPr>
              <w:t>na vhodu zbiralka</w:t>
            </w:r>
          </w:p>
          <w:p w14:paraId="46235E73" w14:textId="77777777" w:rsidR="00121E55" w:rsidRPr="004C4DF1" w:rsidRDefault="00121E55" w:rsidP="00BB28A7">
            <w:pPr>
              <w:rPr>
                <w:rFonts w:ascii="Arial" w:hAnsi="Arial" w:cs="Arial"/>
              </w:rPr>
            </w:pPr>
            <w:r w:rsidRPr="004C4DF1">
              <w:rPr>
                <w:rFonts w:ascii="Arial" w:hAnsi="Arial" w:cs="Arial"/>
              </w:rPr>
              <w:t>na izhodu kabelski spodaj</w:t>
            </w:r>
          </w:p>
        </w:tc>
      </w:tr>
      <w:tr w:rsidR="00121E55" w:rsidRPr="004C4DF1" w14:paraId="6AFB5478" w14:textId="77777777" w:rsidTr="00A03922">
        <w:trPr>
          <w:trHeight w:val="274"/>
          <w:jc w:val="center"/>
        </w:trPr>
        <w:tc>
          <w:tcPr>
            <w:tcW w:w="573" w:type="dxa"/>
            <w:tcBorders>
              <w:left w:val="single" w:sz="12" w:space="0" w:color="auto"/>
            </w:tcBorders>
          </w:tcPr>
          <w:p w14:paraId="3AC5A04E" w14:textId="77777777" w:rsidR="00121E55" w:rsidRPr="004C4DF1" w:rsidRDefault="00121E55" w:rsidP="00BB28A7">
            <w:pPr>
              <w:rPr>
                <w:rFonts w:ascii="Arial" w:hAnsi="Arial" w:cs="Arial"/>
                <w:iCs/>
              </w:rPr>
            </w:pPr>
          </w:p>
        </w:tc>
        <w:tc>
          <w:tcPr>
            <w:tcW w:w="3398" w:type="dxa"/>
            <w:tcBorders>
              <w:right w:val="single" w:sz="4" w:space="0" w:color="auto"/>
            </w:tcBorders>
          </w:tcPr>
          <w:p w14:paraId="4AA3AF58" w14:textId="77777777" w:rsidR="00121E55" w:rsidRPr="004C4DF1" w:rsidRDefault="00121E55" w:rsidP="00BB28A7">
            <w:pPr>
              <w:rPr>
                <w:rFonts w:ascii="Arial" w:hAnsi="Arial" w:cs="Arial"/>
              </w:rPr>
            </w:pPr>
            <w:r w:rsidRPr="004C4DF1">
              <w:rPr>
                <w:rFonts w:ascii="Arial" w:hAnsi="Arial" w:cs="Arial"/>
              </w:rPr>
              <w:t>Dimenzije (</w:t>
            </w:r>
            <w:proofErr w:type="spellStart"/>
            <w:r w:rsidRPr="004C4DF1">
              <w:rPr>
                <w:rFonts w:ascii="Arial" w:hAnsi="Arial" w:cs="Arial"/>
              </w:rPr>
              <w:t>šxgxv</w:t>
            </w:r>
            <w:proofErr w:type="spellEnd"/>
            <w:r w:rsidRPr="004C4DF1">
              <w:rPr>
                <w:rFonts w:ascii="Arial" w:hAnsi="Arial" w:cs="Arial"/>
              </w:rPr>
              <w:t>)</w:t>
            </w:r>
          </w:p>
        </w:tc>
        <w:tc>
          <w:tcPr>
            <w:tcW w:w="567" w:type="dxa"/>
            <w:tcBorders>
              <w:left w:val="single" w:sz="4" w:space="0" w:color="auto"/>
            </w:tcBorders>
          </w:tcPr>
          <w:p w14:paraId="048AA91A" w14:textId="77777777" w:rsidR="00121E55" w:rsidRPr="004C4DF1" w:rsidRDefault="00121E55" w:rsidP="00BB28A7">
            <w:pPr>
              <w:rPr>
                <w:rFonts w:ascii="Arial" w:hAnsi="Arial" w:cs="Arial"/>
              </w:rPr>
            </w:pPr>
            <w:r w:rsidRPr="004C4DF1">
              <w:rPr>
                <w:rFonts w:ascii="Arial" w:hAnsi="Arial" w:cs="Arial"/>
              </w:rPr>
              <w:t>mm</w:t>
            </w:r>
          </w:p>
        </w:tc>
        <w:tc>
          <w:tcPr>
            <w:tcW w:w="3828" w:type="dxa"/>
            <w:tcBorders>
              <w:right w:val="single" w:sz="12" w:space="0" w:color="auto"/>
            </w:tcBorders>
          </w:tcPr>
          <w:p w14:paraId="5685EDA9" w14:textId="77777777" w:rsidR="00121E55" w:rsidRPr="004C4DF1" w:rsidRDefault="00121E55" w:rsidP="00BB28A7">
            <w:pPr>
              <w:rPr>
                <w:rFonts w:ascii="Arial" w:hAnsi="Arial" w:cs="Arial"/>
              </w:rPr>
            </w:pPr>
            <w:r w:rsidRPr="004C4DF1">
              <w:rPr>
                <w:rFonts w:ascii="Arial" w:hAnsi="Arial" w:cs="Arial"/>
              </w:rPr>
              <w:t>700 x 1530 x 2179</w:t>
            </w:r>
          </w:p>
        </w:tc>
      </w:tr>
      <w:tr w:rsidR="00121E55" w:rsidRPr="004C4DF1" w14:paraId="243DB2C7" w14:textId="77777777" w:rsidTr="00A03922">
        <w:trPr>
          <w:trHeight w:val="274"/>
          <w:jc w:val="center"/>
        </w:trPr>
        <w:tc>
          <w:tcPr>
            <w:tcW w:w="573" w:type="dxa"/>
            <w:tcBorders>
              <w:left w:val="single" w:sz="12" w:space="0" w:color="auto"/>
            </w:tcBorders>
          </w:tcPr>
          <w:p w14:paraId="46E464E6" w14:textId="77777777" w:rsidR="00121E55" w:rsidRPr="004C4DF1" w:rsidRDefault="00121E55" w:rsidP="00BB28A7">
            <w:pPr>
              <w:rPr>
                <w:rFonts w:ascii="Arial" w:hAnsi="Arial" w:cs="Arial"/>
                <w:iCs/>
              </w:rPr>
            </w:pPr>
          </w:p>
        </w:tc>
        <w:tc>
          <w:tcPr>
            <w:tcW w:w="3398" w:type="dxa"/>
            <w:tcBorders>
              <w:right w:val="single" w:sz="4" w:space="0" w:color="auto"/>
            </w:tcBorders>
          </w:tcPr>
          <w:p w14:paraId="42FF9536" w14:textId="77777777" w:rsidR="00121E55" w:rsidRPr="004C4DF1" w:rsidRDefault="00121E55" w:rsidP="00BB28A7">
            <w:pPr>
              <w:rPr>
                <w:rFonts w:ascii="Arial" w:hAnsi="Arial" w:cs="Arial"/>
              </w:rPr>
            </w:pPr>
            <w:r w:rsidRPr="004C4DF1">
              <w:rPr>
                <w:rFonts w:ascii="Arial" w:hAnsi="Arial" w:cs="Arial"/>
              </w:rPr>
              <w:t>Masa</w:t>
            </w:r>
          </w:p>
        </w:tc>
        <w:tc>
          <w:tcPr>
            <w:tcW w:w="567" w:type="dxa"/>
            <w:tcBorders>
              <w:left w:val="single" w:sz="4" w:space="0" w:color="auto"/>
            </w:tcBorders>
          </w:tcPr>
          <w:p w14:paraId="620C014C" w14:textId="77777777" w:rsidR="00121E55" w:rsidRPr="004C4DF1" w:rsidRDefault="00121E55" w:rsidP="00BB28A7">
            <w:pPr>
              <w:rPr>
                <w:rFonts w:ascii="Arial" w:hAnsi="Arial" w:cs="Arial"/>
              </w:rPr>
            </w:pPr>
            <w:r w:rsidRPr="004C4DF1">
              <w:rPr>
                <w:rFonts w:ascii="Arial" w:hAnsi="Arial" w:cs="Arial"/>
              </w:rPr>
              <w:t>kg</w:t>
            </w:r>
          </w:p>
        </w:tc>
        <w:tc>
          <w:tcPr>
            <w:tcW w:w="3828" w:type="dxa"/>
            <w:tcBorders>
              <w:right w:val="single" w:sz="12" w:space="0" w:color="auto"/>
            </w:tcBorders>
          </w:tcPr>
          <w:p w14:paraId="019AA1CC" w14:textId="77777777" w:rsidR="00121E55" w:rsidRPr="004C4DF1" w:rsidRDefault="00121E55" w:rsidP="00BB28A7">
            <w:pPr>
              <w:rPr>
                <w:rFonts w:ascii="Arial" w:hAnsi="Arial" w:cs="Arial"/>
              </w:rPr>
            </w:pPr>
            <w:r w:rsidRPr="004C4DF1">
              <w:rPr>
                <w:rFonts w:ascii="Arial" w:hAnsi="Arial" w:cs="Arial"/>
              </w:rPr>
              <w:t>720</w:t>
            </w:r>
          </w:p>
        </w:tc>
      </w:tr>
      <w:tr w:rsidR="009F2147" w:rsidRPr="004C4DF1" w14:paraId="627F68AE" w14:textId="77777777" w:rsidTr="00A03922">
        <w:trPr>
          <w:trHeight w:val="274"/>
          <w:jc w:val="center"/>
        </w:trPr>
        <w:tc>
          <w:tcPr>
            <w:tcW w:w="573" w:type="dxa"/>
            <w:tcBorders>
              <w:left w:val="single" w:sz="12" w:space="0" w:color="auto"/>
            </w:tcBorders>
          </w:tcPr>
          <w:p w14:paraId="6E004173" w14:textId="77777777" w:rsidR="009F2147" w:rsidRPr="004C4DF1" w:rsidRDefault="009F2147" w:rsidP="00BB28A7">
            <w:pPr>
              <w:rPr>
                <w:rFonts w:ascii="Arial" w:hAnsi="Arial" w:cs="Arial"/>
                <w:iCs/>
              </w:rPr>
            </w:pPr>
          </w:p>
        </w:tc>
        <w:tc>
          <w:tcPr>
            <w:tcW w:w="3398" w:type="dxa"/>
            <w:tcBorders>
              <w:right w:val="single" w:sz="4" w:space="0" w:color="auto"/>
            </w:tcBorders>
          </w:tcPr>
          <w:p w14:paraId="1ADBD739" w14:textId="77777777" w:rsidR="009F2147" w:rsidRPr="004C4DF1" w:rsidRDefault="009F2147" w:rsidP="00BB28A7">
            <w:pPr>
              <w:rPr>
                <w:rFonts w:ascii="Arial" w:hAnsi="Arial" w:cs="Arial"/>
              </w:rPr>
            </w:pPr>
            <w:r w:rsidRPr="004C4DF1">
              <w:rPr>
                <w:rFonts w:ascii="Arial" w:hAnsi="Arial" w:cs="Arial"/>
              </w:rPr>
              <w:t>Standardi</w:t>
            </w:r>
          </w:p>
        </w:tc>
        <w:tc>
          <w:tcPr>
            <w:tcW w:w="567" w:type="dxa"/>
            <w:tcBorders>
              <w:left w:val="single" w:sz="4" w:space="0" w:color="auto"/>
            </w:tcBorders>
          </w:tcPr>
          <w:p w14:paraId="7EDC59EE" w14:textId="77777777" w:rsidR="009F2147" w:rsidRPr="004C4DF1" w:rsidRDefault="009F2147" w:rsidP="00BB28A7">
            <w:pPr>
              <w:rPr>
                <w:rFonts w:ascii="Arial" w:hAnsi="Arial" w:cs="Arial"/>
              </w:rPr>
            </w:pPr>
          </w:p>
        </w:tc>
        <w:tc>
          <w:tcPr>
            <w:tcW w:w="3828" w:type="dxa"/>
            <w:tcBorders>
              <w:right w:val="single" w:sz="12" w:space="0" w:color="auto"/>
            </w:tcBorders>
          </w:tcPr>
          <w:p w14:paraId="6672F073" w14:textId="77777777" w:rsidR="009F2147" w:rsidRPr="004C4DF1" w:rsidRDefault="009F2147" w:rsidP="00BB28A7">
            <w:pPr>
              <w:rPr>
                <w:rFonts w:ascii="Arial" w:hAnsi="Arial" w:cs="Arial"/>
              </w:rPr>
            </w:pPr>
            <w:r w:rsidRPr="004C4DF1">
              <w:rPr>
                <w:rFonts w:ascii="Arial" w:hAnsi="Arial" w:cs="Arial"/>
              </w:rPr>
              <w:t>SIST EN 50123-1, SIST EN 50123-3</w:t>
            </w:r>
          </w:p>
        </w:tc>
      </w:tr>
    </w:tbl>
    <w:p w14:paraId="4CDFD38C" w14:textId="77777777" w:rsidR="009F2147" w:rsidRPr="004C4DF1" w:rsidRDefault="009F2147" w:rsidP="00BB28A7">
      <w:pPr>
        <w:rPr>
          <w:rFonts w:ascii="Arial" w:hAnsi="Arial" w:cs="Arial"/>
        </w:rPr>
      </w:pPr>
    </w:p>
    <w:p w14:paraId="41C370C2" w14:textId="77777777" w:rsidR="009F2147" w:rsidRPr="004C4DF1" w:rsidRDefault="009F2147" w:rsidP="00BB28A7">
      <w:pPr>
        <w:rPr>
          <w:rFonts w:ascii="Arial" w:hAnsi="Arial" w:cs="Arial"/>
        </w:rPr>
      </w:pPr>
      <w:r w:rsidRPr="004C4DF1">
        <w:rPr>
          <w:rFonts w:ascii="Arial" w:hAnsi="Arial" w:cs="Arial"/>
        </w:rPr>
        <w:t>1x</w:t>
      </w:r>
      <w:r w:rsidRPr="004C4DF1">
        <w:rPr>
          <w:rFonts w:ascii="Arial" w:hAnsi="Arial" w:cs="Arial"/>
        </w:rPr>
        <w:tab/>
      </w:r>
      <w:r w:rsidR="00121E55" w:rsidRPr="004C4DF1">
        <w:rPr>
          <w:rFonts w:ascii="Arial" w:hAnsi="Arial" w:cs="Arial"/>
        </w:rPr>
        <w:t>n</w:t>
      </w:r>
      <w:r w:rsidRPr="004C4DF1">
        <w:rPr>
          <w:rFonts w:ascii="Arial" w:hAnsi="Arial" w:cs="Arial"/>
        </w:rPr>
        <w:t xml:space="preserve">apetostni merilni pretvornik </w:t>
      </w:r>
      <w:r w:rsidR="00121E55" w:rsidRPr="004C4DF1">
        <w:rPr>
          <w:rFonts w:ascii="Arial" w:hAnsi="Arial" w:cs="Arial"/>
        </w:rPr>
        <w:t>–U203T, sprejemni del –U203R v krmilni omarici</w:t>
      </w:r>
      <w:r w:rsidRPr="004C4DF1">
        <w:rPr>
          <w:rFonts w:ascii="Arial" w:hAnsi="Arial" w:cs="Arial"/>
        </w:rPr>
        <w:t xml:space="preserve"> </w:t>
      </w:r>
      <w:r w:rsidR="00121E55" w:rsidRPr="004C4DF1">
        <w:rPr>
          <w:rFonts w:ascii="Arial" w:hAnsi="Arial" w:cs="Arial"/>
        </w:rPr>
        <w:t>c</w:t>
      </w:r>
      <w:r w:rsidRPr="004C4DF1">
        <w:rPr>
          <w:rFonts w:ascii="Arial" w:hAnsi="Arial" w:cs="Arial"/>
        </w:rPr>
        <w:t>elic</w:t>
      </w:r>
      <w:r w:rsidR="00121E55" w:rsidRPr="004C4DF1">
        <w:rPr>
          <w:rFonts w:ascii="Arial" w:hAnsi="Arial" w:cs="Arial"/>
        </w:rPr>
        <w:t>e</w:t>
      </w:r>
      <w:r w:rsidRPr="004C4DF1">
        <w:rPr>
          <w:rFonts w:ascii="Arial" w:hAnsi="Arial" w:cs="Arial"/>
        </w:rPr>
        <w:t xml:space="preserve"> </w:t>
      </w:r>
      <w:r w:rsidR="00121E55" w:rsidRPr="004C4DF1">
        <w:rPr>
          <w:rFonts w:ascii="Arial" w:hAnsi="Arial" w:cs="Arial"/>
        </w:rPr>
        <w:t>linije</w:t>
      </w:r>
      <w:r w:rsidRPr="004C4DF1">
        <w:rPr>
          <w:rFonts w:ascii="Arial" w:hAnsi="Arial" w:cs="Arial"/>
        </w:rPr>
        <w:t xml:space="preserve"> </w:t>
      </w:r>
      <w:r w:rsidR="00121E55" w:rsidRPr="004C4DF1">
        <w:rPr>
          <w:rFonts w:ascii="Arial" w:hAnsi="Arial" w:cs="Arial"/>
        </w:rPr>
        <w:t>(za opis glej točko 7.3.4.1).</w:t>
      </w:r>
    </w:p>
    <w:p w14:paraId="01C9A696" w14:textId="77777777" w:rsidR="009F2147" w:rsidRPr="004C4DF1" w:rsidRDefault="009F2147" w:rsidP="00BB28A7">
      <w:pPr>
        <w:rPr>
          <w:rFonts w:ascii="Arial" w:hAnsi="Arial" w:cs="Arial"/>
        </w:rPr>
      </w:pPr>
    </w:p>
    <w:p w14:paraId="30086F62" w14:textId="77777777" w:rsidR="00951594" w:rsidRPr="004C4DF1" w:rsidRDefault="00951594" w:rsidP="00BB28A7">
      <w:pPr>
        <w:rPr>
          <w:rFonts w:ascii="Arial" w:hAnsi="Arial" w:cs="Arial"/>
        </w:rPr>
      </w:pPr>
      <w:r w:rsidRPr="004C4DF1">
        <w:rPr>
          <w:rFonts w:ascii="Arial" w:hAnsi="Arial" w:cs="Arial"/>
        </w:rPr>
        <w:t>Na vratih celice:</w:t>
      </w:r>
    </w:p>
    <w:p w14:paraId="4EA5C07E" w14:textId="77777777" w:rsidR="00951594" w:rsidRPr="004C4DF1" w:rsidRDefault="00951594" w:rsidP="00BB28A7">
      <w:pPr>
        <w:rPr>
          <w:rFonts w:ascii="Arial" w:hAnsi="Arial" w:cs="Arial"/>
        </w:rPr>
      </w:pPr>
      <w:r w:rsidRPr="004C4DF1">
        <w:rPr>
          <w:rFonts w:ascii="Arial" w:hAnsi="Arial" w:cs="Arial"/>
        </w:rPr>
        <w:t>-</w:t>
      </w:r>
      <w:r w:rsidRPr="004C4DF1">
        <w:rPr>
          <w:rFonts w:ascii="Arial" w:hAnsi="Arial" w:cs="Arial"/>
        </w:rPr>
        <w:tab/>
        <w:t>ročni izklop ločilnika,</w:t>
      </w:r>
    </w:p>
    <w:p w14:paraId="47D693F7" w14:textId="77777777" w:rsidR="00951594" w:rsidRPr="004C4DF1" w:rsidRDefault="00951594" w:rsidP="00BB28A7">
      <w:pPr>
        <w:rPr>
          <w:rFonts w:ascii="Arial" w:hAnsi="Arial" w:cs="Arial"/>
        </w:rPr>
      </w:pPr>
      <w:r w:rsidRPr="004C4DF1">
        <w:rPr>
          <w:rFonts w:ascii="Arial" w:hAnsi="Arial" w:cs="Arial"/>
        </w:rPr>
        <w:t>-</w:t>
      </w:r>
      <w:r w:rsidRPr="004C4DF1">
        <w:rPr>
          <w:rFonts w:ascii="Arial" w:hAnsi="Arial" w:cs="Arial"/>
        </w:rPr>
        <w:tab/>
        <w:t>ročni pogon vozička,</w:t>
      </w:r>
    </w:p>
    <w:p w14:paraId="0DF73DAE" w14:textId="371D9A4E" w:rsidR="00951594" w:rsidRPr="004C4DF1" w:rsidRDefault="00951594" w:rsidP="00BB28A7">
      <w:pPr>
        <w:rPr>
          <w:rFonts w:ascii="Arial" w:hAnsi="Arial" w:cs="Arial"/>
        </w:rPr>
      </w:pPr>
      <w:r w:rsidRPr="004C4DF1">
        <w:rPr>
          <w:rFonts w:ascii="Arial" w:hAnsi="Arial" w:cs="Arial"/>
        </w:rPr>
        <w:t>-</w:t>
      </w:r>
      <w:r w:rsidRPr="004C4DF1">
        <w:rPr>
          <w:rFonts w:ascii="Arial" w:hAnsi="Arial" w:cs="Arial"/>
        </w:rPr>
        <w:tab/>
        <w:t>zaklopka ročnega pogona.</w:t>
      </w:r>
    </w:p>
    <w:p w14:paraId="05B57A02" w14:textId="1E163FC6" w:rsidR="00EA6024" w:rsidRPr="004C4DF1" w:rsidRDefault="00EA6024" w:rsidP="00BB28A7">
      <w:pPr>
        <w:rPr>
          <w:rFonts w:ascii="Arial" w:hAnsi="Arial" w:cs="Arial"/>
        </w:rPr>
      </w:pPr>
    </w:p>
    <w:p w14:paraId="56994660" w14:textId="0D916262" w:rsidR="00EA6024" w:rsidRPr="004C4DF1" w:rsidRDefault="00EA6024" w:rsidP="00BB28A7">
      <w:pPr>
        <w:rPr>
          <w:rFonts w:ascii="Arial" w:hAnsi="Arial" w:cs="Arial"/>
        </w:rPr>
      </w:pPr>
    </w:p>
    <w:p w14:paraId="1D77F42A" w14:textId="77777777" w:rsidR="00EA6024" w:rsidRPr="004C4DF1" w:rsidRDefault="00EA6024" w:rsidP="00BB28A7">
      <w:pPr>
        <w:rPr>
          <w:rFonts w:ascii="Arial" w:hAnsi="Arial" w:cs="Arial"/>
        </w:rPr>
      </w:pPr>
    </w:p>
    <w:p w14:paraId="6105F29B" w14:textId="19DFFE18" w:rsidR="00AB0170" w:rsidRPr="004C4DF1" w:rsidRDefault="00AB0170" w:rsidP="00EA6024">
      <w:pPr>
        <w:pStyle w:val="Naslov1"/>
        <w:rPr>
          <w:rFonts w:cs="Arial"/>
          <w:szCs w:val="24"/>
        </w:rPr>
      </w:pPr>
      <w:bookmarkStart w:id="41" w:name="_Toc96414976"/>
      <w:r w:rsidRPr="004C4DF1">
        <w:rPr>
          <w:rFonts w:cs="Arial"/>
          <w:szCs w:val="24"/>
        </w:rPr>
        <w:t>NAPRAVE ZA LASTNO PORABO IZMENIČNEGA TOKA</w:t>
      </w:r>
      <w:bookmarkEnd w:id="41"/>
    </w:p>
    <w:p w14:paraId="4123A18E" w14:textId="77777777" w:rsidR="00EA6024" w:rsidRPr="004C4DF1" w:rsidRDefault="00EA6024" w:rsidP="00EA6024">
      <w:pPr>
        <w:rPr>
          <w:rFonts w:ascii="Arial" w:hAnsi="Arial" w:cs="Arial"/>
          <w:lang w:val="en-US"/>
        </w:rPr>
      </w:pPr>
    </w:p>
    <w:p w14:paraId="3C391F91" w14:textId="77777777" w:rsidR="00E90B7D" w:rsidRPr="004C4DF1" w:rsidRDefault="00E90B7D" w:rsidP="00BB28A7">
      <w:pPr>
        <w:rPr>
          <w:rFonts w:ascii="Arial" w:hAnsi="Arial" w:cs="Arial"/>
        </w:rPr>
      </w:pPr>
      <w:r w:rsidRPr="004C4DF1">
        <w:rPr>
          <w:rFonts w:ascii="Arial" w:hAnsi="Arial" w:cs="Arial"/>
        </w:rPr>
        <w:t>Za preskrbo lastne rabe izmenične napetosti sta predvidena dva energetska transformatorje TRLR.1 in TR</w:t>
      </w:r>
      <w:r w:rsidR="007D2FB3" w:rsidRPr="004C4DF1">
        <w:rPr>
          <w:rFonts w:ascii="Arial" w:hAnsi="Arial" w:cs="Arial"/>
        </w:rPr>
        <w:t>.GKSV</w:t>
      </w:r>
      <w:r w:rsidRPr="004C4DF1">
        <w:rPr>
          <w:rFonts w:ascii="Arial" w:hAnsi="Arial" w:cs="Arial"/>
        </w:rPr>
        <w:t xml:space="preserve"> napetostne prestave 20/0,4/0,230 kV. TRLR1 je nazivne moči 50 kVA in je predviden za napajanje lastne rabe le ENP. TR</w:t>
      </w:r>
      <w:r w:rsidR="007D2FB3" w:rsidRPr="004C4DF1">
        <w:rPr>
          <w:rFonts w:ascii="Arial" w:hAnsi="Arial" w:cs="Arial"/>
        </w:rPr>
        <w:t>.GKSV</w:t>
      </w:r>
      <w:r w:rsidRPr="004C4DF1">
        <w:rPr>
          <w:rFonts w:ascii="Arial" w:hAnsi="Arial" w:cs="Arial"/>
        </w:rPr>
        <w:t xml:space="preserve"> je nazivne moči </w:t>
      </w:r>
      <w:r w:rsidR="007D2FB3" w:rsidRPr="004C4DF1">
        <w:rPr>
          <w:rFonts w:ascii="Arial" w:hAnsi="Arial" w:cs="Arial"/>
        </w:rPr>
        <w:t>400</w:t>
      </w:r>
      <w:r w:rsidRPr="004C4DF1">
        <w:rPr>
          <w:rFonts w:ascii="Arial" w:hAnsi="Arial" w:cs="Arial"/>
        </w:rPr>
        <w:t xml:space="preserve">0 kV in je poleg lastne rabe ENP predviden za napajanje še gretja kretnic </w:t>
      </w:r>
      <w:r w:rsidR="007D2FB3" w:rsidRPr="004C4DF1">
        <w:rPr>
          <w:rFonts w:ascii="Arial" w:hAnsi="Arial" w:cs="Arial"/>
        </w:rPr>
        <w:t>ter poslopja železniške postaje in SVTK naprav</w:t>
      </w:r>
      <w:r w:rsidRPr="004C4DF1">
        <w:rPr>
          <w:rFonts w:ascii="Arial" w:hAnsi="Arial" w:cs="Arial"/>
        </w:rPr>
        <w:t>.</w:t>
      </w:r>
    </w:p>
    <w:p w14:paraId="767CCFCB" w14:textId="77777777" w:rsidR="00E90B7D" w:rsidRPr="004C4DF1" w:rsidRDefault="00E90B7D" w:rsidP="00BB28A7">
      <w:pPr>
        <w:rPr>
          <w:rFonts w:ascii="Arial" w:hAnsi="Arial" w:cs="Arial"/>
        </w:rPr>
      </w:pPr>
    </w:p>
    <w:p w14:paraId="2D3CA1F2" w14:textId="662F116D" w:rsidR="00E90B7D" w:rsidRPr="004C4DF1" w:rsidRDefault="00E90B7D" w:rsidP="00BB28A7">
      <w:pPr>
        <w:rPr>
          <w:rFonts w:ascii="Arial" w:hAnsi="Arial" w:cs="Arial"/>
        </w:rPr>
      </w:pPr>
      <w:r w:rsidRPr="004C4DF1">
        <w:rPr>
          <w:rFonts w:ascii="Arial" w:hAnsi="Arial" w:cs="Arial"/>
        </w:rPr>
        <w:t>V tem načrtu so podane tehnične zahteve energetskih transformatorjev</w:t>
      </w:r>
      <w:r w:rsidR="00F228AE" w:rsidRPr="004C4DF1">
        <w:rPr>
          <w:rFonts w:ascii="Arial" w:hAnsi="Arial" w:cs="Arial"/>
        </w:rPr>
        <w:t xml:space="preserve"> ter kabelske povezave na primerni in sekundarni strani transformatorjev. Ostale naprave in elementi lastne rabe (omara =NE, zaščitna stikala, elementi odcepov posameznih tokokrogov itd.)</w:t>
      </w:r>
    </w:p>
    <w:p w14:paraId="36BC6C53" w14:textId="77777777" w:rsidR="00F46FDA" w:rsidRPr="004C4DF1" w:rsidRDefault="00F46FDA" w:rsidP="00BB28A7">
      <w:pPr>
        <w:rPr>
          <w:rFonts w:ascii="Arial" w:hAnsi="Arial" w:cs="Arial"/>
        </w:rPr>
      </w:pPr>
    </w:p>
    <w:p w14:paraId="0A1D9CDB" w14:textId="77777777" w:rsidR="00E90B7D" w:rsidRPr="004C4DF1" w:rsidRDefault="00E90B7D" w:rsidP="00BB28A7">
      <w:pPr>
        <w:rPr>
          <w:rFonts w:ascii="Arial" w:hAnsi="Arial" w:cs="Arial"/>
        </w:rPr>
      </w:pPr>
    </w:p>
    <w:p w14:paraId="2D172C2A" w14:textId="77777777" w:rsidR="00E90B7D" w:rsidRPr="004C4DF1" w:rsidRDefault="00F228AE" w:rsidP="00BB28A7">
      <w:pPr>
        <w:rPr>
          <w:rFonts w:ascii="Arial" w:hAnsi="Arial" w:cs="Arial"/>
        </w:rPr>
      </w:pPr>
      <w:r w:rsidRPr="004C4DF1">
        <w:rPr>
          <w:rFonts w:ascii="Arial" w:hAnsi="Arial" w:cs="Arial"/>
        </w:rPr>
        <w:t>Tehnični parametri in zahteve posameznega transformatorja so razvidni iz naslednjih tabel.</w:t>
      </w:r>
    </w:p>
    <w:p w14:paraId="6D062058" w14:textId="77777777" w:rsidR="00F228AE" w:rsidRPr="004C4DF1" w:rsidRDefault="00F228AE" w:rsidP="00BB28A7">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
        <w:gridCol w:w="499"/>
        <w:gridCol w:w="68"/>
        <w:gridCol w:w="2812"/>
        <w:gridCol w:w="68"/>
        <w:gridCol w:w="1165"/>
        <w:gridCol w:w="68"/>
        <w:gridCol w:w="567"/>
        <w:gridCol w:w="17"/>
        <w:gridCol w:w="2149"/>
        <w:gridCol w:w="68"/>
        <w:gridCol w:w="1951"/>
        <w:gridCol w:w="68"/>
      </w:tblGrid>
      <w:tr w:rsidR="00AB0170" w:rsidRPr="004C4DF1" w14:paraId="77005920" w14:textId="77777777" w:rsidTr="00EA6024">
        <w:trPr>
          <w:gridBefore w:val="1"/>
          <w:wBefore w:w="68" w:type="dxa"/>
        </w:trPr>
        <w:tc>
          <w:tcPr>
            <w:tcW w:w="3447" w:type="dxa"/>
            <w:gridSpan w:val="4"/>
            <w:tcBorders>
              <w:top w:val="single" w:sz="12" w:space="0" w:color="auto"/>
              <w:left w:val="single" w:sz="12" w:space="0" w:color="auto"/>
              <w:bottom w:val="single" w:sz="12" w:space="0" w:color="auto"/>
            </w:tcBorders>
          </w:tcPr>
          <w:p w14:paraId="50565816" w14:textId="77777777" w:rsidR="00AB0170" w:rsidRPr="004C4DF1" w:rsidRDefault="00AB0170" w:rsidP="00BB28A7">
            <w:pPr>
              <w:rPr>
                <w:rFonts w:ascii="Arial" w:hAnsi="Arial" w:cs="Arial"/>
              </w:rPr>
            </w:pPr>
            <w:r w:rsidRPr="004C4DF1">
              <w:rPr>
                <w:rFonts w:ascii="Arial" w:hAnsi="Arial" w:cs="Arial"/>
                <w:noProof/>
              </w:rPr>
              <w:drawing>
                <wp:inline distT="0" distB="0" distL="0" distR="0" wp14:anchorId="3990332F" wp14:editId="6C086EAF">
                  <wp:extent cx="1905635" cy="36893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635" cy="368935"/>
                          </a:xfrm>
                          <a:prstGeom prst="rect">
                            <a:avLst/>
                          </a:prstGeom>
                          <a:noFill/>
                          <a:ln>
                            <a:noFill/>
                          </a:ln>
                        </pic:spPr>
                      </pic:pic>
                    </a:graphicData>
                  </a:graphic>
                </wp:inline>
              </w:drawing>
            </w:r>
          </w:p>
        </w:tc>
        <w:tc>
          <w:tcPr>
            <w:tcW w:w="4034" w:type="dxa"/>
            <w:gridSpan w:val="6"/>
            <w:tcBorders>
              <w:top w:val="single" w:sz="12" w:space="0" w:color="auto"/>
              <w:bottom w:val="single" w:sz="12" w:space="0" w:color="auto"/>
            </w:tcBorders>
          </w:tcPr>
          <w:p w14:paraId="1B7E1225" w14:textId="77777777" w:rsidR="00AB0170" w:rsidRPr="004C4DF1" w:rsidRDefault="00AB0170" w:rsidP="00BB28A7">
            <w:pPr>
              <w:rPr>
                <w:rFonts w:ascii="Arial" w:hAnsi="Arial" w:cs="Arial"/>
                <w:b/>
              </w:rPr>
            </w:pPr>
            <w:r w:rsidRPr="004C4DF1">
              <w:rPr>
                <w:rFonts w:ascii="Arial" w:hAnsi="Arial" w:cs="Arial"/>
                <w:b/>
              </w:rPr>
              <w:t>MOČNOSTNI TRANSFORMATOR</w:t>
            </w:r>
          </w:p>
          <w:p w14:paraId="4E8ADA3A" w14:textId="77777777" w:rsidR="00AB0170" w:rsidRPr="004C4DF1" w:rsidRDefault="00AB0170" w:rsidP="00BB28A7">
            <w:pPr>
              <w:rPr>
                <w:rFonts w:ascii="Arial" w:hAnsi="Arial" w:cs="Arial"/>
                <w:b/>
              </w:rPr>
            </w:pPr>
            <w:r w:rsidRPr="004C4DF1">
              <w:rPr>
                <w:rFonts w:ascii="Arial" w:hAnsi="Arial" w:cs="Arial"/>
                <w:b/>
              </w:rPr>
              <w:t>TEHNIČNI PODATKI</w:t>
            </w:r>
          </w:p>
        </w:tc>
        <w:tc>
          <w:tcPr>
            <w:tcW w:w="2019" w:type="dxa"/>
            <w:gridSpan w:val="2"/>
            <w:tcBorders>
              <w:top w:val="single" w:sz="12" w:space="0" w:color="auto"/>
              <w:bottom w:val="single" w:sz="12" w:space="0" w:color="auto"/>
              <w:right w:val="single" w:sz="12" w:space="0" w:color="auto"/>
            </w:tcBorders>
          </w:tcPr>
          <w:p w14:paraId="3FE2B32B" w14:textId="77777777" w:rsidR="00AB0170" w:rsidRPr="004C4DF1" w:rsidRDefault="00AB0170" w:rsidP="00BB28A7">
            <w:pPr>
              <w:rPr>
                <w:rFonts w:ascii="Arial" w:hAnsi="Arial" w:cs="Arial"/>
              </w:rPr>
            </w:pPr>
            <w:r w:rsidRPr="004C4DF1">
              <w:rPr>
                <w:rFonts w:ascii="Arial" w:hAnsi="Arial" w:cs="Arial"/>
              </w:rPr>
              <w:t>Stran: 1/1</w:t>
            </w:r>
          </w:p>
        </w:tc>
      </w:tr>
      <w:tr w:rsidR="00AB0170" w:rsidRPr="004C4DF1" w14:paraId="7644871F" w14:textId="77777777" w:rsidTr="00EA6024">
        <w:trPr>
          <w:gridBefore w:val="1"/>
          <w:wBefore w:w="68" w:type="dxa"/>
        </w:trPr>
        <w:tc>
          <w:tcPr>
            <w:tcW w:w="567" w:type="dxa"/>
            <w:gridSpan w:val="2"/>
            <w:tcBorders>
              <w:left w:val="single" w:sz="12" w:space="0" w:color="auto"/>
            </w:tcBorders>
          </w:tcPr>
          <w:p w14:paraId="63681F07" w14:textId="77777777" w:rsidR="00AB0170" w:rsidRPr="004C4DF1" w:rsidRDefault="00AB0170" w:rsidP="00BB28A7">
            <w:pPr>
              <w:rPr>
                <w:rFonts w:ascii="Arial" w:hAnsi="Arial" w:cs="Arial"/>
                <w:i/>
              </w:rPr>
            </w:pPr>
            <w:r w:rsidRPr="004C4DF1">
              <w:rPr>
                <w:rFonts w:ascii="Arial" w:hAnsi="Arial" w:cs="Arial"/>
                <w:i/>
              </w:rPr>
              <w:t>Poz.</w:t>
            </w:r>
          </w:p>
        </w:tc>
        <w:tc>
          <w:tcPr>
            <w:tcW w:w="4113" w:type="dxa"/>
            <w:gridSpan w:val="4"/>
            <w:tcBorders>
              <w:right w:val="single" w:sz="4" w:space="0" w:color="auto"/>
            </w:tcBorders>
          </w:tcPr>
          <w:p w14:paraId="2C7B39DE" w14:textId="77777777" w:rsidR="00AB0170" w:rsidRPr="004C4DF1" w:rsidRDefault="00AB0170" w:rsidP="00BB28A7">
            <w:pPr>
              <w:rPr>
                <w:rFonts w:ascii="Arial" w:hAnsi="Arial" w:cs="Arial"/>
                <w:i/>
              </w:rPr>
            </w:pPr>
            <w:r w:rsidRPr="004C4DF1">
              <w:rPr>
                <w:rFonts w:ascii="Arial" w:hAnsi="Arial" w:cs="Arial"/>
                <w:i/>
              </w:rPr>
              <w:t>Opis</w:t>
            </w:r>
          </w:p>
        </w:tc>
        <w:tc>
          <w:tcPr>
            <w:tcW w:w="567" w:type="dxa"/>
            <w:tcBorders>
              <w:left w:val="single" w:sz="4" w:space="0" w:color="auto"/>
            </w:tcBorders>
          </w:tcPr>
          <w:p w14:paraId="0E67C9D3" w14:textId="77777777" w:rsidR="00AB0170" w:rsidRPr="004C4DF1" w:rsidRDefault="00AB0170" w:rsidP="00BB28A7">
            <w:pPr>
              <w:rPr>
                <w:rFonts w:ascii="Arial" w:hAnsi="Arial" w:cs="Arial"/>
                <w:i/>
              </w:rPr>
            </w:pPr>
          </w:p>
        </w:tc>
        <w:tc>
          <w:tcPr>
            <w:tcW w:w="4253" w:type="dxa"/>
            <w:gridSpan w:val="5"/>
            <w:tcBorders>
              <w:right w:val="single" w:sz="12" w:space="0" w:color="auto"/>
            </w:tcBorders>
          </w:tcPr>
          <w:p w14:paraId="3EB664C4" w14:textId="77777777" w:rsidR="00AB0170" w:rsidRPr="004C4DF1" w:rsidRDefault="00AB0170" w:rsidP="00BB28A7">
            <w:pPr>
              <w:rPr>
                <w:rFonts w:ascii="Arial" w:hAnsi="Arial" w:cs="Arial"/>
                <w:i/>
              </w:rPr>
            </w:pPr>
            <w:r w:rsidRPr="004C4DF1">
              <w:rPr>
                <w:rFonts w:ascii="Arial" w:hAnsi="Arial" w:cs="Arial"/>
                <w:i/>
              </w:rPr>
              <w:t>Vrednosti</w:t>
            </w:r>
          </w:p>
        </w:tc>
      </w:tr>
      <w:tr w:rsidR="00AB0170" w:rsidRPr="004C4DF1" w14:paraId="069E46DC" w14:textId="77777777" w:rsidTr="00EA6024">
        <w:trPr>
          <w:gridBefore w:val="1"/>
          <w:wBefore w:w="68" w:type="dxa"/>
        </w:trPr>
        <w:tc>
          <w:tcPr>
            <w:tcW w:w="567" w:type="dxa"/>
            <w:gridSpan w:val="2"/>
            <w:tcBorders>
              <w:left w:val="single" w:sz="12" w:space="0" w:color="auto"/>
            </w:tcBorders>
          </w:tcPr>
          <w:p w14:paraId="3E009AE3" w14:textId="77777777" w:rsidR="00AB0170" w:rsidRPr="004C4DF1" w:rsidRDefault="00AB0170" w:rsidP="00BB28A7">
            <w:pPr>
              <w:rPr>
                <w:rFonts w:ascii="Arial" w:hAnsi="Arial" w:cs="Arial"/>
                <w:i/>
              </w:rPr>
            </w:pPr>
            <w:r w:rsidRPr="004C4DF1">
              <w:rPr>
                <w:rFonts w:ascii="Arial" w:hAnsi="Arial" w:cs="Arial"/>
                <w:i/>
              </w:rPr>
              <w:t>1.</w:t>
            </w:r>
          </w:p>
        </w:tc>
        <w:tc>
          <w:tcPr>
            <w:tcW w:w="4113" w:type="dxa"/>
            <w:gridSpan w:val="4"/>
            <w:tcBorders>
              <w:right w:val="single" w:sz="4" w:space="0" w:color="auto"/>
            </w:tcBorders>
          </w:tcPr>
          <w:p w14:paraId="3842BC39" w14:textId="77777777" w:rsidR="00AB0170" w:rsidRPr="004C4DF1" w:rsidRDefault="00AB0170" w:rsidP="00BB28A7">
            <w:pPr>
              <w:rPr>
                <w:rFonts w:ascii="Arial" w:hAnsi="Arial" w:cs="Arial"/>
              </w:rPr>
            </w:pPr>
            <w:r w:rsidRPr="004C4DF1">
              <w:rPr>
                <w:rFonts w:ascii="Arial" w:hAnsi="Arial" w:cs="Arial"/>
              </w:rPr>
              <w:t>Tip transformatorja</w:t>
            </w:r>
          </w:p>
        </w:tc>
        <w:tc>
          <w:tcPr>
            <w:tcW w:w="567" w:type="dxa"/>
            <w:tcBorders>
              <w:left w:val="single" w:sz="4" w:space="0" w:color="auto"/>
            </w:tcBorders>
          </w:tcPr>
          <w:p w14:paraId="733BB4AA" w14:textId="77777777" w:rsidR="00AB0170" w:rsidRPr="004C4DF1" w:rsidRDefault="00AB0170" w:rsidP="00BB28A7">
            <w:pPr>
              <w:rPr>
                <w:rFonts w:ascii="Arial" w:hAnsi="Arial" w:cs="Arial"/>
              </w:rPr>
            </w:pPr>
          </w:p>
        </w:tc>
        <w:tc>
          <w:tcPr>
            <w:tcW w:w="4253" w:type="dxa"/>
            <w:gridSpan w:val="5"/>
            <w:tcBorders>
              <w:right w:val="single" w:sz="12" w:space="0" w:color="auto"/>
            </w:tcBorders>
          </w:tcPr>
          <w:p w14:paraId="548ED56B" w14:textId="77777777" w:rsidR="00AB0170" w:rsidRPr="004C4DF1" w:rsidRDefault="00AB0170" w:rsidP="00BB28A7">
            <w:pPr>
              <w:rPr>
                <w:rFonts w:ascii="Arial" w:hAnsi="Arial" w:cs="Arial"/>
              </w:rPr>
            </w:pPr>
            <w:r w:rsidRPr="004C4DF1">
              <w:rPr>
                <w:rFonts w:ascii="Arial" w:hAnsi="Arial" w:cs="Arial"/>
              </w:rPr>
              <w:t>STS 50-21</w:t>
            </w:r>
          </w:p>
        </w:tc>
      </w:tr>
      <w:tr w:rsidR="00AB0170" w:rsidRPr="004C4DF1" w14:paraId="55CE82D4" w14:textId="77777777" w:rsidTr="00EA6024">
        <w:trPr>
          <w:gridBefore w:val="1"/>
          <w:wBefore w:w="68" w:type="dxa"/>
        </w:trPr>
        <w:tc>
          <w:tcPr>
            <w:tcW w:w="567" w:type="dxa"/>
            <w:gridSpan w:val="2"/>
            <w:tcBorders>
              <w:left w:val="single" w:sz="12" w:space="0" w:color="auto"/>
            </w:tcBorders>
          </w:tcPr>
          <w:p w14:paraId="0111295D" w14:textId="77777777" w:rsidR="00AB0170" w:rsidRPr="004C4DF1" w:rsidRDefault="00AB0170" w:rsidP="00BB28A7">
            <w:pPr>
              <w:rPr>
                <w:rFonts w:ascii="Arial" w:hAnsi="Arial" w:cs="Arial"/>
                <w:i/>
              </w:rPr>
            </w:pPr>
            <w:r w:rsidRPr="004C4DF1">
              <w:rPr>
                <w:rFonts w:ascii="Arial" w:hAnsi="Arial" w:cs="Arial"/>
                <w:i/>
              </w:rPr>
              <w:t>2.</w:t>
            </w:r>
          </w:p>
        </w:tc>
        <w:tc>
          <w:tcPr>
            <w:tcW w:w="4113" w:type="dxa"/>
            <w:gridSpan w:val="4"/>
            <w:tcBorders>
              <w:right w:val="single" w:sz="4" w:space="0" w:color="auto"/>
            </w:tcBorders>
          </w:tcPr>
          <w:p w14:paraId="0A6C742F" w14:textId="77777777" w:rsidR="00AB0170" w:rsidRPr="004C4DF1" w:rsidRDefault="00AB0170" w:rsidP="00BB28A7">
            <w:pPr>
              <w:rPr>
                <w:rFonts w:ascii="Arial" w:hAnsi="Arial" w:cs="Arial"/>
              </w:rPr>
            </w:pPr>
            <w:r w:rsidRPr="004C4DF1">
              <w:rPr>
                <w:rFonts w:ascii="Arial" w:hAnsi="Arial" w:cs="Arial"/>
              </w:rPr>
              <w:t>Standard</w:t>
            </w:r>
          </w:p>
        </w:tc>
        <w:tc>
          <w:tcPr>
            <w:tcW w:w="567" w:type="dxa"/>
            <w:tcBorders>
              <w:left w:val="single" w:sz="4" w:space="0" w:color="auto"/>
            </w:tcBorders>
          </w:tcPr>
          <w:p w14:paraId="7DB1E6AB" w14:textId="77777777" w:rsidR="00AB0170" w:rsidRPr="004C4DF1" w:rsidRDefault="00AB0170" w:rsidP="00BB28A7">
            <w:pPr>
              <w:rPr>
                <w:rFonts w:ascii="Arial" w:hAnsi="Arial" w:cs="Arial"/>
              </w:rPr>
            </w:pPr>
          </w:p>
        </w:tc>
        <w:tc>
          <w:tcPr>
            <w:tcW w:w="4253" w:type="dxa"/>
            <w:gridSpan w:val="5"/>
            <w:tcBorders>
              <w:right w:val="single" w:sz="12" w:space="0" w:color="auto"/>
            </w:tcBorders>
          </w:tcPr>
          <w:p w14:paraId="2CEB3149" w14:textId="77777777" w:rsidR="00AB0170" w:rsidRPr="004C4DF1" w:rsidRDefault="00AB0170" w:rsidP="00BB28A7">
            <w:pPr>
              <w:rPr>
                <w:rFonts w:ascii="Arial" w:hAnsi="Arial" w:cs="Arial"/>
              </w:rPr>
            </w:pPr>
            <w:r w:rsidRPr="004C4DF1">
              <w:rPr>
                <w:rFonts w:ascii="Arial" w:hAnsi="Arial" w:cs="Arial"/>
              </w:rPr>
              <w:t>SIST HD 538.1S1, SIST EN 60076-11</w:t>
            </w:r>
          </w:p>
        </w:tc>
      </w:tr>
      <w:tr w:rsidR="00AB0170" w:rsidRPr="004C4DF1" w14:paraId="322352A6" w14:textId="77777777" w:rsidTr="00EA6024">
        <w:trPr>
          <w:gridBefore w:val="1"/>
          <w:wBefore w:w="68" w:type="dxa"/>
        </w:trPr>
        <w:tc>
          <w:tcPr>
            <w:tcW w:w="567" w:type="dxa"/>
            <w:gridSpan w:val="2"/>
            <w:tcBorders>
              <w:left w:val="single" w:sz="12" w:space="0" w:color="auto"/>
            </w:tcBorders>
          </w:tcPr>
          <w:p w14:paraId="6E7DD987" w14:textId="77777777" w:rsidR="00AB0170" w:rsidRPr="004C4DF1" w:rsidRDefault="00AB0170" w:rsidP="00BB28A7">
            <w:pPr>
              <w:rPr>
                <w:rFonts w:ascii="Arial" w:hAnsi="Arial" w:cs="Arial"/>
                <w:i/>
              </w:rPr>
            </w:pPr>
            <w:r w:rsidRPr="004C4DF1">
              <w:rPr>
                <w:rFonts w:ascii="Arial" w:hAnsi="Arial" w:cs="Arial"/>
                <w:i/>
              </w:rPr>
              <w:t>3.</w:t>
            </w:r>
          </w:p>
        </w:tc>
        <w:tc>
          <w:tcPr>
            <w:tcW w:w="4113" w:type="dxa"/>
            <w:gridSpan w:val="4"/>
            <w:tcBorders>
              <w:right w:val="single" w:sz="4" w:space="0" w:color="auto"/>
            </w:tcBorders>
          </w:tcPr>
          <w:p w14:paraId="6D0EFA10" w14:textId="77777777" w:rsidR="00AB0170" w:rsidRPr="004C4DF1" w:rsidRDefault="00AB0170" w:rsidP="00BB28A7">
            <w:pPr>
              <w:rPr>
                <w:rFonts w:ascii="Arial" w:hAnsi="Arial" w:cs="Arial"/>
              </w:rPr>
            </w:pPr>
            <w:r w:rsidRPr="004C4DF1">
              <w:rPr>
                <w:rFonts w:ascii="Arial" w:hAnsi="Arial" w:cs="Arial"/>
              </w:rPr>
              <w:t xml:space="preserve">Postavitev </w:t>
            </w:r>
            <w:r w:rsidRPr="004C4DF1">
              <w:rPr>
                <w:rFonts w:ascii="Arial" w:hAnsi="Arial" w:cs="Arial"/>
                <w:i/>
              </w:rPr>
              <w:t>(zunanja/notranja)</w:t>
            </w:r>
          </w:p>
        </w:tc>
        <w:tc>
          <w:tcPr>
            <w:tcW w:w="567" w:type="dxa"/>
            <w:tcBorders>
              <w:left w:val="single" w:sz="4" w:space="0" w:color="auto"/>
            </w:tcBorders>
          </w:tcPr>
          <w:p w14:paraId="729C38E9" w14:textId="77777777" w:rsidR="00AB0170" w:rsidRPr="004C4DF1" w:rsidRDefault="00AB0170" w:rsidP="00BB28A7">
            <w:pPr>
              <w:rPr>
                <w:rFonts w:ascii="Arial" w:hAnsi="Arial" w:cs="Arial"/>
              </w:rPr>
            </w:pPr>
          </w:p>
        </w:tc>
        <w:tc>
          <w:tcPr>
            <w:tcW w:w="4253" w:type="dxa"/>
            <w:gridSpan w:val="5"/>
            <w:tcBorders>
              <w:right w:val="single" w:sz="12" w:space="0" w:color="auto"/>
            </w:tcBorders>
          </w:tcPr>
          <w:p w14:paraId="6E4041A5" w14:textId="77777777" w:rsidR="00AB0170" w:rsidRPr="004C4DF1" w:rsidRDefault="00AB0170" w:rsidP="00BB28A7">
            <w:pPr>
              <w:rPr>
                <w:rFonts w:ascii="Arial" w:hAnsi="Arial" w:cs="Arial"/>
              </w:rPr>
            </w:pPr>
            <w:r w:rsidRPr="004C4DF1">
              <w:rPr>
                <w:rFonts w:ascii="Arial" w:hAnsi="Arial" w:cs="Arial"/>
              </w:rPr>
              <w:t>Notranja</w:t>
            </w:r>
          </w:p>
        </w:tc>
      </w:tr>
      <w:tr w:rsidR="00AB0170" w:rsidRPr="004C4DF1" w14:paraId="6AE1F73D" w14:textId="77777777" w:rsidTr="00EA6024">
        <w:trPr>
          <w:gridBefore w:val="1"/>
          <w:wBefore w:w="68" w:type="dxa"/>
        </w:trPr>
        <w:tc>
          <w:tcPr>
            <w:tcW w:w="567" w:type="dxa"/>
            <w:gridSpan w:val="2"/>
            <w:tcBorders>
              <w:left w:val="single" w:sz="12" w:space="0" w:color="auto"/>
            </w:tcBorders>
          </w:tcPr>
          <w:p w14:paraId="10267FF3" w14:textId="77777777" w:rsidR="00AB0170" w:rsidRPr="004C4DF1" w:rsidRDefault="00AB0170" w:rsidP="00BB28A7">
            <w:pPr>
              <w:rPr>
                <w:rFonts w:ascii="Arial" w:hAnsi="Arial" w:cs="Arial"/>
                <w:i/>
              </w:rPr>
            </w:pPr>
            <w:r w:rsidRPr="004C4DF1">
              <w:rPr>
                <w:rFonts w:ascii="Arial" w:hAnsi="Arial" w:cs="Arial"/>
                <w:i/>
              </w:rPr>
              <w:t>4.</w:t>
            </w:r>
          </w:p>
        </w:tc>
        <w:tc>
          <w:tcPr>
            <w:tcW w:w="4113" w:type="dxa"/>
            <w:gridSpan w:val="4"/>
            <w:tcBorders>
              <w:right w:val="single" w:sz="4" w:space="0" w:color="auto"/>
            </w:tcBorders>
          </w:tcPr>
          <w:p w14:paraId="3007585B" w14:textId="77777777" w:rsidR="00AB0170" w:rsidRPr="004C4DF1" w:rsidRDefault="00AB0170" w:rsidP="00BB28A7">
            <w:pPr>
              <w:rPr>
                <w:rFonts w:ascii="Arial" w:hAnsi="Arial" w:cs="Arial"/>
              </w:rPr>
            </w:pPr>
            <w:r w:rsidRPr="004C4DF1">
              <w:rPr>
                <w:rFonts w:ascii="Arial" w:hAnsi="Arial" w:cs="Arial"/>
              </w:rPr>
              <w:t>Nadmorska višina do</w:t>
            </w:r>
          </w:p>
        </w:tc>
        <w:tc>
          <w:tcPr>
            <w:tcW w:w="567" w:type="dxa"/>
            <w:tcBorders>
              <w:left w:val="single" w:sz="4" w:space="0" w:color="auto"/>
              <w:bottom w:val="nil"/>
            </w:tcBorders>
          </w:tcPr>
          <w:p w14:paraId="24D5750D" w14:textId="77777777" w:rsidR="00AB0170" w:rsidRPr="004C4DF1" w:rsidRDefault="00AB0170" w:rsidP="00BB28A7">
            <w:pPr>
              <w:rPr>
                <w:rFonts w:ascii="Arial" w:hAnsi="Arial" w:cs="Arial"/>
              </w:rPr>
            </w:pPr>
            <w:r w:rsidRPr="004C4DF1">
              <w:rPr>
                <w:rFonts w:ascii="Arial" w:hAnsi="Arial" w:cs="Arial"/>
              </w:rPr>
              <w:t>m</w:t>
            </w:r>
          </w:p>
        </w:tc>
        <w:tc>
          <w:tcPr>
            <w:tcW w:w="4253" w:type="dxa"/>
            <w:gridSpan w:val="5"/>
            <w:tcBorders>
              <w:right w:val="single" w:sz="12" w:space="0" w:color="auto"/>
            </w:tcBorders>
          </w:tcPr>
          <w:p w14:paraId="2BF82CF8" w14:textId="77777777" w:rsidR="00AB0170" w:rsidRPr="004C4DF1" w:rsidRDefault="00AB0170" w:rsidP="00BB28A7">
            <w:pPr>
              <w:rPr>
                <w:rFonts w:ascii="Arial" w:hAnsi="Arial" w:cs="Arial"/>
              </w:rPr>
            </w:pPr>
            <w:r w:rsidRPr="004C4DF1">
              <w:rPr>
                <w:rFonts w:ascii="Arial" w:hAnsi="Arial" w:cs="Arial"/>
              </w:rPr>
              <w:t>1000</w:t>
            </w:r>
          </w:p>
        </w:tc>
      </w:tr>
      <w:tr w:rsidR="00AB0170" w:rsidRPr="004C4DF1" w14:paraId="1284226B" w14:textId="77777777" w:rsidTr="00EA6024">
        <w:trPr>
          <w:gridBefore w:val="1"/>
          <w:wBefore w:w="68" w:type="dxa"/>
        </w:trPr>
        <w:tc>
          <w:tcPr>
            <w:tcW w:w="567" w:type="dxa"/>
            <w:gridSpan w:val="2"/>
            <w:tcBorders>
              <w:left w:val="single" w:sz="12" w:space="0" w:color="auto"/>
            </w:tcBorders>
          </w:tcPr>
          <w:p w14:paraId="79D6D47F" w14:textId="77777777" w:rsidR="00AB0170" w:rsidRPr="004C4DF1" w:rsidRDefault="00AB0170" w:rsidP="00BB28A7">
            <w:pPr>
              <w:rPr>
                <w:rFonts w:ascii="Arial" w:hAnsi="Arial" w:cs="Arial"/>
                <w:i/>
              </w:rPr>
            </w:pPr>
            <w:r w:rsidRPr="004C4DF1">
              <w:rPr>
                <w:rFonts w:ascii="Arial" w:hAnsi="Arial" w:cs="Arial"/>
                <w:i/>
              </w:rPr>
              <w:t>5.</w:t>
            </w:r>
          </w:p>
        </w:tc>
        <w:tc>
          <w:tcPr>
            <w:tcW w:w="4113" w:type="dxa"/>
            <w:gridSpan w:val="4"/>
            <w:tcBorders>
              <w:right w:val="single" w:sz="4" w:space="0" w:color="auto"/>
            </w:tcBorders>
          </w:tcPr>
          <w:p w14:paraId="41A2F75C" w14:textId="77777777" w:rsidR="00AB0170" w:rsidRPr="004C4DF1" w:rsidRDefault="00AB0170" w:rsidP="00BB28A7">
            <w:pPr>
              <w:rPr>
                <w:rFonts w:ascii="Arial" w:hAnsi="Arial" w:cs="Arial"/>
              </w:rPr>
            </w:pPr>
            <w:r w:rsidRPr="004C4DF1">
              <w:rPr>
                <w:rFonts w:ascii="Arial" w:hAnsi="Arial" w:cs="Arial"/>
              </w:rPr>
              <w:t>Izvedba</w:t>
            </w:r>
          </w:p>
        </w:tc>
        <w:tc>
          <w:tcPr>
            <w:tcW w:w="567" w:type="dxa"/>
            <w:tcBorders>
              <w:left w:val="single" w:sz="4" w:space="0" w:color="auto"/>
            </w:tcBorders>
          </w:tcPr>
          <w:p w14:paraId="23F85B91" w14:textId="77777777" w:rsidR="00AB0170" w:rsidRPr="004C4DF1" w:rsidRDefault="00AB0170" w:rsidP="00BB28A7">
            <w:pPr>
              <w:rPr>
                <w:rFonts w:ascii="Arial" w:hAnsi="Arial" w:cs="Arial"/>
              </w:rPr>
            </w:pPr>
          </w:p>
        </w:tc>
        <w:tc>
          <w:tcPr>
            <w:tcW w:w="4253" w:type="dxa"/>
            <w:gridSpan w:val="5"/>
            <w:tcBorders>
              <w:right w:val="single" w:sz="12" w:space="0" w:color="auto"/>
            </w:tcBorders>
          </w:tcPr>
          <w:p w14:paraId="09DD86AC" w14:textId="77777777" w:rsidR="00AB0170" w:rsidRPr="004C4DF1" w:rsidRDefault="00AB0170" w:rsidP="00BB28A7">
            <w:pPr>
              <w:rPr>
                <w:rFonts w:ascii="Arial" w:hAnsi="Arial" w:cs="Arial"/>
              </w:rPr>
            </w:pPr>
            <w:r w:rsidRPr="004C4DF1">
              <w:rPr>
                <w:rFonts w:ascii="Arial" w:hAnsi="Arial" w:cs="Arial"/>
              </w:rPr>
              <w:t>Suhi/notranja</w:t>
            </w:r>
          </w:p>
        </w:tc>
      </w:tr>
      <w:tr w:rsidR="00AB0170" w:rsidRPr="004C4DF1" w14:paraId="2EF8AEB6" w14:textId="77777777" w:rsidTr="00EA6024">
        <w:trPr>
          <w:gridBefore w:val="1"/>
          <w:wBefore w:w="68" w:type="dxa"/>
        </w:trPr>
        <w:tc>
          <w:tcPr>
            <w:tcW w:w="567" w:type="dxa"/>
            <w:gridSpan w:val="2"/>
            <w:tcBorders>
              <w:left w:val="single" w:sz="12" w:space="0" w:color="auto"/>
            </w:tcBorders>
          </w:tcPr>
          <w:p w14:paraId="7229239B" w14:textId="77777777" w:rsidR="00AB0170" w:rsidRPr="004C4DF1" w:rsidRDefault="00AB0170" w:rsidP="00BB28A7">
            <w:pPr>
              <w:rPr>
                <w:rFonts w:ascii="Arial" w:hAnsi="Arial" w:cs="Arial"/>
                <w:i/>
              </w:rPr>
            </w:pPr>
            <w:r w:rsidRPr="004C4DF1">
              <w:rPr>
                <w:rFonts w:ascii="Arial" w:hAnsi="Arial" w:cs="Arial"/>
                <w:i/>
              </w:rPr>
              <w:t>6.</w:t>
            </w:r>
          </w:p>
        </w:tc>
        <w:tc>
          <w:tcPr>
            <w:tcW w:w="4113" w:type="dxa"/>
            <w:gridSpan w:val="4"/>
            <w:tcBorders>
              <w:right w:val="single" w:sz="4" w:space="0" w:color="auto"/>
            </w:tcBorders>
          </w:tcPr>
          <w:p w14:paraId="2F47EF1D" w14:textId="77777777" w:rsidR="00AB0170" w:rsidRPr="004C4DF1" w:rsidRDefault="00AB0170" w:rsidP="00BB28A7">
            <w:pPr>
              <w:rPr>
                <w:rFonts w:ascii="Arial" w:hAnsi="Arial" w:cs="Arial"/>
              </w:rPr>
            </w:pPr>
            <w:r w:rsidRPr="004C4DF1">
              <w:rPr>
                <w:rFonts w:ascii="Arial" w:hAnsi="Arial" w:cs="Arial"/>
              </w:rPr>
              <w:t>Število faz</w:t>
            </w:r>
          </w:p>
        </w:tc>
        <w:tc>
          <w:tcPr>
            <w:tcW w:w="567" w:type="dxa"/>
            <w:tcBorders>
              <w:left w:val="single" w:sz="4" w:space="0" w:color="auto"/>
            </w:tcBorders>
          </w:tcPr>
          <w:p w14:paraId="75AD0479" w14:textId="77777777" w:rsidR="00AB0170" w:rsidRPr="004C4DF1" w:rsidRDefault="00AB0170" w:rsidP="00BB28A7">
            <w:pPr>
              <w:rPr>
                <w:rFonts w:ascii="Arial" w:hAnsi="Arial" w:cs="Arial"/>
              </w:rPr>
            </w:pPr>
          </w:p>
        </w:tc>
        <w:tc>
          <w:tcPr>
            <w:tcW w:w="4253" w:type="dxa"/>
            <w:gridSpan w:val="5"/>
            <w:tcBorders>
              <w:right w:val="single" w:sz="12" w:space="0" w:color="auto"/>
            </w:tcBorders>
          </w:tcPr>
          <w:p w14:paraId="0991871A" w14:textId="77777777" w:rsidR="00AB0170" w:rsidRPr="004C4DF1" w:rsidRDefault="00AB0170" w:rsidP="00BB28A7">
            <w:pPr>
              <w:rPr>
                <w:rFonts w:ascii="Arial" w:hAnsi="Arial" w:cs="Arial"/>
              </w:rPr>
            </w:pPr>
            <w:r w:rsidRPr="004C4DF1">
              <w:rPr>
                <w:rFonts w:ascii="Arial" w:hAnsi="Arial" w:cs="Arial"/>
              </w:rPr>
              <w:t>3</w:t>
            </w:r>
          </w:p>
        </w:tc>
      </w:tr>
      <w:tr w:rsidR="00AB0170" w:rsidRPr="004C4DF1" w14:paraId="01DAA905" w14:textId="77777777" w:rsidTr="00EA6024">
        <w:trPr>
          <w:gridBefore w:val="1"/>
          <w:wBefore w:w="68" w:type="dxa"/>
        </w:trPr>
        <w:tc>
          <w:tcPr>
            <w:tcW w:w="567" w:type="dxa"/>
            <w:gridSpan w:val="2"/>
            <w:tcBorders>
              <w:left w:val="single" w:sz="12" w:space="0" w:color="auto"/>
            </w:tcBorders>
          </w:tcPr>
          <w:p w14:paraId="155353C9" w14:textId="77777777" w:rsidR="00AB0170" w:rsidRPr="004C4DF1" w:rsidRDefault="00AB0170" w:rsidP="00BB28A7">
            <w:pPr>
              <w:rPr>
                <w:rFonts w:ascii="Arial" w:hAnsi="Arial" w:cs="Arial"/>
                <w:i/>
              </w:rPr>
            </w:pPr>
            <w:r w:rsidRPr="004C4DF1">
              <w:rPr>
                <w:rFonts w:ascii="Arial" w:hAnsi="Arial" w:cs="Arial"/>
                <w:i/>
              </w:rPr>
              <w:t>7.</w:t>
            </w:r>
          </w:p>
        </w:tc>
        <w:tc>
          <w:tcPr>
            <w:tcW w:w="4113" w:type="dxa"/>
            <w:gridSpan w:val="4"/>
            <w:tcBorders>
              <w:right w:val="single" w:sz="4" w:space="0" w:color="auto"/>
            </w:tcBorders>
          </w:tcPr>
          <w:p w14:paraId="38C20D6D" w14:textId="77777777" w:rsidR="00AB0170" w:rsidRPr="004C4DF1" w:rsidRDefault="00AB0170" w:rsidP="00BB28A7">
            <w:pPr>
              <w:rPr>
                <w:rFonts w:ascii="Arial" w:hAnsi="Arial" w:cs="Arial"/>
              </w:rPr>
            </w:pPr>
            <w:r w:rsidRPr="004C4DF1">
              <w:rPr>
                <w:rFonts w:ascii="Arial" w:hAnsi="Arial" w:cs="Arial"/>
              </w:rPr>
              <w:t>Nazivna frekvenca</w:t>
            </w:r>
          </w:p>
        </w:tc>
        <w:tc>
          <w:tcPr>
            <w:tcW w:w="567" w:type="dxa"/>
            <w:tcBorders>
              <w:left w:val="single" w:sz="4" w:space="0" w:color="auto"/>
              <w:bottom w:val="nil"/>
            </w:tcBorders>
          </w:tcPr>
          <w:p w14:paraId="0789EC69" w14:textId="77777777" w:rsidR="00AB0170" w:rsidRPr="004C4DF1" w:rsidRDefault="00AB0170" w:rsidP="00BB28A7">
            <w:pPr>
              <w:rPr>
                <w:rFonts w:ascii="Arial" w:hAnsi="Arial" w:cs="Arial"/>
              </w:rPr>
            </w:pPr>
            <w:r w:rsidRPr="004C4DF1">
              <w:rPr>
                <w:rFonts w:ascii="Arial" w:hAnsi="Arial" w:cs="Arial"/>
              </w:rPr>
              <w:t>Hz</w:t>
            </w:r>
          </w:p>
        </w:tc>
        <w:tc>
          <w:tcPr>
            <w:tcW w:w="4253" w:type="dxa"/>
            <w:gridSpan w:val="5"/>
            <w:tcBorders>
              <w:right w:val="single" w:sz="12" w:space="0" w:color="auto"/>
            </w:tcBorders>
          </w:tcPr>
          <w:p w14:paraId="513F3B81" w14:textId="77777777" w:rsidR="00AB0170" w:rsidRPr="004C4DF1" w:rsidRDefault="00AB0170" w:rsidP="00BB28A7">
            <w:pPr>
              <w:rPr>
                <w:rFonts w:ascii="Arial" w:hAnsi="Arial" w:cs="Arial"/>
              </w:rPr>
            </w:pPr>
            <w:r w:rsidRPr="004C4DF1">
              <w:rPr>
                <w:rFonts w:ascii="Arial" w:hAnsi="Arial" w:cs="Arial"/>
              </w:rPr>
              <w:t>50</w:t>
            </w:r>
          </w:p>
        </w:tc>
      </w:tr>
      <w:tr w:rsidR="00AB0170" w:rsidRPr="004C4DF1" w14:paraId="77AA97F3" w14:textId="77777777" w:rsidTr="00EA6024">
        <w:trPr>
          <w:gridBefore w:val="1"/>
          <w:wBefore w:w="68" w:type="dxa"/>
        </w:trPr>
        <w:tc>
          <w:tcPr>
            <w:tcW w:w="567" w:type="dxa"/>
            <w:gridSpan w:val="2"/>
            <w:tcBorders>
              <w:left w:val="single" w:sz="12" w:space="0" w:color="auto"/>
            </w:tcBorders>
          </w:tcPr>
          <w:p w14:paraId="3C92E089" w14:textId="77777777" w:rsidR="00AB0170" w:rsidRPr="004C4DF1" w:rsidRDefault="00AB0170" w:rsidP="00BB28A7">
            <w:pPr>
              <w:rPr>
                <w:rFonts w:ascii="Arial" w:hAnsi="Arial" w:cs="Arial"/>
                <w:i/>
              </w:rPr>
            </w:pPr>
            <w:r w:rsidRPr="004C4DF1">
              <w:rPr>
                <w:rFonts w:ascii="Arial" w:hAnsi="Arial" w:cs="Arial"/>
                <w:i/>
              </w:rPr>
              <w:t>8.</w:t>
            </w:r>
          </w:p>
        </w:tc>
        <w:tc>
          <w:tcPr>
            <w:tcW w:w="4113" w:type="dxa"/>
            <w:gridSpan w:val="4"/>
            <w:tcBorders>
              <w:right w:val="single" w:sz="4" w:space="0" w:color="auto"/>
            </w:tcBorders>
          </w:tcPr>
          <w:p w14:paraId="69BCB8B1" w14:textId="77777777" w:rsidR="00AB0170" w:rsidRPr="004C4DF1" w:rsidRDefault="00AB0170" w:rsidP="00BB28A7">
            <w:pPr>
              <w:rPr>
                <w:rFonts w:ascii="Arial" w:hAnsi="Arial" w:cs="Arial"/>
              </w:rPr>
            </w:pPr>
            <w:r w:rsidRPr="004C4DF1">
              <w:rPr>
                <w:rFonts w:ascii="Arial" w:hAnsi="Arial" w:cs="Arial"/>
              </w:rPr>
              <w:t>Način hlajenja</w:t>
            </w:r>
          </w:p>
        </w:tc>
        <w:tc>
          <w:tcPr>
            <w:tcW w:w="567" w:type="dxa"/>
            <w:tcBorders>
              <w:left w:val="single" w:sz="4" w:space="0" w:color="auto"/>
            </w:tcBorders>
          </w:tcPr>
          <w:p w14:paraId="080655BD" w14:textId="77777777" w:rsidR="00AB0170" w:rsidRPr="004C4DF1" w:rsidRDefault="00AB0170" w:rsidP="00BB28A7">
            <w:pPr>
              <w:rPr>
                <w:rFonts w:ascii="Arial" w:hAnsi="Arial" w:cs="Arial"/>
              </w:rPr>
            </w:pPr>
          </w:p>
        </w:tc>
        <w:tc>
          <w:tcPr>
            <w:tcW w:w="4253" w:type="dxa"/>
            <w:gridSpan w:val="5"/>
            <w:tcBorders>
              <w:right w:val="single" w:sz="12" w:space="0" w:color="auto"/>
            </w:tcBorders>
          </w:tcPr>
          <w:p w14:paraId="7613FBAA" w14:textId="77777777" w:rsidR="00AB0170" w:rsidRPr="004C4DF1" w:rsidRDefault="00AB0170" w:rsidP="00BB28A7">
            <w:pPr>
              <w:rPr>
                <w:rFonts w:ascii="Arial" w:hAnsi="Arial" w:cs="Arial"/>
              </w:rPr>
            </w:pPr>
            <w:r w:rsidRPr="004C4DF1">
              <w:rPr>
                <w:rFonts w:ascii="Arial" w:hAnsi="Arial" w:cs="Arial"/>
              </w:rPr>
              <w:t>AN</w:t>
            </w:r>
          </w:p>
        </w:tc>
      </w:tr>
      <w:tr w:rsidR="00AB0170" w:rsidRPr="004C4DF1" w14:paraId="18420531" w14:textId="77777777" w:rsidTr="00EA6024">
        <w:trPr>
          <w:gridBefore w:val="1"/>
          <w:wBefore w:w="68" w:type="dxa"/>
        </w:trPr>
        <w:tc>
          <w:tcPr>
            <w:tcW w:w="567" w:type="dxa"/>
            <w:gridSpan w:val="2"/>
            <w:tcBorders>
              <w:left w:val="single" w:sz="12" w:space="0" w:color="auto"/>
            </w:tcBorders>
          </w:tcPr>
          <w:p w14:paraId="66943465" w14:textId="77777777" w:rsidR="00AB0170" w:rsidRPr="004C4DF1" w:rsidRDefault="00AB0170" w:rsidP="00BB28A7">
            <w:pPr>
              <w:rPr>
                <w:rFonts w:ascii="Arial" w:hAnsi="Arial" w:cs="Arial"/>
                <w:i/>
              </w:rPr>
            </w:pPr>
            <w:r w:rsidRPr="004C4DF1">
              <w:rPr>
                <w:rFonts w:ascii="Arial" w:hAnsi="Arial" w:cs="Arial"/>
                <w:i/>
              </w:rPr>
              <w:t>9.</w:t>
            </w:r>
          </w:p>
        </w:tc>
        <w:tc>
          <w:tcPr>
            <w:tcW w:w="4113" w:type="dxa"/>
            <w:gridSpan w:val="4"/>
            <w:tcBorders>
              <w:right w:val="single" w:sz="4" w:space="0" w:color="auto"/>
            </w:tcBorders>
          </w:tcPr>
          <w:p w14:paraId="5EAAEEEA" w14:textId="77777777" w:rsidR="00AB0170" w:rsidRPr="004C4DF1" w:rsidRDefault="00AB0170" w:rsidP="00BB28A7">
            <w:pPr>
              <w:rPr>
                <w:rFonts w:ascii="Arial" w:hAnsi="Arial" w:cs="Arial"/>
              </w:rPr>
            </w:pPr>
            <w:r w:rsidRPr="004C4DF1">
              <w:rPr>
                <w:rFonts w:ascii="Arial" w:hAnsi="Arial" w:cs="Arial"/>
              </w:rPr>
              <w:t>Najvišja temperatura okolice</w:t>
            </w:r>
          </w:p>
        </w:tc>
        <w:tc>
          <w:tcPr>
            <w:tcW w:w="567" w:type="dxa"/>
            <w:tcBorders>
              <w:left w:val="single" w:sz="4" w:space="0" w:color="auto"/>
            </w:tcBorders>
          </w:tcPr>
          <w:p w14:paraId="5E9C7A3F" w14:textId="77777777" w:rsidR="00AB0170" w:rsidRPr="004C4DF1" w:rsidRDefault="00AB0170" w:rsidP="00BB28A7">
            <w:pPr>
              <w:rPr>
                <w:rFonts w:ascii="Arial" w:hAnsi="Arial" w:cs="Arial"/>
              </w:rPr>
            </w:pPr>
            <w:r w:rsidRPr="004C4DF1">
              <w:rPr>
                <w:rFonts w:ascii="Arial" w:hAnsi="Arial" w:cs="Arial"/>
                <w:b/>
              </w:rPr>
              <w:t>°</w:t>
            </w:r>
            <w:r w:rsidRPr="004C4DF1">
              <w:rPr>
                <w:rFonts w:ascii="Arial" w:hAnsi="Arial" w:cs="Arial"/>
              </w:rPr>
              <w:t>C</w:t>
            </w:r>
          </w:p>
        </w:tc>
        <w:tc>
          <w:tcPr>
            <w:tcW w:w="4253" w:type="dxa"/>
            <w:gridSpan w:val="5"/>
            <w:tcBorders>
              <w:right w:val="single" w:sz="12" w:space="0" w:color="auto"/>
            </w:tcBorders>
          </w:tcPr>
          <w:p w14:paraId="340AAAAA" w14:textId="77777777" w:rsidR="00AB0170" w:rsidRPr="004C4DF1" w:rsidRDefault="00AB0170" w:rsidP="00BB28A7">
            <w:pPr>
              <w:rPr>
                <w:rFonts w:ascii="Arial" w:hAnsi="Arial" w:cs="Arial"/>
              </w:rPr>
            </w:pPr>
            <w:r w:rsidRPr="004C4DF1">
              <w:rPr>
                <w:rFonts w:ascii="Arial" w:hAnsi="Arial" w:cs="Arial"/>
              </w:rPr>
              <w:t>40</w:t>
            </w:r>
          </w:p>
        </w:tc>
      </w:tr>
      <w:tr w:rsidR="00AB0170" w:rsidRPr="004C4DF1" w14:paraId="71EBF302" w14:textId="77777777" w:rsidTr="00EA6024">
        <w:trPr>
          <w:gridBefore w:val="1"/>
          <w:wBefore w:w="68" w:type="dxa"/>
        </w:trPr>
        <w:tc>
          <w:tcPr>
            <w:tcW w:w="567" w:type="dxa"/>
            <w:gridSpan w:val="2"/>
            <w:tcBorders>
              <w:left w:val="single" w:sz="12" w:space="0" w:color="auto"/>
            </w:tcBorders>
          </w:tcPr>
          <w:p w14:paraId="37CDDC94" w14:textId="77777777" w:rsidR="00AB0170" w:rsidRPr="004C4DF1" w:rsidRDefault="00AB0170" w:rsidP="00BB28A7">
            <w:pPr>
              <w:rPr>
                <w:rFonts w:ascii="Arial" w:hAnsi="Arial" w:cs="Arial"/>
                <w:i/>
              </w:rPr>
            </w:pPr>
            <w:r w:rsidRPr="004C4DF1">
              <w:rPr>
                <w:rFonts w:ascii="Arial" w:hAnsi="Arial" w:cs="Arial"/>
                <w:i/>
              </w:rPr>
              <w:t>10.</w:t>
            </w:r>
          </w:p>
        </w:tc>
        <w:tc>
          <w:tcPr>
            <w:tcW w:w="4113" w:type="dxa"/>
            <w:gridSpan w:val="4"/>
            <w:tcBorders>
              <w:right w:val="single" w:sz="4" w:space="0" w:color="auto"/>
            </w:tcBorders>
          </w:tcPr>
          <w:p w14:paraId="6F93E0F2" w14:textId="77777777" w:rsidR="00AB0170" w:rsidRPr="004C4DF1" w:rsidRDefault="00AB0170" w:rsidP="00BB28A7">
            <w:pPr>
              <w:rPr>
                <w:rFonts w:ascii="Arial" w:hAnsi="Arial" w:cs="Arial"/>
              </w:rPr>
            </w:pPr>
            <w:r w:rsidRPr="004C4DF1">
              <w:rPr>
                <w:rFonts w:ascii="Arial" w:hAnsi="Arial" w:cs="Arial"/>
              </w:rPr>
              <w:t>Nazivna moč</w:t>
            </w:r>
          </w:p>
        </w:tc>
        <w:tc>
          <w:tcPr>
            <w:tcW w:w="567" w:type="dxa"/>
            <w:tcBorders>
              <w:left w:val="single" w:sz="4" w:space="0" w:color="auto"/>
            </w:tcBorders>
          </w:tcPr>
          <w:p w14:paraId="1729932F" w14:textId="77777777" w:rsidR="00AB0170" w:rsidRPr="004C4DF1" w:rsidRDefault="00AB0170" w:rsidP="00BB28A7">
            <w:pPr>
              <w:rPr>
                <w:rFonts w:ascii="Arial" w:hAnsi="Arial" w:cs="Arial"/>
              </w:rPr>
            </w:pPr>
            <w:r w:rsidRPr="004C4DF1">
              <w:rPr>
                <w:rFonts w:ascii="Arial" w:hAnsi="Arial" w:cs="Arial"/>
              </w:rPr>
              <w:t>kVA</w:t>
            </w:r>
          </w:p>
        </w:tc>
        <w:tc>
          <w:tcPr>
            <w:tcW w:w="4253" w:type="dxa"/>
            <w:gridSpan w:val="5"/>
            <w:tcBorders>
              <w:right w:val="single" w:sz="12" w:space="0" w:color="auto"/>
            </w:tcBorders>
          </w:tcPr>
          <w:p w14:paraId="310041E0" w14:textId="77777777" w:rsidR="00AB0170" w:rsidRPr="004C4DF1" w:rsidRDefault="00AB0170" w:rsidP="00BB28A7">
            <w:pPr>
              <w:rPr>
                <w:rFonts w:ascii="Arial" w:hAnsi="Arial" w:cs="Arial"/>
              </w:rPr>
            </w:pPr>
            <w:r w:rsidRPr="004C4DF1">
              <w:rPr>
                <w:rFonts w:ascii="Arial" w:hAnsi="Arial" w:cs="Arial"/>
              </w:rPr>
              <w:t>50</w:t>
            </w:r>
          </w:p>
        </w:tc>
      </w:tr>
      <w:tr w:rsidR="00AB0170" w:rsidRPr="004C4DF1" w14:paraId="318A4D9B" w14:textId="77777777" w:rsidTr="00EA6024">
        <w:trPr>
          <w:gridBefore w:val="1"/>
          <w:wBefore w:w="68" w:type="dxa"/>
        </w:trPr>
        <w:tc>
          <w:tcPr>
            <w:tcW w:w="567" w:type="dxa"/>
            <w:gridSpan w:val="2"/>
            <w:tcBorders>
              <w:left w:val="single" w:sz="12" w:space="0" w:color="auto"/>
            </w:tcBorders>
          </w:tcPr>
          <w:p w14:paraId="03D67C41" w14:textId="77777777" w:rsidR="00AB0170" w:rsidRPr="004C4DF1" w:rsidRDefault="00AB0170" w:rsidP="00BB28A7">
            <w:pPr>
              <w:rPr>
                <w:rFonts w:ascii="Arial" w:hAnsi="Arial" w:cs="Arial"/>
                <w:i/>
              </w:rPr>
            </w:pPr>
            <w:r w:rsidRPr="004C4DF1">
              <w:rPr>
                <w:rFonts w:ascii="Arial" w:hAnsi="Arial" w:cs="Arial"/>
                <w:i/>
              </w:rPr>
              <w:t>11.</w:t>
            </w:r>
          </w:p>
        </w:tc>
        <w:tc>
          <w:tcPr>
            <w:tcW w:w="4113" w:type="dxa"/>
            <w:gridSpan w:val="4"/>
            <w:tcBorders>
              <w:right w:val="single" w:sz="4" w:space="0" w:color="auto"/>
            </w:tcBorders>
          </w:tcPr>
          <w:p w14:paraId="56698C13" w14:textId="77777777" w:rsidR="00AB0170" w:rsidRPr="004C4DF1" w:rsidRDefault="00AB0170" w:rsidP="00BB28A7">
            <w:pPr>
              <w:rPr>
                <w:rFonts w:ascii="Arial" w:hAnsi="Arial" w:cs="Arial"/>
              </w:rPr>
            </w:pPr>
            <w:r w:rsidRPr="004C4DF1">
              <w:rPr>
                <w:rFonts w:ascii="Arial" w:hAnsi="Arial" w:cs="Arial"/>
              </w:rPr>
              <w:t>Moč na skrajnih odcepih (polna/</w:t>
            </w:r>
            <w:proofErr w:type="spellStart"/>
            <w:r w:rsidRPr="004C4DF1">
              <w:rPr>
                <w:rFonts w:ascii="Arial" w:hAnsi="Arial" w:cs="Arial"/>
              </w:rPr>
              <w:t>reduc</w:t>
            </w:r>
            <w:proofErr w:type="spellEnd"/>
            <w:r w:rsidRPr="004C4DF1">
              <w:rPr>
                <w:rFonts w:ascii="Arial" w:hAnsi="Arial" w:cs="Arial"/>
              </w:rPr>
              <w:t>.)</w:t>
            </w:r>
          </w:p>
        </w:tc>
        <w:tc>
          <w:tcPr>
            <w:tcW w:w="567" w:type="dxa"/>
            <w:tcBorders>
              <w:left w:val="single" w:sz="4" w:space="0" w:color="auto"/>
              <w:bottom w:val="nil"/>
            </w:tcBorders>
          </w:tcPr>
          <w:p w14:paraId="2A2F932A" w14:textId="77777777" w:rsidR="00AB0170" w:rsidRPr="004C4DF1" w:rsidRDefault="00AB0170" w:rsidP="00BB28A7">
            <w:pPr>
              <w:rPr>
                <w:rFonts w:ascii="Arial" w:hAnsi="Arial" w:cs="Arial"/>
              </w:rPr>
            </w:pPr>
          </w:p>
        </w:tc>
        <w:tc>
          <w:tcPr>
            <w:tcW w:w="4253" w:type="dxa"/>
            <w:gridSpan w:val="5"/>
            <w:tcBorders>
              <w:right w:val="single" w:sz="12" w:space="0" w:color="auto"/>
            </w:tcBorders>
          </w:tcPr>
          <w:p w14:paraId="7E2D7910" w14:textId="77777777" w:rsidR="00AB0170" w:rsidRPr="004C4DF1" w:rsidRDefault="00AB0170" w:rsidP="00BB28A7">
            <w:pPr>
              <w:rPr>
                <w:rFonts w:ascii="Arial" w:hAnsi="Arial" w:cs="Arial"/>
              </w:rPr>
            </w:pPr>
            <w:r w:rsidRPr="004C4DF1">
              <w:rPr>
                <w:rFonts w:ascii="Arial" w:hAnsi="Arial" w:cs="Arial"/>
              </w:rPr>
              <w:t>Polna</w:t>
            </w:r>
          </w:p>
        </w:tc>
      </w:tr>
      <w:tr w:rsidR="00AB0170" w:rsidRPr="004C4DF1" w14:paraId="16805F75" w14:textId="77777777" w:rsidTr="00EA6024">
        <w:trPr>
          <w:gridBefore w:val="1"/>
          <w:wBefore w:w="68" w:type="dxa"/>
        </w:trPr>
        <w:tc>
          <w:tcPr>
            <w:tcW w:w="567" w:type="dxa"/>
            <w:gridSpan w:val="2"/>
            <w:tcBorders>
              <w:left w:val="single" w:sz="12" w:space="0" w:color="auto"/>
              <w:bottom w:val="nil"/>
            </w:tcBorders>
          </w:tcPr>
          <w:p w14:paraId="21CFF147" w14:textId="77777777" w:rsidR="00AB0170" w:rsidRPr="004C4DF1" w:rsidRDefault="00AB0170" w:rsidP="00BB28A7">
            <w:pPr>
              <w:rPr>
                <w:rFonts w:ascii="Arial" w:hAnsi="Arial" w:cs="Arial"/>
                <w:i/>
              </w:rPr>
            </w:pPr>
            <w:r w:rsidRPr="004C4DF1">
              <w:rPr>
                <w:rFonts w:ascii="Arial" w:hAnsi="Arial" w:cs="Arial"/>
                <w:i/>
              </w:rPr>
              <w:t>12.</w:t>
            </w:r>
          </w:p>
        </w:tc>
        <w:tc>
          <w:tcPr>
            <w:tcW w:w="4113" w:type="dxa"/>
            <w:gridSpan w:val="4"/>
            <w:tcBorders>
              <w:bottom w:val="nil"/>
              <w:right w:val="single" w:sz="4" w:space="0" w:color="auto"/>
            </w:tcBorders>
          </w:tcPr>
          <w:p w14:paraId="4167EC96" w14:textId="77777777" w:rsidR="00AB0170" w:rsidRPr="004C4DF1" w:rsidRDefault="00AB0170" w:rsidP="00BB28A7">
            <w:pPr>
              <w:rPr>
                <w:rFonts w:ascii="Arial" w:hAnsi="Arial" w:cs="Arial"/>
              </w:rPr>
            </w:pPr>
            <w:r w:rsidRPr="004C4DF1">
              <w:rPr>
                <w:rFonts w:ascii="Arial" w:hAnsi="Arial" w:cs="Arial"/>
              </w:rPr>
              <w:t>Nazivna napetost v praznem teku</w:t>
            </w:r>
          </w:p>
        </w:tc>
        <w:tc>
          <w:tcPr>
            <w:tcW w:w="567" w:type="dxa"/>
            <w:tcBorders>
              <w:left w:val="single" w:sz="4" w:space="0" w:color="auto"/>
              <w:bottom w:val="nil"/>
            </w:tcBorders>
          </w:tcPr>
          <w:p w14:paraId="4AEC0E62" w14:textId="77777777" w:rsidR="00AB0170" w:rsidRPr="004C4DF1" w:rsidRDefault="00AB0170" w:rsidP="00BB28A7">
            <w:pPr>
              <w:rPr>
                <w:rFonts w:ascii="Arial" w:hAnsi="Arial" w:cs="Arial"/>
              </w:rPr>
            </w:pPr>
          </w:p>
        </w:tc>
        <w:tc>
          <w:tcPr>
            <w:tcW w:w="4253" w:type="dxa"/>
            <w:gridSpan w:val="5"/>
            <w:tcBorders>
              <w:bottom w:val="nil"/>
              <w:right w:val="single" w:sz="12" w:space="0" w:color="auto"/>
            </w:tcBorders>
          </w:tcPr>
          <w:p w14:paraId="5CF0A1E9" w14:textId="77777777" w:rsidR="00AB0170" w:rsidRPr="004C4DF1" w:rsidRDefault="00AB0170" w:rsidP="00BB28A7">
            <w:pPr>
              <w:rPr>
                <w:rFonts w:ascii="Arial" w:hAnsi="Arial" w:cs="Arial"/>
              </w:rPr>
            </w:pPr>
          </w:p>
        </w:tc>
      </w:tr>
      <w:tr w:rsidR="00AB0170" w:rsidRPr="004C4DF1" w14:paraId="00402F62" w14:textId="77777777" w:rsidTr="00EA6024">
        <w:trPr>
          <w:gridBefore w:val="1"/>
          <w:wBefore w:w="68" w:type="dxa"/>
        </w:trPr>
        <w:tc>
          <w:tcPr>
            <w:tcW w:w="567" w:type="dxa"/>
            <w:gridSpan w:val="2"/>
            <w:tcBorders>
              <w:top w:val="nil"/>
              <w:left w:val="single" w:sz="12" w:space="0" w:color="auto"/>
              <w:bottom w:val="nil"/>
            </w:tcBorders>
          </w:tcPr>
          <w:p w14:paraId="55DACFFD" w14:textId="77777777" w:rsidR="00AB0170" w:rsidRPr="004C4DF1" w:rsidRDefault="00AB0170" w:rsidP="00BB28A7">
            <w:pPr>
              <w:rPr>
                <w:rFonts w:ascii="Arial" w:hAnsi="Arial" w:cs="Arial"/>
                <w:i/>
              </w:rPr>
            </w:pPr>
          </w:p>
        </w:tc>
        <w:tc>
          <w:tcPr>
            <w:tcW w:w="4113" w:type="dxa"/>
            <w:gridSpan w:val="4"/>
            <w:tcBorders>
              <w:top w:val="nil"/>
              <w:bottom w:val="nil"/>
              <w:right w:val="single" w:sz="4" w:space="0" w:color="auto"/>
            </w:tcBorders>
          </w:tcPr>
          <w:p w14:paraId="4669F780" w14:textId="77777777" w:rsidR="00AB0170" w:rsidRPr="004C4DF1" w:rsidRDefault="00AB0170" w:rsidP="00BB28A7">
            <w:pPr>
              <w:rPr>
                <w:rFonts w:ascii="Arial" w:hAnsi="Arial" w:cs="Arial"/>
              </w:rPr>
            </w:pPr>
            <w:r w:rsidRPr="004C4DF1">
              <w:rPr>
                <w:rFonts w:ascii="Arial" w:hAnsi="Arial" w:cs="Arial"/>
              </w:rPr>
              <w:t>a. Visokonapetostno navitje (VN)</w:t>
            </w:r>
          </w:p>
        </w:tc>
        <w:tc>
          <w:tcPr>
            <w:tcW w:w="567" w:type="dxa"/>
            <w:tcBorders>
              <w:top w:val="nil"/>
              <w:left w:val="single" w:sz="4" w:space="0" w:color="auto"/>
              <w:bottom w:val="nil"/>
            </w:tcBorders>
          </w:tcPr>
          <w:p w14:paraId="6A48B420" w14:textId="77777777" w:rsidR="00AB0170" w:rsidRPr="004C4DF1" w:rsidRDefault="00AB0170" w:rsidP="00BB28A7">
            <w:pPr>
              <w:rPr>
                <w:rFonts w:ascii="Arial" w:hAnsi="Arial" w:cs="Arial"/>
              </w:rPr>
            </w:pPr>
            <w:r w:rsidRPr="004C4DF1">
              <w:rPr>
                <w:rFonts w:ascii="Arial" w:hAnsi="Arial" w:cs="Arial"/>
              </w:rPr>
              <w:t>V</w:t>
            </w:r>
          </w:p>
        </w:tc>
        <w:tc>
          <w:tcPr>
            <w:tcW w:w="4253" w:type="dxa"/>
            <w:gridSpan w:val="5"/>
            <w:tcBorders>
              <w:top w:val="nil"/>
              <w:bottom w:val="nil"/>
              <w:right w:val="single" w:sz="12" w:space="0" w:color="auto"/>
            </w:tcBorders>
          </w:tcPr>
          <w:p w14:paraId="02332C89" w14:textId="77777777" w:rsidR="00AB0170" w:rsidRPr="004C4DF1" w:rsidRDefault="00AB0170" w:rsidP="00BB28A7">
            <w:pPr>
              <w:rPr>
                <w:rFonts w:ascii="Arial" w:hAnsi="Arial" w:cs="Arial"/>
              </w:rPr>
            </w:pPr>
            <w:r w:rsidRPr="004C4DF1">
              <w:rPr>
                <w:rFonts w:ascii="Arial" w:hAnsi="Arial" w:cs="Arial"/>
              </w:rPr>
              <w:t>21000</w:t>
            </w:r>
          </w:p>
        </w:tc>
      </w:tr>
      <w:tr w:rsidR="00AB0170" w:rsidRPr="004C4DF1" w14:paraId="0942911D" w14:textId="77777777" w:rsidTr="00EA6024">
        <w:trPr>
          <w:gridBefore w:val="1"/>
          <w:wBefore w:w="68" w:type="dxa"/>
        </w:trPr>
        <w:tc>
          <w:tcPr>
            <w:tcW w:w="567" w:type="dxa"/>
            <w:gridSpan w:val="2"/>
            <w:tcBorders>
              <w:top w:val="nil"/>
              <w:left w:val="single" w:sz="12" w:space="0" w:color="auto"/>
            </w:tcBorders>
          </w:tcPr>
          <w:p w14:paraId="39666B24" w14:textId="77777777" w:rsidR="00AB0170" w:rsidRPr="004C4DF1" w:rsidRDefault="00AB0170" w:rsidP="00BB28A7">
            <w:pPr>
              <w:rPr>
                <w:rFonts w:ascii="Arial" w:hAnsi="Arial" w:cs="Arial"/>
                <w:i/>
              </w:rPr>
            </w:pPr>
          </w:p>
        </w:tc>
        <w:tc>
          <w:tcPr>
            <w:tcW w:w="4113" w:type="dxa"/>
            <w:gridSpan w:val="4"/>
            <w:tcBorders>
              <w:top w:val="nil"/>
              <w:right w:val="single" w:sz="4" w:space="0" w:color="auto"/>
            </w:tcBorders>
          </w:tcPr>
          <w:p w14:paraId="292918D1" w14:textId="77777777" w:rsidR="00AB0170" w:rsidRPr="004C4DF1" w:rsidRDefault="00AB0170" w:rsidP="00BB28A7">
            <w:pPr>
              <w:rPr>
                <w:rFonts w:ascii="Arial" w:hAnsi="Arial" w:cs="Arial"/>
              </w:rPr>
            </w:pPr>
            <w:r w:rsidRPr="004C4DF1">
              <w:rPr>
                <w:rFonts w:ascii="Arial" w:hAnsi="Arial" w:cs="Arial"/>
              </w:rPr>
              <w:t>b. Nizkonapetostno navitje (NN)</w:t>
            </w:r>
          </w:p>
        </w:tc>
        <w:tc>
          <w:tcPr>
            <w:tcW w:w="567" w:type="dxa"/>
            <w:tcBorders>
              <w:top w:val="nil"/>
              <w:left w:val="single" w:sz="4" w:space="0" w:color="auto"/>
              <w:bottom w:val="nil"/>
            </w:tcBorders>
          </w:tcPr>
          <w:p w14:paraId="28A9E437" w14:textId="77777777" w:rsidR="00AB0170" w:rsidRPr="004C4DF1" w:rsidRDefault="00AB0170" w:rsidP="00BB28A7">
            <w:pPr>
              <w:rPr>
                <w:rFonts w:ascii="Arial" w:hAnsi="Arial" w:cs="Arial"/>
              </w:rPr>
            </w:pPr>
            <w:r w:rsidRPr="004C4DF1">
              <w:rPr>
                <w:rFonts w:ascii="Arial" w:hAnsi="Arial" w:cs="Arial"/>
              </w:rPr>
              <w:t>V</w:t>
            </w:r>
          </w:p>
        </w:tc>
        <w:tc>
          <w:tcPr>
            <w:tcW w:w="4253" w:type="dxa"/>
            <w:gridSpan w:val="5"/>
            <w:tcBorders>
              <w:top w:val="nil"/>
              <w:right w:val="single" w:sz="12" w:space="0" w:color="auto"/>
            </w:tcBorders>
          </w:tcPr>
          <w:p w14:paraId="18A4E71A" w14:textId="77777777" w:rsidR="00AB0170" w:rsidRPr="004C4DF1" w:rsidRDefault="00AB0170" w:rsidP="00BB28A7">
            <w:pPr>
              <w:rPr>
                <w:rFonts w:ascii="Arial" w:hAnsi="Arial" w:cs="Arial"/>
              </w:rPr>
            </w:pPr>
            <w:r w:rsidRPr="004C4DF1">
              <w:rPr>
                <w:rFonts w:ascii="Arial" w:hAnsi="Arial" w:cs="Arial"/>
              </w:rPr>
              <w:t>400/230</w:t>
            </w:r>
          </w:p>
        </w:tc>
      </w:tr>
      <w:tr w:rsidR="00AB0170" w:rsidRPr="004C4DF1" w14:paraId="25876606" w14:textId="77777777" w:rsidTr="00EA6024">
        <w:trPr>
          <w:gridBefore w:val="1"/>
          <w:wBefore w:w="68" w:type="dxa"/>
        </w:trPr>
        <w:tc>
          <w:tcPr>
            <w:tcW w:w="567" w:type="dxa"/>
            <w:gridSpan w:val="2"/>
            <w:tcBorders>
              <w:left w:val="single" w:sz="12" w:space="0" w:color="auto"/>
              <w:bottom w:val="nil"/>
            </w:tcBorders>
          </w:tcPr>
          <w:p w14:paraId="59C5AFA5" w14:textId="77777777" w:rsidR="00AB0170" w:rsidRPr="004C4DF1" w:rsidRDefault="00AB0170" w:rsidP="00BB28A7">
            <w:pPr>
              <w:rPr>
                <w:rFonts w:ascii="Arial" w:hAnsi="Arial" w:cs="Arial"/>
                <w:i/>
              </w:rPr>
            </w:pPr>
            <w:r w:rsidRPr="004C4DF1">
              <w:rPr>
                <w:rFonts w:ascii="Arial" w:hAnsi="Arial" w:cs="Arial"/>
                <w:i/>
              </w:rPr>
              <w:t>13.</w:t>
            </w:r>
          </w:p>
        </w:tc>
        <w:tc>
          <w:tcPr>
            <w:tcW w:w="4113" w:type="dxa"/>
            <w:gridSpan w:val="4"/>
            <w:tcBorders>
              <w:bottom w:val="nil"/>
              <w:right w:val="single" w:sz="4" w:space="0" w:color="auto"/>
            </w:tcBorders>
          </w:tcPr>
          <w:p w14:paraId="0FF029EE" w14:textId="77777777" w:rsidR="00AB0170" w:rsidRPr="004C4DF1" w:rsidRDefault="00AB0170" w:rsidP="00BB28A7">
            <w:pPr>
              <w:rPr>
                <w:rFonts w:ascii="Arial" w:hAnsi="Arial" w:cs="Arial"/>
              </w:rPr>
            </w:pPr>
            <w:r w:rsidRPr="004C4DF1">
              <w:rPr>
                <w:rFonts w:ascii="Arial" w:hAnsi="Arial" w:cs="Arial"/>
              </w:rPr>
              <w:t>Najvišje obratovalne napetosti</w:t>
            </w:r>
          </w:p>
        </w:tc>
        <w:tc>
          <w:tcPr>
            <w:tcW w:w="567" w:type="dxa"/>
            <w:tcBorders>
              <w:left w:val="single" w:sz="4" w:space="0" w:color="auto"/>
              <w:bottom w:val="nil"/>
            </w:tcBorders>
          </w:tcPr>
          <w:p w14:paraId="0B8552E6" w14:textId="77777777" w:rsidR="00AB0170" w:rsidRPr="004C4DF1" w:rsidRDefault="00AB0170" w:rsidP="00BB28A7">
            <w:pPr>
              <w:rPr>
                <w:rFonts w:ascii="Arial" w:hAnsi="Arial" w:cs="Arial"/>
              </w:rPr>
            </w:pPr>
          </w:p>
        </w:tc>
        <w:tc>
          <w:tcPr>
            <w:tcW w:w="4253" w:type="dxa"/>
            <w:gridSpan w:val="5"/>
            <w:tcBorders>
              <w:bottom w:val="nil"/>
              <w:right w:val="single" w:sz="12" w:space="0" w:color="auto"/>
            </w:tcBorders>
          </w:tcPr>
          <w:p w14:paraId="14CA0751" w14:textId="77777777" w:rsidR="00AB0170" w:rsidRPr="004C4DF1" w:rsidRDefault="00AB0170" w:rsidP="00BB28A7">
            <w:pPr>
              <w:rPr>
                <w:rFonts w:ascii="Arial" w:hAnsi="Arial" w:cs="Arial"/>
                <w:vanish/>
              </w:rPr>
            </w:pPr>
          </w:p>
        </w:tc>
      </w:tr>
      <w:tr w:rsidR="00AB0170" w:rsidRPr="004C4DF1" w14:paraId="47947B96" w14:textId="77777777" w:rsidTr="00EA6024">
        <w:trPr>
          <w:gridBefore w:val="1"/>
          <w:wBefore w:w="68" w:type="dxa"/>
        </w:trPr>
        <w:tc>
          <w:tcPr>
            <w:tcW w:w="567" w:type="dxa"/>
            <w:gridSpan w:val="2"/>
            <w:tcBorders>
              <w:top w:val="nil"/>
              <w:left w:val="single" w:sz="12" w:space="0" w:color="auto"/>
              <w:bottom w:val="nil"/>
            </w:tcBorders>
          </w:tcPr>
          <w:p w14:paraId="5661C57A" w14:textId="77777777" w:rsidR="00AB0170" w:rsidRPr="004C4DF1" w:rsidRDefault="00AB0170" w:rsidP="00BB28A7">
            <w:pPr>
              <w:rPr>
                <w:rFonts w:ascii="Arial" w:hAnsi="Arial" w:cs="Arial"/>
                <w:i/>
              </w:rPr>
            </w:pPr>
          </w:p>
        </w:tc>
        <w:tc>
          <w:tcPr>
            <w:tcW w:w="4113" w:type="dxa"/>
            <w:gridSpan w:val="4"/>
            <w:tcBorders>
              <w:top w:val="nil"/>
              <w:bottom w:val="nil"/>
              <w:right w:val="single" w:sz="4" w:space="0" w:color="auto"/>
            </w:tcBorders>
          </w:tcPr>
          <w:p w14:paraId="7FE1B63A" w14:textId="77777777" w:rsidR="00AB0170" w:rsidRPr="004C4DF1" w:rsidRDefault="00AB0170" w:rsidP="00BB28A7">
            <w:pPr>
              <w:rPr>
                <w:rFonts w:ascii="Arial" w:hAnsi="Arial" w:cs="Arial"/>
              </w:rPr>
            </w:pPr>
            <w:r w:rsidRPr="004C4DF1">
              <w:rPr>
                <w:rFonts w:ascii="Arial" w:hAnsi="Arial" w:cs="Arial"/>
              </w:rPr>
              <w:t>a. VN navitje</w:t>
            </w:r>
          </w:p>
        </w:tc>
        <w:tc>
          <w:tcPr>
            <w:tcW w:w="567" w:type="dxa"/>
            <w:tcBorders>
              <w:top w:val="nil"/>
              <w:left w:val="single" w:sz="4" w:space="0" w:color="auto"/>
              <w:bottom w:val="nil"/>
            </w:tcBorders>
          </w:tcPr>
          <w:p w14:paraId="1118D844" w14:textId="77777777" w:rsidR="00AB0170" w:rsidRPr="004C4DF1" w:rsidRDefault="00AB0170" w:rsidP="00BB28A7">
            <w:pPr>
              <w:rPr>
                <w:rFonts w:ascii="Arial" w:hAnsi="Arial" w:cs="Arial"/>
              </w:rPr>
            </w:pPr>
            <w:r w:rsidRPr="004C4DF1">
              <w:rPr>
                <w:rFonts w:ascii="Arial" w:hAnsi="Arial" w:cs="Arial"/>
              </w:rPr>
              <w:t>kV</w:t>
            </w:r>
          </w:p>
        </w:tc>
        <w:tc>
          <w:tcPr>
            <w:tcW w:w="4253" w:type="dxa"/>
            <w:gridSpan w:val="5"/>
            <w:tcBorders>
              <w:top w:val="nil"/>
              <w:bottom w:val="nil"/>
              <w:right w:val="single" w:sz="12" w:space="0" w:color="auto"/>
            </w:tcBorders>
          </w:tcPr>
          <w:p w14:paraId="012D72A9" w14:textId="77777777" w:rsidR="00AB0170" w:rsidRPr="004C4DF1" w:rsidRDefault="00AB0170" w:rsidP="00BB28A7">
            <w:pPr>
              <w:rPr>
                <w:rFonts w:ascii="Arial" w:hAnsi="Arial" w:cs="Arial"/>
              </w:rPr>
            </w:pPr>
            <w:r w:rsidRPr="004C4DF1">
              <w:rPr>
                <w:rFonts w:ascii="Arial" w:hAnsi="Arial" w:cs="Arial"/>
              </w:rPr>
              <w:t>24</w:t>
            </w:r>
          </w:p>
        </w:tc>
      </w:tr>
      <w:tr w:rsidR="00AB0170" w:rsidRPr="004C4DF1" w14:paraId="64F98619" w14:textId="77777777" w:rsidTr="00EA6024">
        <w:trPr>
          <w:gridBefore w:val="1"/>
          <w:wBefore w:w="68" w:type="dxa"/>
        </w:trPr>
        <w:tc>
          <w:tcPr>
            <w:tcW w:w="567" w:type="dxa"/>
            <w:gridSpan w:val="2"/>
            <w:tcBorders>
              <w:top w:val="nil"/>
              <w:left w:val="single" w:sz="12" w:space="0" w:color="auto"/>
            </w:tcBorders>
          </w:tcPr>
          <w:p w14:paraId="2655FA31" w14:textId="77777777" w:rsidR="00AB0170" w:rsidRPr="004C4DF1" w:rsidRDefault="00AB0170" w:rsidP="00BB28A7">
            <w:pPr>
              <w:rPr>
                <w:rFonts w:ascii="Arial" w:hAnsi="Arial" w:cs="Arial"/>
                <w:i/>
              </w:rPr>
            </w:pPr>
          </w:p>
        </w:tc>
        <w:tc>
          <w:tcPr>
            <w:tcW w:w="4113" w:type="dxa"/>
            <w:gridSpan w:val="4"/>
            <w:tcBorders>
              <w:top w:val="nil"/>
              <w:right w:val="single" w:sz="4" w:space="0" w:color="auto"/>
            </w:tcBorders>
          </w:tcPr>
          <w:p w14:paraId="4B6C00CB" w14:textId="77777777" w:rsidR="00AB0170" w:rsidRPr="004C4DF1" w:rsidRDefault="00AB0170" w:rsidP="00BB28A7">
            <w:pPr>
              <w:rPr>
                <w:rFonts w:ascii="Arial" w:hAnsi="Arial" w:cs="Arial"/>
              </w:rPr>
            </w:pPr>
            <w:r w:rsidRPr="004C4DF1">
              <w:rPr>
                <w:rFonts w:ascii="Arial" w:hAnsi="Arial" w:cs="Arial"/>
              </w:rPr>
              <w:t>b. NN navitje</w:t>
            </w:r>
          </w:p>
        </w:tc>
        <w:tc>
          <w:tcPr>
            <w:tcW w:w="567" w:type="dxa"/>
            <w:tcBorders>
              <w:top w:val="nil"/>
              <w:left w:val="single" w:sz="4" w:space="0" w:color="auto"/>
              <w:bottom w:val="nil"/>
            </w:tcBorders>
          </w:tcPr>
          <w:p w14:paraId="0967412B" w14:textId="77777777" w:rsidR="00AB0170" w:rsidRPr="004C4DF1" w:rsidRDefault="00AB0170" w:rsidP="00BB28A7">
            <w:pPr>
              <w:rPr>
                <w:rFonts w:ascii="Arial" w:hAnsi="Arial" w:cs="Arial"/>
              </w:rPr>
            </w:pPr>
            <w:r w:rsidRPr="004C4DF1">
              <w:rPr>
                <w:rFonts w:ascii="Arial" w:hAnsi="Arial" w:cs="Arial"/>
              </w:rPr>
              <w:t>kV</w:t>
            </w:r>
          </w:p>
        </w:tc>
        <w:tc>
          <w:tcPr>
            <w:tcW w:w="4253" w:type="dxa"/>
            <w:gridSpan w:val="5"/>
            <w:tcBorders>
              <w:top w:val="nil"/>
              <w:right w:val="single" w:sz="12" w:space="0" w:color="auto"/>
            </w:tcBorders>
          </w:tcPr>
          <w:p w14:paraId="593BC4CB" w14:textId="77777777" w:rsidR="00AB0170" w:rsidRPr="004C4DF1" w:rsidRDefault="00AB0170" w:rsidP="00BB28A7">
            <w:pPr>
              <w:rPr>
                <w:rFonts w:ascii="Arial" w:hAnsi="Arial" w:cs="Arial"/>
              </w:rPr>
            </w:pPr>
            <w:r w:rsidRPr="004C4DF1">
              <w:rPr>
                <w:rFonts w:ascii="Arial" w:hAnsi="Arial" w:cs="Arial"/>
              </w:rPr>
              <w:t>1,1</w:t>
            </w:r>
          </w:p>
        </w:tc>
      </w:tr>
      <w:tr w:rsidR="00AB0170" w:rsidRPr="004C4DF1" w14:paraId="02455240" w14:textId="77777777" w:rsidTr="00EA6024">
        <w:trPr>
          <w:gridBefore w:val="1"/>
          <w:wBefore w:w="68" w:type="dxa"/>
        </w:trPr>
        <w:tc>
          <w:tcPr>
            <w:tcW w:w="567" w:type="dxa"/>
            <w:gridSpan w:val="2"/>
            <w:tcBorders>
              <w:left w:val="single" w:sz="12" w:space="0" w:color="auto"/>
              <w:bottom w:val="nil"/>
            </w:tcBorders>
          </w:tcPr>
          <w:p w14:paraId="539A4B91" w14:textId="77777777" w:rsidR="00AB0170" w:rsidRPr="004C4DF1" w:rsidRDefault="00AB0170" w:rsidP="00BB28A7">
            <w:pPr>
              <w:rPr>
                <w:rFonts w:ascii="Arial" w:hAnsi="Arial" w:cs="Arial"/>
                <w:i/>
              </w:rPr>
            </w:pPr>
            <w:r w:rsidRPr="004C4DF1">
              <w:rPr>
                <w:rFonts w:ascii="Arial" w:hAnsi="Arial" w:cs="Arial"/>
                <w:i/>
              </w:rPr>
              <w:t>14.</w:t>
            </w:r>
          </w:p>
        </w:tc>
        <w:tc>
          <w:tcPr>
            <w:tcW w:w="4113" w:type="dxa"/>
            <w:gridSpan w:val="4"/>
            <w:tcBorders>
              <w:bottom w:val="nil"/>
              <w:right w:val="single" w:sz="4" w:space="0" w:color="auto"/>
            </w:tcBorders>
          </w:tcPr>
          <w:p w14:paraId="6151D563" w14:textId="77777777" w:rsidR="00AB0170" w:rsidRPr="004C4DF1" w:rsidRDefault="00AB0170" w:rsidP="00BB28A7">
            <w:pPr>
              <w:rPr>
                <w:rFonts w:ascii="Arial" w:hAnsi="Arial" w:cs="Arial"/>
              </w:rPr>
            </w:pPr>
            <w:r w:rsidRPr="004C4DF1">
              <w:rPr>
                <w:rFonts w:ascii="Arial" w:hAnsi="Arial" w:cs="Arial"/>
              </w:rPr>
              <w:t>Stopnja izolacije LI (1.2/50)/AC (1')</w:t>
            </w:r>
          </w:p>
        </w:tc>
        <w:tc>
          <w:tcPr>
            <w:tcW w:w="567" w:type="dxa"/>
            <w:tcBorders>
              <w:left w:val="single" w:sz="4" w:space="0" w:color="auto"/>
              <w:bottom w:val="nil"/>
            </w:tcBorders>
          </w:tcPr>
          <w:p w14:paraId="1B741D65" w14:textId="77777777" w:rsidR="00AB0170" w:rsidRPr="004C4DF1" w:rsidRDefault="00AB0170" w:rsidP="00BB28A7">
            <w:pPr>
              <w:rPr>
                <w:rFonts w:ascii="Arial" w:hAnsi="Arial" w:cs="Arial"/>
              </w:rPr>
            </w:pPr>
          </w:p>
        </w:tc>
        <w:tc>
          <w:tcPr>
            <w:tcW w:w="4253" w:type="dxa"/>
            <w:gridSpan w:val="5"/>
            <w:tcBorders>
              <w:bottom w:val="nil"/>
              <w:right w:val="single" w:sz="12" w:space="0" w:color="auto"/>
            </w:tcBorders>
          </w:tcPr>
          <w:p w14:paraId="50986AC8" w14:textId="77777777" w:rsidR="00AB0170" w:rsidRPr="004C4DF1" w:rsidRDefault="00AB0170" w:rsidP="00BB28A7">
            <w:pPr>
              <w:rPr>
                <w:rFonts w:ascii="Arial" w:hAnsi="Arial" w:cs="Arial"/>
              </w:rPr>
            </w:pPr>
          </w:p>
        </w:tc>
      </w:tr>
      <w:tr w:rsidR="00AB0170" w:rsidRPr="004C4DF1" w14:paraId="515F97D2" w14:textId="77777777" w:rsidTr="00EA6024">
        <w:trPr>
          <w:gridBefore w:val="1"/>
          <w:wBefore w:w="68" w:type="dxa"/>
        </w:trPr>
        <w:tc>
          <w:tcPr>
            <w:tcW w:w="567" w:type="dxa"/>
            <w:gridSpan w:val="2"/>
            <w:tcBorders>
              <w:top w:val="nil"/>
              <w:left w:val="single" w:sz="12" w:space="0" w:color="auto"/>
            </w:tcBorders>
          </w:tcPr>
          <w:p w14:paraId="387121B0" w14:textId="77777777" w:rsidR="00AB0170" w:rsidRPr="004C4DF1" w:rsidRDefault="00AB0170" w:rsidP="00BB28A7">
            <w:pPr>
              <w:rPr>
                <w:rFonts w:ascii="Arial" w:hAnsi="Arial" w:cs="Arial"/>
                <w:i/>
              </w:rPr>
            </w:pPr>
          </w:p>
        </w:tc>
        <w:tc>
          <w:tcPr>
            <w:tcW w:w="4113" w:type="dxa"/>
            <w:gridSpan w:val="4"/>
            <w:tcBorders>
              <w:top w:val="nil"/>
              <w:right w:val="single" w:sz="4" w:space="0" w:color="auto"/>
            </w:tcBorders>
          </w:tcPr>
          <w:p w14:paraId="67263EDE" w14:textId="77777777" w:rsidR="00AB0170" w:rsidRPr="004C4DF1" w:rsidRDefault="00AB0170" w:rsidP="00BB28A7">
            <w:pPr>
              <w:rPr>
                <w:rFonts w:ascii="Arial" w:hAnsi="Arial" w:cs="Arial"/>
              </w:rPr>
            </w:pPr>
            <w:r w:rsidRPr="004C4DF1">
              <w:rPr>
                <w:rFonts w:ascii="Arial" w:hAnsi="Arial" w:cs="Arial"/>
              </w:rPr>
              <w:t>VN navitje / NN navitje</w:t>
            </w:r>
          </w:p>
        </w:tc>
        <w:tc>
          <w:tcPr>
            <w:tcW w:w="567" w:type="dxa"/>
            <w:tcBorders>
              <w:top w:val="nil"/>
              <w:left w:val="single" w:sz="4" w:space="0" w:color="auto"/>
              <w:bottom w:val="nil"/>
            </w:tcBorders>
          </w:tcPr>
          <w:p w14:paraId="4146CB00" w14:textId="77777777" w:rsidR="00AB0170" w:rsidRPr="004C4DF1" w:rsidRDefault="00AB0170" w:rsidP="00BB28A7">
            <w:pPr>
              <w:rPr>
                <w:rFonts w:ascii="Arial" w:hAnsi="Arial" w:cs="Arial"/>
              </w:rPr>
            </w:pPr>
            <w:r w:rsidRPr="004C4DF1">
              <w:rPr>
                <w:rFonts w:ascii="Arial" w:hAnsi="Arial" w:cs="Arial"/>
              </w:rPr>
              <w:t>kV</w:t>
            </w:r>
          </w:p>
        </w:tc>
        <w:tc>
          <w:tcPr>
            <w:tcW w:w="4253" w:type="dxa"/>
            <w:gridSpan w:val="5"/>
            <w:tcBorders>
              <w:top w:val="nil"/>
              <w:right w:val="single" w:sz="12" w:space="0" w:color="auto"/>
            </w:tcBorders>
          </w:tcPr>
          <w:p w14:paraId="53E69E9C" w14:textId="77777777" w:rsidR="00AB0170" w:rsidRPr="004C4DF1" w:rsidRDefault="00AB0170" w:rsidP="00BB28A7">
            <w:pPr>
              <w:rPr>
                <w:rFonts w:ascii="Arial" w:hAnsi="Arial" w:cs="Arial"/>
              </w:rPr>
            </w:pPr>
            <w:r w:rsidRPr="004C4DF1">
              <w:rPr>
                <w:rFonts w:ascii="Arial" w:hAnsi="Arial" w:cs="Arial"/>
                <w:lang w:val="en-GB"/>
              </w:rPr>
              <w:t xml:space="preserve">LI </w:t>
            </w:r>
            <w:smartTag w:uri="urn:schemas-microsoft-com:office:smarttags" w:element="metricconverter">
              <w:smartTagPr>
                <w:attr w:name="ProductID" w:val="125 AC"/>
              </w:smartTagPr>
              <w:r w:rsidRPr="004C4DF1">
                <w:rPr>
                  <w:rFonts w:ascii="Arial" w:hAnsi="Arial" w:cs="Arial"/>
                  <w:lang w:val="en-GB"/>
                </w:rPr>
                <w:t>125 AC</w:t>
              </w:r>
            </w:smartTag>
            <w:r w:rsidRPr="004C4DF1">
              <w:rPr>
                <w:rFonts w:ascii="Arial" w:hAnsi="Arial" w:cs="Arial"/>
                <w:lang w:val="en-GB"/>
              </w:rPr>
              <w:t xml:space="preserve"> 50 / LI – AC 3</w:t>
            </w:r>
          </w:p>
        </w:tc>
      </w:tr>
      <w:tr w:rsidR="00AB0170" w:rsidRPr="004C4DF1" w14:paraId="7A777122" w14:textId="77777777" w:rsidTr="00EA6024">
        <w:trPr>
          <w:gridBefore w:val="1"/>
          <w:wBefore w:w="68" w:type="dxa"/>
        </w:trPr>
        <w:tc>
          <w:tcPr>
            <w:tcW w:w="567" w:type="dxa"/>
            <w:gridSpan w:val="2"/>
            <w:tcBorders>
              <w:left w:val="single" w:sz="12" w:space="0" w:color="auto"/>
              <w:bottom w:val="nil"/>
            </w:tcBorders>
          </w:tcPr>
          <w:p w14:paraId="5B502243" w14:textId="77777777" w:rsidR="00AB0170" w:rsidRPr="004C4DF1" w:rsidRDefault="00AB0170" w:rsidP="00BB28A7">
            <w:pPr>
              <w:rPr>
                <w:rFonts w:ascii="Arial" w:hAnsi="Arial" w:cs="Arial"/>
                <w:i/>
              </w:rPr>
            </w:pPr>
            <w:r w:rsidRPr="004C4DF1">
              <w:rPr>
                <w:rFonts w:ascii="Arial" w:hAnsi="Arial" w:cs="Arial"/>
                <w:i/>
              </w:rPr>
              <w:t>15.</w:t>
            </w:r>
          </w:p>
        </w:tc>
        <w:tc>
          <w:tcPr>
            <w:tcW w:w="4113" w:type="dxa"/>
            <w:gridSpan w:val="4"/>
            <w:tcBorders>
              <w:bottom w:val="nil"/>
              <w:right w:val="single" w:sz="4" w:space="0" w:color="auto"/>
            </w:tcBorders>
          </w:tcPr>
          <w:p w14:paraId="2C3F4F6A" w14:textId="77777777" w:rsidR="00AB0170" w:rsidRPr="004C4DF1" w:rsidRDefault="00AB0170" w:rsidP="00BB28A7">
            <w:pPr>
              <w:rPr>
                <w:rFonts w:ascii="Arial" w:hAnsi="Arial" w:cs="Arial"/>
              </w:rPr>
            </w:pPr>
            <w:r w:rsidRPr="004C4DF1">
              <w:rPr>
                <w:rFonts w:ascii="Arial" w:hAnsi="Arial" w:cs="Arial"/>
              </w:rPr>
              <w:t>Vezalna skupina</w:t>
            </w:r>
          </w:p>
        </w:tc>
        <w:tc>
          <w:tcPr>
            <w:tcW w:w="567" w:type="dxa"/>
            <w:tcBorders>
              <w:left w:val="single" w:sz="4" w:space="0" w:color="auto"/>
              <w:bottom w:val="nil"/>
            </w:tcBorders>
          </w:tcPr>
          <w:p w14:paraId="13D65EA4" w14:textId="77777777" w:rsidR="00AB0170" w:rsidRPr="004C4DF1" w:rsidRDefault="00AB0170" w:rsidP="00BB28A7">
            <w:pPr>
              <w:rPr>
                <w:rFonts w:ascii="Arial" w:hAnsi="Arial" w:cs="Arial"/>
              </w:rPr>
            </w:pPr>
          </w:p>
        </w:tc>
        <w:tc>
          <w:tcPr>
            <w:tcW w:w="4253" w:type="dxa"/>
            <w:gridSpan w:val="5"/>
            <w:tcBorders>
              <w:bottom w:val="nil"/>
              <w:right w:val="single" w:sz="12" w:space="0" w:color="auto"/>
            </w:tcBorders>
          </w:tcPr>
          <w:p w14:paraId="21F977D8" w14:textId="77777777" w:rsidR="00AB0170" w:rsidRPr="004C4DF1" w:rsidRDefault="00AB0170" w:rsidP="00BB28A7">
            <w:pPr>
              <w:rPr>
                <w:rFonts w:ascii="Arial" w:hAnsi="Arial" w:cs="Arial"/>
              </w:rPr>
            </w:pPr>
            <w:r w:rsidRPr="004C4DF1">
              <w:rPr>
                <w:rFonts w:ascii="Arial" w:hAnsi="Arial" w:cs="Arial"/>
              </w:rPr>
              <w:t xml:space="preserve">Dyn5   </w:t>
            </w:r>
          </w:p>
        </w:tc>
      </w:tr>
      <w:tr w:rsidR="00AB0170" w:rsidRPr="004C4DF1" w14:paraId="35087522" w14:textId="77777777" w:rsidTr="00EA6024">
        <w:trPr>
          <w:gridBefore w:val="1"/>
          <w:wBefore w:w="68" w:type="dxa"/>
        </w:trPr>
        <w:tc>
          <w:tcPr>
            <w:tcW w:w="567" w:type="dxa"/>
            <w:gridSpan w:val="2"/>
            <w:tcBorders>
              <w:left w:val="single" w:sz="12" w:space="0" w:color="auto"/>
              <w:bottom w:val="nil"/>
            </w:tcBorders>
          </w:tcPr>
          <w:p w14:paraId="533C131F" w14:textId="77777777" w:rsidR="00AB0170" w:rsidRPr="004C4DF1" w:rsidRDefault="00AB0170" w:rsidP="00BB28A7">
            <w:pPr>
              <w:rPr>
                <w:rFonts w:ascii="Arial" w:hAnsi="Arial" w:cs="Arial"/>
                <w:i/>
              </w:rPr>
            </w:pPr>
            <w:r w:rsidRPr="004C4DF1">
              <w:rPr>
                <w:rFonts w:ascii="Arial" w:hAnsi="Arial" w:cs="Arial"/>
                <w:i/>
              </w:rPr>
              <w:t>16.</w:t>
            </w:r>
          </w:p>
        </w:tc>
        <w:tc>
          <w:tcPr>
            <w:tcW w:w="4113" w:type="dxa"/>
            <w:gridSpan w:val="4"/>
            <w:tcBorders>
              <w:bottom w:val="nil"/>
              <w:right w:val="single" w:sz="4" w:space="0" w:color="auto"/>
            </w:tcBorders>
          </w:tcPr>
          <w:p w14:paraId="42B66A26" w14:textId="77777777" w:rsidR="00AB0170" w:rsidRPr="004C4DF1" w:rsidRDefault="00AB0170" w:rsidP="00BB28A7">
            <w:pPr>
              <w:rPr>
                <w:rFonts w:ascii="Arial" w:hAnsi="Arial" w:cs="Arial"/>
              </w:rPr>
            </w:pPr>
            <w:r w:rsidRPr="004C4DF1">
              <w:rPr>
                <w:rFonts w:ascii="Arial" w:hAnsi="Arial" w:cs="Arial"/>
              </w:rPr>
              <w:t>Regulacija napetosti</w:t>
            </w:r>
          </w:p>
        </w:tc>
        <w:tc>
          <w:tcPr>
            <w:tcW w:w="567" w:type="dxa"/>
            <w:tcBorders>
              <w:left w:val="single" w:sz="4" w:space="0" w:color="auto"/>
              <w:bottom w:val="nil"/>
            </w:tcBorders>
          </w:tcPr>
          <w:p w14:paraId="6B12FE22" w14:textId="77777777" w:rsidR="00AB0170" w:rsidRPr="004C4DF1" w:rsidRDefault="00AB0170" w:rsidP="00BB28A7">
            <w:pPr>
              <w:rPr>
                <w:rFonts w:ascii="Arial" w:hAnsi="Arial" w:cs="Arial"/>
              </w:rPr>
            </w:pPr>
          </w:p>
        </w:tc>
        <w:tc>
          <w:tcPr>
            <w:tcW w:w="4253" w:type="dxa"/>
            <w:gridSpan w:val="5"/>
            <w:tcBorders>
              <w:bottom w:val="nil"/>
              <w:right w:val="single" w:sz="12" w:space="0" w:color="auto"/>
            </w:tcBorders>
          </w:tcPr>
          <w:p w14:paraId="52AC3F62" w14:textId="77777777" w:rsidR="00AB0170" w:rsidRPr="004C4DF1" w:rsidRDefault="00AB0170" w:rsidP="00BB28A7">
            <w:pPr>
              <w:rPr>
                <w:rFonts w:ascii="Arial" w:hAnsi="Arial" w:cs="Arial"/>
              </w:rPr>
            </w:pPr>
            <w:r w:rsidRPr="004C4DF1">
              <w:rPr>
                <w:rFonts w:ascii="Arial" w:hAnsi="Arial" w:cs="Arial"/>
              </w:rPr>
              <w:t>VN</w:t>
            </w:r>
          </w:p>
        </w:tc>
      </w:tr>
      <w:tr w:rsidR="00AB0170" w:rsidRPr="004C4DF1" w14:paraId="59EFA6C4" w14:textId="77777777" w:rsidTr="00EA6024">
        <w:trPr>
          <w:gridBefore w:val="1"/>
          <w:wBefore w:w="68" w:type="dxa"/>
        </w:trPr>
        <w:tc>
          <w:tcPr>
            <w:tcW w:w="567" w:type="dxa"/>
            <w:gridSpan w:val="2"/>
            <w:tcBorders>
              <w:top w:val="nil"/>
              <w:left w:val="single" w:sz="12" w:space="0" w:color="auto"/>
              <w:bottom w:val="nil"/>
            </w:tcBorders>
          </w:tcPr>
          <w:p w14:paraId="20826DB9" w14:textId="77777777" w:rsidR="00AB0170" w:rsidRPr="004C4DF1" w:rsidRDefault="00AB0170" w:rsidP="00BB28A7">
            <w:pPr>
              <w:rPr>
                <w:rFonts w:ascii="Arial" w:hAnsi="Arial" w:cs="Arial"/>
                <w:i/>
              </w:rPr>
            </w:pPr>
          </w:p>
        </w:tc>
        <w:tc>
          <w:tcPr>
            <w:tcW w:w="4113" w:type="dxa"/>
            <w:gridSpan w:val="4"/>
            <w:tcBorders>
              <w:top w:val="nil"/>
              <w:bottom w:val="nil"/>
              <w:right w:val="single" w:sz="4" w:space="0" w:color="auto"/>
            </w:tcBorders>
          </w:tcPr>
          <w:p w14:paraId="46B819EA" w14:textId="77777777" w:rsidR="00AB0170" w:rsidRPr="004C4DF1" w:rsidRDefault="00AB0170" w:rsidP="00BB28A7">
            <w:pPr>
              <w:rPr>
                <w:rFonts w:ascii="Arial" w:hAnsi="Arial" w:cs="Arial"/>
              </w:rPr>
            </w:pPr>
            <w:r w:rsidRPr="004C4DF1">
              <w:rPr>
                <w:rFonts w:ascii="Arial" w:hAnsi="Arial" w:cs="Arial"/>
              </w:rPr>
              <w:t>a. Brez bremena / pod bremenom</w:t>
            </w:r>
          </w:p>
        </w:tc>
        <w:tc>
          <w:tcPr>
            <w:tcW w:w="567" w:type="dxa"/>
            <w:tcBorders>
              <w:top w:val="nil"/>
              <w:left w:val="single" w:sz="4" w:space="0" w:color="auto"/>
              <w:bottom w:val="nil"/>
            </w:tcBorders>
          </w:tcPr>
          <w:p w14:paraId="1FC6F955" w14:textId="77777777" w:rsidR="00AB0170" w:rsidRPr="004C4DF1" w:rsidRDefault="00AB0170" w:rsidP="00BB28A7">
            <w:pPr>
              <w:rPr>
                <w:rFonts w:ascii="Arial" w:hAnsi="Arial" w:cs="Arial"/>
              </w:rPr>
            </w:pPr>
          </w:p>
        </w:tc>
        <w:tc>
          <w:tcPr>
            <w:tcW w:w="4253" w:type="dxa"/>
            <w:gridSpan w:val="5"/>
            <w:tcBorders>
              <w:top w:val="nil"/>
              <w:bottom w:val="nil"/>
              <w:right w:val="single" w:sz="12" w:space="0" w:color="auto"/>
            </w:tcBorders>
          </w:tcPr>
          <w:p w14:paraId="2F57E4C2" w14:textId="77777777" w:rsidR="00AB0170" w:rsidRPr="004C4DF1" w:rsidRDefault="00AB0170" w:rsidP="00BB28A7">
            <w:pPr>
              <w:rPr>
                <w:rFonts w:ascii="Arial" w:hAnsi="Arial" w:cs="Arial"/>
              </w:rPr>
            </w:pPr>
            <w:r w:rsidRPr="004C4DF1">
              <w:rPr>
                <w:rFonts w:ascii="Arial" w:hAnsi="Arial" w:cs="Arial"/>
              </w:rPr>
              <w:t>Brez bremena</w:t>
            </w:r>
          </w:p>
        </w:tc>
      </w:tr>
      <w:tr w:rsidR="00AB0170" w:rsidRPr="004C4DF1" w14:paraId="09635CE6" w14:textId="77777777" w:rsidTr="00EA6024">
        <w:trPr>
          <w:gridBefore w:val="1"/>
          <w:wBefore w:w="68" w:type="dxa"/>
        </w:trPr>
        <w:tc>
          <w:tcPr>
            <w:tcW w:w="567" w:type="dxa"/>
            <w:gridSpan w:val="2"/>
            <w:tcBorders>
              <w:top w:val="nil"/>
              <w:left w:val="single" w:sz="12" w:space="0" w:color="auto"/>
            </w:tcBorders>
          </w:tcPr>
          <w:p w14:paraId="59DD8132" w14:textId="77777777" w:rsidR="00AB0170" w:rsidRPr="004C4DF1" w:rsidRDefault="00AB0170" w:rsidP="00BB28A7">
            <w:pPr>
              <w:rPr>
                <w:rFonts w:ascii="Arial" w:hAnsi="Arial" w:cs="Arial"/>
                <w:i/>
              </w:rPr>
            </w:pPr>
          </w:p>
        </w:tc>
        <w:tc>
          <w:tcPr>
            <w:tcW w:w="4113" w:type="dxa"/>
            <w:gridSpan w:val="4"/>
            <w:tcBorders>
              <w:top w:val="nil"/>
              <w:right w:val="single" w:sz="4" w:space="0" w:color="auto"/>
            </w:tcBorders>
          </w:tcPr>
          <w:p w14:paraId="21B24CC2" w14:textId="77777777" w:rsidR="00AB0170" w:rsidRPr="004C4DF1" w:rsidRDefault="00AB0170" w:rsidP="00BB28A7">
            <w:pPr>
              <w:rPr>
                <w:rFonts w:ascii="Arial" w:hAnsi="Arial" w:cs="Arial"/>
              </w:rPr>
            </w:pPr>
            <w:r w:rsidRPr="004C4DF1">
              <w:rPr>
                <w:rFonts w:ascii="Arial" w:hAnsi="Arial" w:cs="Arial"/>
              </w:rPr>
              <w:t>b. Območje regulacije</w:t>
            </w:r>
          </w:p>
        </w:tc>
        <w:tc>
          <w:tcPr>
            <w:tcW w:w="567" w:type="dxa"/>
            <w:tcBorders>
              <w:top w:val="nil"/>
              <w:left w:val="single" w:sz="4" w:space="0" w:color="auto"/>
              <w:bottom w:val="nil"/>
            </w:tcBorders>
          </w:tcPr>
          <w:p w14:paraId="5037700A" w14:textId="77777777" w:rsidR="00AB0170" w:rsidRPr="004C4DF1" w:rsidRDefault="00AB0170" w:rsidP="00BB28A7">
            <w:pPr>
              <w:rPr>
                <w:rFonts w:ascii="Arial" w:hAnsi="Arial" w:cs="Arial"/>
              </w:rPr>
            </w:pPr>
          </w:p>
        </w:tc>
        <w:tc>
          <w:tcPr>
            <w:tcW w:w="4253" w:type="dxa"/>
            <w:gridSpan w:val="5"/>
            <w:tcBorders>
              <w:top w:val="nil"/>
              <w:right w:val="single" w:sz="12" w:space="0" w:color="auto"/>
            </w:tcBorders>
          </w:tcPr>
          <w:p w14:paraId="79D206FF" w14:textId="77777777" w:rsidR="00AB0170" w:rsidRPr="004C4DF1" w:rsidRDefault="00AB0170" w:rsidP="00BB28A7">
            <w:pPr>
              <w:rPr>
                <w:rFonts w:ascii="Arial" w:hAnsi="Arial" w:cs="Arial"/>
              </w:rPr>
            </w:pPr>
            <w:r w:rsidRPr="004C4DF1">
              <w:rPr>
                <w:rFonts w:ascii="Arial" w:hAnsi="Arial" w:cs="Arial"/>
                <w:b/>
              </w:rPr>
              <w:sym w:font="Symbol" w:char="F0B1"/>
            </w:r>
            <w:r w:rsidRPr="004C4DF1">
              <w:rPr>
                <w:rFonts w:ascii="Arial" w:hAnsi="Arial" w:cs="Arial"/>
                <w:b/>
              </w:rPr>
              <w:t xml:space="preserve"> </w:t>
            </w:r>
            <w:r w:rsidRPr="004C4DF1">
              <w:rPr>
                <w:rFonts w:ascii="Arial" w:hAnsi="Arial" w:cs="Arial"/>
              </w:rPr>
              <w:t>2 x 2,5 %</w:t>
            </w:r>
          </w:p>
        </w:tc>
      </w:tr>
      <w:tr w:rsidR="00AB0170" w:rsidRPr="004C4DF1" w14:paraId="39D9577C" w14:textId="77777777" w:rsidTr="00EA6024">
        <w:trPr>
          <w:gridBefore w:val="1"/>
          <w:wBefore w:w="68" w:type="dxa"/>
        </w:trPr>
        <w:tc>
          <w:tcPr>
            <w:tcW w:w="567" w:type="dxa"/>
            <w:gridSpan w:val="2"/>
            <w:tcBorders>
              <w:left w:val="single" w:sz="12" w:space="0" w:color="auto"/>
              <w:bottom w:val="nil"/>
            </w:tcBorders>
          </w:tcPr>
          <w:p w14:paraId="43EFAB90" w14:textId="77777777" w:rsidR="00AB0170" w:rsidRPr="004C4DF1" w:rsidRDefault="00AB0170" w:rsidP="00BB28A7">
            <w:pPr>
              <w:rPr>
                <w:rFonts w:ascii="Arial" w:hAnsi="Arial" w:cs="Arial"/>
                <w:i/>
              </w:rPr>
            </w:pPr>
            <w:r w:rsidRPr="004C4DF1">
              <w:rPr>
                <w:rFonts w:ascii="Arial" w:hAnsi="Arial" w:cs="Arial"/>
                <w:i/>
              </w:rPr>
              <w:t>17.</w:t>
            </w:r>
          </w:p>
        </w:tc>
        <w:tc>
          <w:tcPr>
            <w:tcW w:w="4113" w:type="dxa"/>
            <w:gridSpan w:val="4"/>
            <w:tcBorders>
              <w:bottom w:val="nil"/>
              <w:right w:val="single" w:sz="4" w:space="0" w:color="auto"/>
            </w:tcBorders>
          </w:tcPr>
          <w:p w14:paraId="5C957C24" w14:textId="77777777" w:rsidR="00AB0170" w:rsidRPr="004C4DF1" w:rsidRDefault="00AB0170" w:rsidP="00BB28A7">
            <w:pPr>
              <w:rPr>
                <w:rFonts w:ascii="Arial" w:hAnsi="Arial" w:cs="Arial"/>
              </w:rPr>
            </w:pPr>
            <w:r w:rsidRPr="004C4DF1">
              <w:rPr>
                <w:rFonts w:ascii="Arial" w:hAnsi="Arial" w:cs="Arial"/>
              </w:rPr>
              <w:t xml:space="preserve">Najvišji </w:t>
            </w:r>
            <w:proofErr w:type="spellStart"/>
            <w:r w:rsidRPr="004C4DF1">
              <w:rPr>
                <w:rFonts w:ascii="Arial" w:hAnsi="Arial" w:cs="Arial"/>
              </w:rPr>
              <w:t>segretki</w:t>
            </w:r>
            <w:proofErr w:type="spellEnd"/>
            <w:r w:rsidRPr="004C4DF1">
              <w:rPr>
                <w:rFonts w:ascii="Arial" w:hAnsi="Arial" w:cs="Arial"/>
              </w:rPr>
              <w:t xml:space="preserve"> navitij (iz prirasta upornosti)</w:t>
            </w:r>
          </w:p>
        </w:tc>
        <w:tc>
          <w:tcPr>
            <w:tcW w:w="567" w:type="dxa"/>
            <w:tcBorders>
              <w:left w:val="single" w:sz="4" w:space="0" w:color="auto"/>
              <w:bottom w:val="nil"/>
            </w:tcBorders>
          </w:tcPr>
          <w:p w14:paraId="6DC86032" w14:textId="77777777" w:rsidR="00AB0170" w:rsidRPr="004C4DF1" w:rsidRDefault="00AB0170" w:rsidP="00BB28A7">
            <w:pPr>
              <w:rPr>
                <w:rFonts w:ascii="Arial" w:hAnsi="Arial" w:cs="Arial"/>
              </w:rPr>
            </w:pPr>
            <w:r w:rsidRPr="004C4DF1">
              <w:rPr>
                <w:rFonts w:ascii="Arial" w:hAnsi="Arial" w:cs="Arial"/>
              </w:rPr>
              <w:t>K</w:t>
            </w:r>
          </w:p>
        </w:tc>
        <w:tc>
          <w:tcPr>
            <w:tcW w:w="4253" w:type="dxa"/>
            <w:gridSpan w:val="5"/>
            <w:tcBorders>
              <w:bottom w:val="nil"/>
              <w:right w:val="single" w:sz="12" w:space="0" w:color="auto"/>
            </w:tcBorders>
          </w:tcPr>
          <w:p w14:paraId="3B1F4651" w14:textId="77777777" w:rsidR="00AB0170" w:rsidRPr="004C4DF1" w:rsidRDefault="00AB0170" w:rsidP="00BB28A7">
            <w:pPr>
              <w:rPr>
                <w:rFonts w:ascii="Arial" w:hAnsi="Arial" w:cs="Arial"/>
              </w:rPr>
            </w:pPr>
            <w:r w:rsidRPr="004C4DF1">
              <w:rPr>
                <w:rFonts w:ascii="Arial" w:hAnsi="Arial" w:cs="Arial"/>
              </w:rPr>
              <w:t>100</w:t>
            </w:r>
          </w:p>
        </w:tc>
      </w:tr>
      <w:tr w:rsidR="00AB0170" w:rsidRPr="004C4DF1" w14:paraId="192D33A9" w14:textId="77777777" w:rsidTr="00EA6024">
        <w:trPr>
          <w:gridBefore w:val="1"/>
          <w:wBefore w:w="68" w:type="dxa"/>
        </w:trPr>
        <w:tc>
          <w:tcPr>
            <w:tcW w:w="567" w:type="dxa"/>
            <w:gridSpan w:val="2"/>
            <w:tcBorders>
              <w:left w:val="single" w:sz="12" w:space="0" w:color="auto"/>
              <w:bottom w:val="nil"/>
            </w:tcBorders>
          </w:tcPr>
          <w:p w14:paraId="61FE0384" w14:textId="77777777" w:rsidR="00AB0170" w:rsidRPr="004C4DF1" w:rsidRDefault="00AB0170" w:rsidP="00BB28A7">
            <w:pPr>
              <w:rPr>
                <w:rFonts w:ascii="Arial" w:hAnsi="Arial" w:cs="Arial"/>
                <w:i/>
              </w:rPr>
            </w:pPr>
            <w:r w:rsidRPr="004C4DF1">
              <w:rPr>
                <w:rFonts w:ascii="Arial" w:hAnsi="Arial" w:cs="Arial"/>
                <w:i/>
              </w:rPr>
              <w:t>18.</w:t>
            </w:r>
          </w:p>
        </w:tc>
        <w:tc>
          <w:tcPr>
            <w:tcW w:w="4113" w:type="dxa"/>
            <w:gridSpan w:val="4"/>
            <w:tcBorders>
              <w:bottom w:val="nil"/>
              <w:right w:val="single" w:sz="4" w:space="0" w:color="auto"/>
            </w:tcBorders>
          </w:tcPr>
          <w:p w14:paraId="68D9C621" w14:textId="77777777" w:rsidR="00AB0170" w:rsidRPr="004C4DF1" w:rsidRDefault="00AB0170" w:rsidP="00BB28A7">
            <w:pPr>
              <w:rPr>
                <w:rFonts w:ascii="Arial" w:hAnsi="Arial" w:cs="Arial"/>
              </w:rPr>
            </w:pPr>
            <w:r w:rsidRPr="004C4DF1">
              <w:rPr>
                <w:rFonts w:ascii="Arial" w:hAnsi="Arial" w:cs="Arial"/>
              </w:rPr>
              <w:t>Izgube v praznem teku pri nazivni</w:t>
            </w:r>
          </w:p>
        </w:tc>
        <w:tc>
          <w:tcPr>
            <w:tcW w:w="567" w:type="dxa"/>
            <w:tcBorders>
              <w:left w:val="single" w:sz="4" w:space="0" w:color="auto"/>
              <w:bottom w:val="nil"/>
            </w:tcBorders>
          </w:tcPr>
          <w:p w14:paraId="0592BE67" w14:textId="77777777" w:rsidR="00AB0170" w:rsidRPr="004C4DF1" w:rsidRDefault="00AB0170" w:rsidP="00BB28A7">
            <w:pPr>
              <w:rPr>
                <w:rFonts w:ascii="Arial" w:hAnsi="Arial" w:cs="Arial"/>
              </w:rPr>
            </w:pPr>
          </w:p>
        </w:tc>
        <w:tc>
          <w:tcPr>
            <w:tcW w:w="4253" w:type="dxa"/>
            <w:gridSpan w:val="5"/>
            <w:tcBorders>
              <w:bottom w:val="nil"/>
              <w:right w:val="single" w:sz="12" w:space="0" w:color="auto"/>
            </w:tcBorders>
          </w:tcPr>
          <w:p w14:paraId="699F23CC" w14:textId="77777777" w:rsidR="00AB0170" w:rsidRPr="004C4DF1" w:rsidRDefault="00AB0170" w:rsidP="00BB28A7">
            <w:pPr>
              <w:rPr>
                <w:rFonts w:ascii="Arial" w:hAnsi="Arial" w:cs="Arial"/>
              </w:rPr>
            </w:pPr>
          </w:p>
        </w:tc>
      </w:tr>
      <w:tr w:rsidR="00AB0170" w:rsidRPr="004C4DF1" w14:paraId="570E0C1B" w14:textId="77777777" w:rsidTr="00EA6024">
        <w:trPr>
          <w:gridBefore w:val="1"/>
          <w:wBefore w:w="68" w:type="dxa"/>
        </w:trPr>
        <w:tc>
          <w:tcPr>
            <w:tcW w:w="567" w:type="dxa"/>
            <w:gridSpan w:val="2"/>
            <w:tcBorders>
              <w:top w:val="nil"/>
              <w:left w:val="single" w:sz="12" w:space="0" w:color="auto"/>
            </w:tcBorders>
          </w:tcPr>
          <w:p w14:paraId="7623991B" w14:textId="77777777" w:rsidR="00AB0170" w:rsidRPr="004C4DF1" w:rsidRDefault="00AB0170" w:rsidP="00BB28A7">
            <w:pPr>
              <w:rPr>
                <w:rFonts w:ascii="Arial" w:hAnsi="Arial" w:cs="Arial"/>
                <w:i/>
              </w:rPr>
            </w:pPr>
          </w:p>
        </w:tc>
        <w:tc>
          <w:tcPr>
            <w:tcW w:w="4113" w:type="dxa"/>
            <w:gridSpan w:val="4"/>
            <w:tcBorders>
              <w:top w:val="nil"/>
              <w:right w:val="single" w:sz="4" w:space="0" w:color="auto"/>
            </w:tcBorders>
          </w:tcPr>
          <w:p w14:paraId="4EB5A249" w14:textId="77777777" w:rsidR="00AB0170" w:rsidRPr="004C4DF1" w:rsidRDefault="00AB0170" w:rsidP="00BB28A7">
            <w:pPr>
              <w:rPr>
                <w:rFonts w:ascii="Arial" w:hAnsi="Arial" w:cs="Arial"/>
              </w:rPr>
            </w:pPr>
            <w:r w:rsidRPr="004C4DF1">
              <w:rPr>
                <w:rFonts w:ascii="Arial" w:hAnsi="Arial" w:cs="Arial"/>
              </w:rPr>
              <w:t>napetosti in frekvenci</w:t>
            </w:r>
          </w:p>
        </w:tc>
        <w:tc>
          <w:tcPr>
            <w:tcW w:w="567" w:type="dxa"/>
            <w:tcBorders>
              <w:top w:val="nil"/>
              <w:left w:val="single" w:sz="4" w:space="0" w:color="auto"/>
            </w:tcBorders>
          </w:tcPr>
          <w:p w14:paraId="291F9F91" w14:textId="77777777" w:rsidR="00AB0170" w:rsidRPr="004C4DF1" w:rsidRDefault="00AB0170" w:rsidP="00BB28A7">
            <w:pPr>
              <w:rPr>
                <w:rFonts w:ascii="Arial" w:hAnsi="Arial" w:cs="Arial"/>
              </w:rPr>
            </w:pPr>
            <w:r w:rsidRPr="004C4DF1">
              <w:rPr>
                <w:rFonts w:ascii="Arial" w:hAnsi="Arial" w:cs="Arial"/>
              </w:rPr>
              <w:t>W</w:t>
            </w:r>
          </w:p>
        </w:tc>
        <w:tc>
          <w:tcPr>
            <w:tcW w:w="4253" w:type="dxa"/>
            <w:gridSpan w:val="5"/>
            <w:tcBorders>
              <w:top w:val="nil"/>
              <w:right w:val="single" w:sz="12" w:space="0" w:color="auto"/>
            </w:tcBorders>
          </w:tcPr>
          <w:p w14:paraId="3D39375F" w14:textId="77777777" w:rsidR="00AB0170" w:rsidRPr="004C4DF1" w:rsidRDefault="00AB0170" w:rsidP="00BB28A7">
            <w:pPr>
              <w:rPr>
                <w:rFonts w:ascii="Arial" w:hAnsi="Arial" w:cs="Arial"/>
              </w:rPr>
            </w:pPr>
            <w:r w:rsidRPr="004C4DF1">
              <w:rPr>
                <w:rFonts w:ascii="Arial" w:hAnsi="Arial" w:cs="Arial"/>
              </w:rPr>
              <w:t>&lt; 300</w:t>
            </w:r>
          </w:p>
        </w:tc>
      </w:tr>
      <w:tr w:rsidR="00AB0170" w:rsidRPr="004C4DF1" w14:paraId="2355D1E0" w14:textId="77777777" w:rsidTr="00EA6024">
        <w:trPr>
          <w:gridBefore w:val="1"/>
          <w:wBefore w:w="68" w:type="dxa"/>
        </w:trPr>
        <w:tc>
          <w:tcPr>
            <w:tcW w:w="567" w:type="dxa"/>
            <w:gridSpan w:val="2"/>
            <w:tcBorders>
              <w:left w:val="single" w:sz="12" w:space="0" w:color="auto"/>
            </w:tcBorders>
          </w:tcPr>
          <w:p w14:paraId="50F3446B" w14:textId="77777777" w:rsidR="00AB0170" w:rsidRPr="004C4DF1" w:rsidRDefault="00AB0170" w:rsidP="00BB28A7">
            <w:pPr>
              <w:rPr>
                <w:rFonts w:ascii="Arial" w:hAnsi="Arial" w:cs="Arial"/>
                <w:i/>
              </w:rPr>
            </w:pPr>
            <w:r w:rsidRPr="004C4DF1">
              <w:rPr>
                <w:rFonts w:ascii="Arial" w:hAnsi="Arial" w:cs="Arial"/>
                <w:i/>
              </w:rPr>
              <w:t>19.</w:t>
            </w:r>
          </w:p>
        </w:tc>
        <w:tc>
          <w:tcPr>
            <w:tcW w:w="4113" w:type="dxa"/>
            <w:gridSpan w:val="4"/>
            <w:tcBorders>
              <w:right w:val="single" w:sz="4" w:space="0" w:color="auto"/>
            </w:tcBorders>
          </w:tcPr>
          <w:p w14:paraId="1F94AA32" w14:textId="77777777" w:rsidR="00AB0170" w:rsidRPr="004C4DF1" w:rsidRDefault="00AB0170" w:rsidP="00BB28A7">
            <w:pPr>
              <w:rPr>
                <w:rFonts w:ascii="Arial" w:hAnsi="Arial" w:cs="Arial"/>
              </w:rPr>
            </w:pPr>
            <w:r w:rsidRPr="004C4DF1">
              <w:rPr>
                <w:rFonts w:ascii="Arial" w:hAnsi="Arial" w:cs="Arial"/>
              </w:rPr>
              <w:t xml:space="preserve">Kratkostične izgube, </w:t>
            </w:r>
            <w:proofErr w:type="spellStart"/>
            <w:r w:rsidRPr="004C4DF1">
              <w:rPr>
                <w:rFonts w:ascii="Arial" w:hAnsi="Arial" w:cs="Arial"/>
              </w:rPr>
              <w:t>naz</w:t>
            </w:r>
            <w:proofErr w:type="spellEnd"/>
            <w:r w:rsidRPr="004C4DF1">
              <w:rPr>
                <w:rFonts w:ascii="Arial" w:hAnsi="Arial" w:cs="Arial"/>
              </w:rPr>
              <w:t xml:space="preserve">. odcep (pri </w:t>
            </w:r>
            <w:smartTag w:uri="urn:schemas-microsoft-com:office:smarttags" w:element="metricconverter">
              <w:smartTagPr>
                <w:attr w:name="ProductID" w:val="120ﾰC"/>
              </w:smartTagPr>
              <w:r w:rsidRPr="004C4DF1">
                <w:rPr>
                  <w:rFonts w:ascii="Arial" w:hAnsi="Arial" w:cs="Arial"/>
                  <w:b/>
                </w:rPr>
                <w:t>120°C</w:t>
              </w:r>
            </w:smartTag>
            <w:r w:rsidRPr="004C4DF1">
              <w:rPr>
                <w:rFonts w:ascii="Arial" w:hAnsi="Arial" w:cs="Arial"/>
              </w:rPr>
              <w:t>)</w:t>
            </w:r>
          </w:p>
        </w:tc>
        <w:tc>
          <w:tcPr>
            <w:tcW w:w="567" w:type="dxa"/>
            <w:tcBorders>
              <w:left w:val="single" w:sz="4" w:space="0" w:color="auto"/>
            </w:tcBorders>
          </w:tcPr>
          <w:p w14:paraId="2551F42B" w14:textId="77777777" w:rsidR="00AB0170" w:rsidRPr="004C4DF1" w:rsidRDefault="00AB0170" w:rsidP="00BB28A7">
            <w:pPr>
              <w:rPr>
                <w:rFonts w:ascii="Arial" w:hAnsi="Arial" w:cs="Arial"/>
              </w:rPr>
            </w:pPr>
            <w:r w:rsidRPr="004C4DF1">
              <w:rPr>
                <w:rFonts w:ascii="Arial" w:hAnsi="Arial" w:cs="Arial"/>
              </w:rPr>
              <w:t>W</w:t>
            </w:r>
          </w:p>
        </w:tc>
        <w:tc>
          <w:tcPr>
            <w:tcW w:w="4253" w:type="dxa"/>
            <w:gridSpan w:val="5"/>
            <w:tcBorders>
              <w:right w:val="single" w:sz="12" w:space="0" w:color="auto"/>
            </w:tcBorders>
          </w:tcPr>
          <w:p w14:paraId="5410CB58" w14:textId="77777777" w:rsidR="00AB0170" w:rsidRPr="004C4DF1" w:rsidRDefault="00AB0170" w:rsidP="00BB28A7">
            <w:pPr>
              <w:rPr>
                <w:rFonts w:ascii="Arial" w:hAnsi="Arial" w:cs="Arial"/>
              </w:rPr>
            </w:pPr>
            <w:r w:rsidRPr="004C4DF1">
              <w:rPr>
                <w:rFonts w:ascii="Arial" w:hAnsi="Arial" w:cs="Arial"/>
              </w:rPr>
              <w:t>1450</w:t>
            </w:r>
          </w:p>
        </w:tc>
      </w:tr>
      <w:tr w:rsidR="00AB0170" w:rsidRPr="004C4DF1" w14:paraId="57468052" w14:textId="77777777" w:rsidTr="00EA6024">
        <w:trPr>
          <w:gridBefore w:val="1"/>
          <w:wBefore w:w="68" w:type="dxa"/>
        </w:trPr>
        <w:tc>
          <w:tcPr>
            <w:tcW w:w="567" w:type="dxa"/>
            <w:gridSpan w:val="2"/>
            <w:tcBorders>
              <w:left w:val="single" w:sz="12" w:space="0" w:color="auto"/>
            </w:tcBorders>
          </w:tcPr>
          <w:p w14:paraId="2E614F39" w14:textId="77777777" w:rsidR="00AB0170" w:rsidRPr="004C4DF1" w:rsidRDefault="00AB0170" w:rsidP="00BB28A7">
            <w:pPr>
              <w:rPr>
                <w:rFonts w:ascii="Arial" w:hAnsi="Arial" w:cs="Arial"/>
                <w:i/>
              </w:rPr>
            </w:pPr>
            <w:r w:rsidRPr="004C4DF1">
              <w:rPr>
                <w:rFonts w:ascii="Arial" w:hAnsi="Arial" w:cs="Arial"/>
                <w:i/>
              </w:rPr>
              <w:t>20.</w:t>
            </w:r>
          </w:p>
        </w:tc>
        <w:tc>
          <w:tcPr>
            <w:tcW w:w="4113" w:type="dxa"/>
            <w:gridSpan w:val="4"/>
            <w:tcBorders>
              <w:right w:val="single" w:sz="4" w:space="0" w:color="auto"/>
            </w:tcBorders>
          </w:tcPr>
          <w:p w14:paraId="6629172B" w14:textId="77777777" w:rsidR="00AB0170" w:rsidRPr="004C4DF1" w:rsidRDefault="00AB0170" w:rsidP="00BB28A7">
            <w:pPr>
              <w:rPr>
                <w:rFonts w:ascii="Arial" w:hAnsi="Arial" w:cs="Arial"/>
              </w:rPr>
            </w:pPr>
            <w:r w:rsidRPr="004C4DF1">
              <w:rPr>
                <w:rFonts w:ascii="Arial" w:hAnsi="Arial" w:cs="Arial"/>
              </w:rPr>
              <w:t xml:space="preserve">Skupne izgube, </w:t>
            </w:r>
            <w:proofErr w:type="spellStart"/>
            <w:r w:rsidRPr="004C4DF1">
              <w:rPr>
                <w:rFonts w:ascii="Arial" w:hAnsi="Arial" w:cs="Arial"/>
              </w:rPr>
              <w:t>naz</w:t>
            </w:r>
            <w:proofErr w:type="spellEnd"/>
            <w:r w:rsidRPr="004C4DF1">
              <w:rPr>
                <w:rFonts w:ascii="Arial" w:hAnsi="Arial" w:cs="Arial"/>
              </w:rPr>
              <w:t xml:space="preserve">. odcep (pri </w:t>
            </w:r>
            <w:smartTag w:uri="urn:schemas-microsoft-com:office:smarttags" w:element="metricconverter">
              <w:smartTagPr>
                <w:attr w:name="ProductID" w:val="120ﾰC"/>
              </w:smartTagPr>
              <w:r w:rsidRPr="004C4DF1">
                <w:rPr>
                  <w:rFonts w:ascii="Arial" w:hAnsi="Arial" w:cs="Arial"/>
                  <w:b/>
                </w:rPr>
                <w:t>120°C</w:t>
              </w:r>
            </w:smartTag>
            <w:r w:rsidRPr="004C4DF1">
              <w:rPr>
                <w:rFonts w:ascii="Arial" w:hAnsi="Arial" w:cs="Arial"/>
              </w:rPr>
              <w:t>)</w:t>
            </w:r>
          </w:p>
        </w:tc>
        <w:tc>
          <w:tcPr>
            <w:tcW w:w="567" w:type="dxa"/>
            <w:tcBorders>
              <w:left w:val="single" w:sz="4" w:space="0" w:color="auto"/>
              <w:bottom w:val="nil"/>
            </w:tcBorders>
          </w:tcPr>
          <w:p w14:paraId="516AC82D" w14:textId="77777777" w:rsidR="00AB0170" w:rsidRPr="004C4DF1" w:rsidRDefault="00AB0170" w:rsidP="00BB28A7">
            <w:pPr>
              <w:rPr>
                <w:rFonts w:ascii="Arial" w:hAnsi="Arial" w:cs="Arial"/>
              </w:rPr>
            </w:pPr>
            <w:r w:rsidRPr="004C4DF1">
              <w:rPr>
                <w:rFonts w:ascii="Arial" w:hAnsi="Arial" w:cs="Arial"/>
              </w:rPr>
              <w:t>W</w:t>
            </w:r>
          </w:p>
        </w:tc>
        <w:tc>
          <w:tcPr>
            <w:tcW w:w="4253" w:type="dxa"/>
            <w:gridSpan w:val="5"/>
            <w:tcBorders>
              <w:right w:val="single" w:sz="12" w:space="0" w:color="auto"/>
            </w:tcBorders>
          </w:tcPr>
          <w:p w14:paraId="088E5459" w14:textId="77777777" w:rsidR="00AB0170" w:rsidRPr="004C4DF1" w:rsidRDefault="00AB0170" w:rsidP="00BB28A7">
            <w:pPr>
              <w:rPr>
                <w:rFonts w:ascii="Arial" w:hAnsi="Arial" w:cs="Arial"/>
              </w:rPr>
            </w:pPr>
            <w:r w:rsidRPr="004C4DF1">
              <w:rPr>
                <w:rFonts w:ascii="Arial" w:hAnsi="Arial" w:cs="Arial"/>
              </w:rPr>
              <w:t>1750</w:t>
            </w:r>
          </w:p>
        </w:tc>
      </w:tr>
      <w:tr w:rsidR="00AB0170" w:rsidRPr="004C4DF1" w14:paraId="039C3690" w14:textId="77777777" w:rsidTr="00EA6024">
        <w:trPr>
          <w:gridBefore w:val="1"/>
          <w:wBefore w:w="68" w:type="dxa"/>
        </w:trPr>
        <w:tc>
          <w:tcPr>
            <w:tcW w:w="567" w:type="dxa"/>
            <w:gridSpan w:val="2"/>
            <w:tcBorders>
              <w:left w:val="single" w:sz="12" w:space="0" w:color="auto"/>
            </w:tcBorders>
          </w:tcPr>
          <w:p w14:paraId="46B5A726" w14:textId="77777777" w:rsidR="00AB0170" w:rsidRPr="004C4DF1" w:rsidRDefault="00AB0170" w:rsidP="00BB28A7">
            <w:pPr>
              <w:rPr>
                <w:rFonts w:ascii="Arial" w:hAnsi="Arial" w:cs="Arial"/>
                <w:i/>
              </w:rPr>
            </w:pPr>
            <w:r w:rsidRPr="004C4DF1">
              <w:rPr>
                <w:rFonts w:ascii="Arial" w:hAnsi="Arial" w:cs="Arial"/>
                <w:i/>
              </w:rPr>
              <w:t>21.</w:t>
            </w:r>
          </w:p>
        </w:tc>
        <w:tc>
          <w:tcPr>
            <w:tcW w:w="4113" w:type="dxa"/>
            <w:gridSpan w:val="4"/>
            <w:tcBorders>
              <w:right w:val="single" w:sz="4" w:space="0" w:color="auto"/>
            </w:tcBorders>
          </w:tcPr>
          <w:p w14:paraId="41DA4315" w14:textId="77777777" w:rsidR="00AB0170" w:rsidRPr="004C4DF1" w:rsidRDefault="00AB0170" w:rsidP="00BB28A7">
            <w:pPr>
              <w:rPr>
                <w:rFonts w:ascii="Arial" w:hAnsi="Arial" w:cs="Arial"/>
              </w:rPr>
            </w:pPr>
            <w:r w:rsidRPr="004C4DF1">
              <w:rPr>
                <w:rFonts w:ascii="Arial" w:hAnsi="Arial" w:cs="Arial"/>
              </w:rPr>
              <w:t xml:space="preserve">Kratkostična napetost, </w:t>
            </w:r>
            <w:proofErr w:type="spellStart"/>
            <w:r w:rsidRPr="004C4DF1">
              <w:rPr>
                <w:rFonts w:ascii="Arial" w:hAnsi="Arial" w:cs="Arial"/>
              </w:rPr>
              <w:t>naz</w:t>
            </w:r>
            <w:proofErr w:type="spellEnd"/>
            <w:r w:rsidRPr="004C4DF1">
              <w:rPr>
                <w:rFonts w:ascii="Arial" w:hAnsi="Arial" w:cs="Arial"/>
              </w:rPr>
              <w:t>. odcep</w:t>
            </w:r>
          </w:p>
        </w:tc>
        <w:tc>
          <w:tcPr>
            <w:tcW w:w="567" w:type="dxa"/>
            <w:tcBorders>
              <w:left w:val="single" w:sz="4" w:space="0" w:color="auto"/>
              <w:bottom w:val="nil"/>
            </w:tcBorders>
          </w:tcPr>
          <w:p w14:paraId="6D4C5425" w14:textId="77777777" w:rsidR="00AB0170" w:rsidRPr="004C4DF1" w:rsidRDefault="00AB0170" w:rsidP="00BB28A7">
            <w:pPr>
              <w:rPr>
                <w:rFonts w:ascii="Arial" w:hAnsi="Arial" w:cs="Arial"/>
              </w:rPr>
            </w:pPr>
            <w:r w:rsidRPr="004C4DF1">
              <w:rPr>
                <w:rFonts w:ascii="Arial" w:hAnsi="Arial" w:cs="Arial"/>
              </w:rPr>
              <w:t>%</w:t>
            </w:r>
          </w:p>
        </w:tc>
        <w:tc>
          <w:tcPr>
            <w:tcW w:w="4253" w:type="dxa"/>
            <w:gridSpan w:val="5"/>
            <w:tcBorders>
              <w:right w:val="single" w:sz="12" w:space="0" w:color="auto"/>
            </w:tcBorders>
          </w:tcPr>
          <w:p w14:paraId="2444EF47" w14:textId="77777777" w:rsidR="00AB0170" w:rsidRPr="004C4DF1" w:rsidRDefault="00AB0170" w:rsidP="00BB28A7">
            <w:pPr>
              <w:rPr>
                <w:rFonts w:ascii="Arial" w:hAnsi="Arial" w:cs="Arial"/>
              </w:rPr>
            </w:pPr>
            <w:r w:rsidRPr="004C4DF1">
              <w:rPr>
                <w:rFonts w:ascii="Arial" w:hAnsi="Arial" w:cs="Arial"/>
              </w:rPr>
              <w:t>6</w:t>
            </w:r>
          </w:p>
        </w:tc>
      </w:tr>
      <w:tr w:rsidR="00AB0170" w:rsidRPr="004C4DF1" w14:paraId="05629F8B" w14:textId="77777777" w:rsidTr="00EA6024">
        <w:trPr>
          <w:gridBefore w:val="1"/>
          <w:wBefore w:w="68" w:type="dxa"/>
        </w:trPr>
        <w:tc>
          <w:tcPr>
            <w:tcW w:w="567" w:type="dxa"/>
            <w:gridSpan w:val="2"/>
            <w:tcBorders>
              <w:left w:val="single" w:sz="12" w:space="0" w:color="auto"/>
            </w:tcBorders>
          </w:tcPr>
          <w:p w14:paraId="1AE5D588" w14:textId="77777777" w:rsidR="00AB0170" w:rsidRPr="004C4DF1" w:rsidRDefault="00AB0170" w:rsidP="00BB28A7">
            <w:pPr>
              <w:rPr>
                <w:rFonts w:ascii="Arial" w:hAnsi="Arial" w:cs="Arial"/>
                <w:i/>
              </w:rPr>
            </w:pPr>
            <w:r w:rsidRPr="004C4DF1">
              <w:rPr>
                <w:rFonts w:ascii="Arial" w:hAnsi="Arial" w:cs="Arial"/>
                <w:i/>
              </w:rPr>
              <w:t>22.</w:t>
            </w:r>
          </w:p>
        </w:tc>
        <w:tc>
          <w:tcPr>
            <w:tcW w:w="4113" w:type="dxa"/>
            <w:gridSpan w:val="4"/>
            <w:tcBorders>
              <w:right w:val="single" w:sz="4" w:space="0" w:color="auto"/>
            </w:tcBorders>
          </w:tcPr>
          <w:p w14:paraId="7E3D841D" w14:textId="77777777" w:rsidR="00AB0170" w:rsidRPr="004C4DF1" w:rsidRDefault="00AB0170" w:rsidP="00BB28A7">
            <w:pPr>
              <w:rPr>
                <w:rFonts w:ascii="Arial" w:hAnsi="Arial" w:cs="Arial"/>
              </w:rPr>
            </w:pPr>
            <w:r w:rsidRPr="004C4DF1">
              <w:rPr>
                <w:rFonts w:ascii="Arial" w:hAnsi="Arial" w:cs="Arial"/>
              </w:rPr>
              <w:t xml:space="preserve">Hrup - </w:t>
            </w:r>
            <w:proofErr w:type="spellStart"/>
            <w:r w:rsidRPr="004C4DF1">
              <w:rPr>
                <w:rFonts w:ascii="Arial" w:hAnsi="Arial" w:cs="Arial"/>
              </w:rPr>
              <w:t>L</w:t>
            </w:r>
            <w:r w:rsidRPr="004C4DF1">
              <w:rPr>
                <w:rFonts w:ascii="Arial" w:hAnsi="Arial" w:cs="Arial"/>
                <w:vertAlign w:val="subscript"/>
              </w:rPr>
              <w:t>pa</w:t>
            </w:r>
            <w:proofErr w:type="spellEnd"/>
            <w:r w:rsidRPr="004C4DF1">
              <w:rPr>
                <w:rFonts w:ascii="Arial" w:hAnsi="Arial" w:cs="Arial"/>
                <w:vertAlign w:val="subscript"/>
              </w:rPr>
              <w:t xml:space="preserve"> </w:t>
            </w:r>
            <w:r w:rsidRPr="004C4DF1">
              <w:rPr>
                <w:rFonts w:ascii="Arial" w:hAnsi="Arial" w:cs="Arial"/>
              </w:rPr>
              <w:t>(1m)</w:t>
            </w:r>
          </w:p>
        </w:tc>
        <w:tc>
          <w:tcPr>
            <w:tcW w:w="567" w:type="dxa"/>
            <w:tcBorders>
              <w:left w:val="single" w:sz="4" w:space="0" w:color="auto"/>
              <w:bottom w:val="nil"/>
            </w:tcBorders>
          </w:tcPr>
          <w:p w14:paraId="19025834" w14:textId="77777777" w:rsidR="00AB0170" w:rsidRPr="004C4DF1" w:rsidRDefault="00AB0170" w:rsidP="00BB28A7">
            <w:pPr>
              <w:rPr>
                <w:rFonts w:ascii="Arial" w:hAnsi="Arial" w:cs="Arial"/>
              </w:rPr>
            </w:pPr>
            <w:proofErr w:type="spellStart"/>
            <w:r w:rsidRPr="004C4DF1">
              <w:rPr>
                <w:rFonts w:ascii="Arial" w:hAnsi="Arial" w:cs="Arial"/>
              </w:rPr>
              <w:t>dB</w:t>
            </w:r>
            <w:proofErr w:type="spellEnd"/>
          </w:p>
        </w:tc>
        <w:tc>
          <w:tcPr>
            <w:tcW w:w="4253" w:type="dxa"/>
            <w:gridSpan w:val="5"/>
            <w:tcBorders>
              <w:right w:val="single" w:sz="12" w:space="0" w:color="auto"/>
            </w:tcBorders>
          </w:tcPr>
          <w:p w14:paraId="09FE8C8C" w14:textId="77777777" w:rsidR="00AB0170" w:rsidRPr="004C4DF1" w:rsidRDefault="00AB0170" w:rsidP="00BB28A7">
            <w:pPr>
              <w:rPr>
                <w:rFonts w:ascii="Arial" w:hAnsi="Arial" w:cs="Arial"/>
              </w:rPr>
            </w:pPr>
            <w:r w:rsidRPr="004C4DF1">
              <w:rPr>
                <w:rFonts w:ascii="Arial" w:hAnsi="Arial" w:cs="Arial"/>
              </w:rPr>
              <w:t>&lt; 55</w:t>
            </w:r>
          </w:p>
        </w:tc>
      </w:tr>
      <w:tr w:rsidR="00AB0170" w:rsidRPr="004C4DF1" w14:paraId="1CAD2526" w14:textId="77777777" w:rsidTr="00EA6024">
        <w:trPr>
          <w:gridBefore w:val="1"/>
          <w:wBefore w:w="68" w:type="dxa"/>
        </w:trPr>
        <w:tc>
          <w:tcPr>
            <w:tcW w:w="567" w:type="dxa"/>
            <w:gridSpan w:val="2"/>
            <w:tcBorders>
              <w:left w:val="single" w:sz="12" w:space="0" w:color="auto"/>
            </w:tcBorders>
          </w:tcPr>
          <w:p w14:paraId="338F5251" w14:textId="77777777" w:rsidR="00AB0170" w:rsidRPr="004C4DF1" w:rsidRDefault="00AB0170" w:rsidP="00BB28A7">
            <w:pPr>
              <w:rPr>
                <w:rFonts w:ascii="Arial" w:hAnsi="Arial" w:cs="Arial"/>
                <w:i/>
              </w:rPr>
            </w:pPr>
            <w:r w:rsidRPr="004C4DF1">
              <w:rPr>
                <w:rFonts w:ascii="Arial" w:hAnsi="Arial" w:cs="Arial"/>
                <w:i/>
              </w:rPr>
              <w:t>23.</w:t>
            </w:r>
          </w:p>
        </w:tc>
        <w:tc>
          <w:tcPr>
            <w:tcW w:w="4113" w:type="dxa"/>
            <w:gridSpan w:val="4"/>
            <w:tcBorders>
              <w:right w:val="single" w:sz="4" w:space="0" w:color="auto"/>
            </w:tcBorders>
          </w:tcPr>
          <w:p w14:paraId="1C55B775" w14:textId="77777777" w:rsidR="00AB0170" w:rsidRPr="004C4DF1" w:rsidRDefault="00AB0170" w:rsidP="00BB28A7">
            <w:pPr>
              <w:rPr>
                <w:rFonts w:ascii="Arial" w:hAnsi="Arial" w:cs="Arial"/>
              </w:rPr>
            </w:pPr>
            <w:r w:rsidRPr="004C4DF1">
              <w:rPr>
                <w:rFonts w:ascii="Arial" w:hAnsi="Arial" w:cs="Arial"/>
              </w:rPr>
              <w:t xml:space="preserve">Preizkusi: </w:t>
            </w:r>
            <w:r w:rsidRPr="004C4DF1">
              <w:rPr>
                <w:rFonts w:ascii="Arial" w:hAnsi="Arial" w:cs="Arial"/>
                <w:i/>
              </w:rPr>
              <w:t>Kosovni / Tipski / Specialni</w:t>
            </w:r>
          </w:p>
        </w:tc>
        <w:tc>
          <w:tcPr>
            <w:tcW w:w="567" w:type="dxa"/>
            <w:tcBorders>
              <w:left w:val="single" w:sz="4" w:space="0" w:color="auto"/>
              <w:bottom w:val="nil"/>
            </w:tcBorders>
          </w:tcPr>
          <w:p w14:paraId="1F6BC8AA" w14:textId="77777777" w:rsidR="00AB0170" w:rsidRPr="004C4DF1" w:rsidRDefault="00AB0170" w:rsidP="00BB28A7">
            <w:pPr>
              <w:rPr>
                <w:rFonts w:ascii="Arial" w:hAnsi="Arial" w:cs="Arial"/>
              </w:rPr>
            </w:pPr>
          </w:p>
        </w:tc>
        <w:tc>
          <w:tcPr>
            <w:tcW w:w="4253" w:type="dxa"/>
            <w:gridSpan w:val="5"/>
            <w:tcBorders>
              <w:right w:val="single" w:sz="12" w:space="0" w:color="auto"/>
            </w:tcBorders>
          </w:tcPr>
          <w:p w14:paraId="04FDEE57" w14:textId="77777777" w:rsidR="00AB0170" w:rsidRPr="004C4DF1" w:rsidRDefault="00AB0170" w:rsidP="00BB28A7">
            <w:pPr>
              <w:rPr>
                <w:rFonts w:ascii="Arial" w:hAnsi="Arial" w:cs="Arial"/>
              </w:rPr>
            </w:pPr>
            <w:r w:rsidRPr="004C4DF1">
              <w:rPr>
                <w:rFonts w:ascii="Arial" w:hAnsi="Arial" w:cs="Arial"/>
              </w:rPr>
              <w:t>Kosovni</w:t>
            </w:r>
          </w:p>
        </w:tc>
      </w:tr>
      <w:tr w:rsidR="00AB0170" w:rsidRPr="004C4DF1" w14:paraId="0E310EDA" w14:textId="77777777" w:rsidTr="00EA6024">
        <w:trPr>
          <w:gridBefore w:val="1"/>
          <w:wBefore w:w="68" w:type="dxa"/>
        </w:trPr>
        <w:tc>
          <w:tcPr>
            <w:tcW w:w="567" w:type="dxa"/>
            <w:gridSpan w:val="2"/>
            <w:tcBorders>
              <w:left w:val="single" w:sz="12" w:space="0" w:color="auto"/>
            </w:tcBorders>
          </w:tcPr>
          <w:p w14:paraId="3976D65B" w14:textId="77777777" w:rsidR="00AB0170" w:rsidRPr="004C4DF1" w:rsidRDefault="00AB0170" w:rsidP="00BB28A7">
            <w:pPr>
              <w:rPr>
                <w:rFonts w:ascii="Arial" w:hAnsi="Arial" w:cs="Arial"/>
                <w:i/>
              </w:rPr>
            </w:pPr>
            <w:r w:rsidRPr="004C4DF1">
              <w:rPr>
                <w:rFonts w:ascii="Arial" w:hAnsi="Arial" w:cs="Arial"/>
                <w:i/>
              </w:rPr>
              <w:t>24.</w:t>
            </w:r>
          </w:p>
        </w:tc>
        <w:tc>
          <w:tcPr>
            <w:tcW w:w="4113" w:type="dxa"/>
            <w:gridSpan w:val="4"/>
            <w:tcBorders>
              <w:right w:val="single" w:sz="4" w:space="0" w:color="auto"/>
            </w:tcBorders>
          </w:tcPr>
          <w:p w14:paraId="1F0A39B3" w14:textId="77777777" w:rsidR="00AB0170" w:rsidRPr="004C4DF1" w:rsidRDefault="00AB0170" w:rsidP="00BB28A7">
            <w:pPr>
              <w:rPr>
                <w:rFonts w:ascii="Arial" w:hAnsi="Arial" w:cs="Arial"/>
              </w:rPr>
            </w:pPr>
            <w:r w:rsidRPr="004C4DF1">
              <w:rPr>
                <w:rFonts w:ascii="Arial" w:hAnsi="Arial" w:cs="Arial"/>
              </w:rPr>
              <w:t>Približne dimenzije transformatorja</w:t>
            </w:r>
          </w:p>
        </w:tc>
        <w:tc>
          <w:tcPr>
            <w:tcW w:w="567" w:type="dxa"/>
            <w:tcBorders>
              <w:left w:val="single" w:sz="4" w:space="0" w:color="auto"/>
              <w:bottom w:val="nil"/>
            </w:tcBorders>
          </w:tcPr>
          <w:p w14:paraId="66545D4B" w14:textId="77777777" w:rsidR="00AB0170" w:rsidRPr="004C4DF1" w:rsidRDefault="00AB0170" w:rsidP="00BB28A7">
            <w:pPr>
              <w:rPr>
                <w:rFonts w:ascii="Arial" w:hAnsi="Arial" w:cs="Arial"/>
              </w:rPr>
            </w:pPr>
            <w:r w:rsidRPr="004C4DF1">
              <w:rPr>
                <w:rFonts w:ascii="Arial" w:hAnsi="Arial" w:cs="Arial"/>
              </w:rPr>
              <w:t>mm</w:t>
            </w:r>
          </w:p>
        </w:tc>
        <w:tc>
          <w:tcPr>
            <w:tcW w:w="4253" w:type="dxa"/>
            <w:gridSpan w:val="5"/>
            <w:tcBorders>
              <w:right w:val="single" w:sz="12" w:space="0" w:color="auto"/>
            </w:tcBorders>
          </w:tcPr>
          <w:p w14:paraId="4D8BFB35" w14:textId="77777777" w:rsidR="00AB0170" w:rsidRPr="004C4DF1" w:rsidRDefault="00AB0170" w:rsidP="00BB28A7">
            <w:pPr>
              <w:rPr>
                <w:rFonts w:ascii="Arial" w:hAnsi="Arial" w:cs="Arial"/>
              </w:rPr>
            </w:pPr>
            <w:r w:rsidRPr="004C4DF1">
              <w:rPr>
                <w:rFonts w:ascii="Arial" w:hAnsi="Arial" w:cs="Arial"/>
              </w:rPr>
              <w:t>1850 / 1100 / 1560</w:t>
            </w:r>
          </w:p>
        </w:tc>
      </w:tr>
      <w:tr w:rsidR="00AB0170" w:rsidRPr="004C4DF1" w14:paraId="6353824E" w14:textId="77777777" w:rsidTr="00EA6024">
        <w:trPr>
          <w:gridBefore w:val="1"/>
          <w:wBefore w:w="68" w:type="dxa"/>
        </w:trPr>
        <w:tc>
          <w:tcPr>
            <w:tcW w:w="567" w:type="dxa"/>
            <w:gridSpan w:val="2"/>
            <w:tcBorders>
              <w:left w:val="single" w:sz="12" w:space="0" w:color="auto"/>
              <w:bottom w:val="nil"/>
            </w:tcBorders>
          </w:tcPr>
          <w:p w14:paraId="0B137892" w14:textId="77777777" w:rsidR="00AB0170" w:rsidRPr="004C4DF1" w:rsidRDefault="00AB0170" w:rsidP="00BB28A7">
            <w:pPr>
              <w:rPr>
                <w:rFonts w:ascii="Arial" w:hAnsi="Arial" w:cs="Arial"/>
                <w:i/>
              </w:rPr>
            </w:pPr>
            <w:r w:rsidRPr="004C4DF1">
              <w:rPr>
                <w:rFonts w:ascii="Arial" w:hAnsi="Arial" w:cs="Arial"/>
                <w:i/>
              </w:rPr>
              <w:t>25.</w:t>
            </w:r>
          </w:p>
        </w:tc>
        <w:tc>
          <w:tcPr>
            <w:tcW w:w="4113" w:type="dxa"/>
            <w:gridSpan w:val="4"/>
            <w:tcBorders>
              <w:bottom w:val="nil"/>
              <w:right w:val="single" w:sz="4" w:space="0" w:color="auto"/>
            </w:tcBorders>
          </w:tcPr>
          <w:p w14:paraId="0505356F" w14:textId="77777777" w:rsidR="00AB0170" w:rsidRPr="004C4DF1" w:rsidRDefault="00AB0170" w:rsidP="00BB28A7">
            <w:pPr>
              <w:rPr>
                <w:rFonts w:ascii="Arial" w:hAnsi="Arial" w:cs="Arial"/>
              </w:rPr>
            </w:pPr>
            <w:r w:rsidRPr="004C4DF1">
              <w:rPr>
                <w:rFonts w:ascii="Arial" w:hAnsi="Arial" w:cs="Arial"/>
              </w:rPr>
              <w:t>Masa transformatorja</w:t>
            </w:r>
          </w:p>
        </w:tc>
        <w:tc>
          <w:tcPr>
            <w:tcW w:w="567" w:type="dxa"/>
            <w:tcBorders>
              <w:left w:val="single" w:sz="4" w:space="0" w:color="auto"/>
              <w:bottom w:val="nil"/>
            </w:tcBorders>
          </w:tcPr>
          <w:p w14:paraId="33DFA63C" w14:textId="77777777" w:rsidR="00AB0170" w:rsidRPr="004C4DF1" w:rsidRDefault="00AB0170" w:rsidP="00BB28A7">
            <w:pPr>
              <w:rPr>
                <w:rFonts w:ascii="Arial" w:hAnsi="Arial" w:cs="Arial"/>
              </w:rPr>
            </w:pPr>
            <w:r w:rsidRPr="004C4DF1">
              <w:rPr>
                <w:rFonts w:ascii="Arial" w:hAnsi="Arial" w:cs="Arial"/>
              </w:rPr>
              <w:t>kg</w:t>
            </w:r>
          </w:p>
        </w:tc>
        <w:tc>
          <w:tcPr>
            <w:tcW w:w="4253" w:type="dxa"/>
            <w:gridSpan w:val="5"/>
            <w:tcBorders>
              <w:bottom w:val="nil"/>
              <w:right w:val="single" w:sz="12" w:space="0" w:color="auto"/>
            </w:tcBorders>
          </w:tcPr>
          <w:p w14:paraId="25F92D81" w14:textId="77777777" w:rsidR="00AB0170" w:rsidRPr="004C4DF1" w:rsidRDefault="00AB0170" w:rsidP="00BB28A7">
            <w:pPr>
              <w:rPr>
                <w:rFonts w:ascii="Arial" w:hAnsi="Arial" w:cs="Arial"/>
              </w:rPr>
            </w:pPr>
            <w:r w:rsidRPr="004C4DF1">
              <w:rPr>
                <w:rFonts w:ascii="Arial" w:hAnsi="Arial" w:cs="Arial"/>
              </w:rPr>
              <w:t>645*</w:t>
            </w:r>
          </w:p>
        </w:tc>
      </w:tr>
      <w:tr w:rsidR="00AB0170" w:rsidRPr="004C4DF1" w14:paraId="64B8F384" w14:textId="77777777" w:rsidTr="00EA6024">
        <w:trPr>
          <w:gridBefore w:val="1"/>
          <w:wBefore w:w="68" w:type="dxa"/>
          <w:trHeight w:hRule="exact" w:val="667"/>
        </w:trPr>
        <w:tc>
          <w:tcPr>
            <w:tcW w:w="9500" w:type="dxa"/>
            <w:gridSpan w:val="12"/>
            <w:tcBorders>
              <w:left w:val="single" w:sz="12" w:space="0" w:color="auto"/>
              <w:right w:val="single" w:sz="12" w:space="0" w:color="auto"/>
            </w:tcBorders>
          </w:tcPr>
          <w:p w14:paraId="15BADF60" w14:textId="77777777" w:rsidR="00AB0170" w:rsidRPr="004C4DF1" w:rsidRDefault="00AB0170" w:rsidP="00BB28A7">
            <w:pPr>
              <w:rPr>
                <w:rFonts w:ascii="Arial" w:hAnsi="Arial" w:cs="Arial"/>
              </w:rPr>
            </w:pPr>
            <w:r w:rsidRPr="004C4DF1">
              <w:rPr>
                <w:rFonts w:ascii="Arial" w:hAnsi="Arial" w:cs="Arial"/>
              </w:rPr>
              <w:t>Opombe:*Masa skupaj z ohišjem.</w:t>
            </w:r>
          </w:p>
          <w:p w14:paraId="3D183513" w14:textId="77777777" w:rsidR="00AB0170" w:rsidRPr="004C4DF1" w:rsidRDefault="00AB0170" w:rsidP="00BB28A7">
            <w:pPr>
              <w:rPr>
                <w:rFonts w:ascii="Arial" w:hAnsi="Arial" w:cs="Arial"/>
              </w:rPr>
            </w:pPr>
            <w:r w:rsidRPr="004C4DF1">
              <w:rPr>
                <w:rFonts w:ascii="Arial" w:hAnsi="Arial" w:cs="Arial"/>
              </w:rPr>
              <w:t>Dimenzije transformatorja brez ohišja (mm): 1040 / 600 / 1120.</w:t>
            </w:r>
          </w:p>
        </w:tc>
      </w:tr>
      <w:tr w:rsidR="00AB0170" w:rsidRPr="004C4DF1" w14:paraId="5DD64299" w14:textId="77777777" w:rsidTr="00EA6024">
        <w:tblPrEx>
          <w:jc w:val="center"/>
        </w:tblPrEx>
        <w:trPr>
          <w:gridAfter w:val="1"/>
          <w:wAfter w:w="68" w:type="dxa"/>
          <w:jc w:val="center"/>
        </w:trPr>
        <w:tc>
          <w:tcPr>
            <w:tcW w:w="3447" w:type="dxa"/>
            <w:gridSpan w:val="4"/>
            <w:tcBorders>
              <w:top w:val="single" w:sz="12" w:space="0" w:color="auto"/>
              <w:left w:val="single" w:sz="12" w:space="0" w:color="auto"/>
              <w:bottom w:val="single" w:sz="12" w:space="0" w:color="auto"/>
            </w:tcBorders>
          </w:tcPr>
          <w:p w14:paraId="1C24C760" w14:textId="77777777" w:rsidR="00AB0170" w:rsidRPr="004C4DF1" w:rsidRDefault="00AB0170" w:rsidP="00BB28A7">
            <w:pPr>
              <w:rPr>
                <w:rFonts w:ascii="Arial" w:hAnsi="Arial" w:cs="Arial"/>
              </w:rPr>
            </w:pPr>
            <w:r w:rsidRPr="004C4DF1">
              <w:rPr>
                <w:rFonts w:ascii="Arial" w:hAnsi="Arial" w:cs="Arial"/>
                <w:noProof/>
              </w:rPr>
              <w:drawing>
                <wp:inline distT="0" distB="0" distL="0" distR="0" wp14:anchorId="1A8B1CE6" wp14:editId="65E057A1">
                  <wp:extent cx="1905635" cy="36893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635" cy="368935"/>
                          </a:xfrm>
                          <a:prstGeom prst="rect">
                            <a:avLst/>
                          </a:prstGeom>
                          <a:noFill/>
                          <a:ln>
                            <a:noFill/>
                          </a:ln>
                        </pic:spPr>
                      </pic:pic>
                    </a:graphicData>
                  </a:graphic>
                </wp:inline>
              </w:drawing>
            </w:r>
          </w:p>
        </w:tc>
        <w:tc>
          <w:tcPr>
            <w:tcW w:w="4034" w:type="dxa"/>
            <w:gridSpan w:val="6"/>
            <w:tcBorders>
              <w:top w:val="single" w:sz="12" w:space="0" w:color="auto"/>
              <w:bottom w:val="single" w:sz="12" w:space="0" w:color="auto"/>
            </w:tcBorders>
          </w:tcPr>
          <w:p w14:paraId="4A016D44" w14:textId="77777777" w:rsidR="00AB0170" w:rsidRPr="004C4DF1" w:rsidRDefault="00AB0170" w:rsidP="00BB28A7">
            <w:pPr>
              <w:rPr>
                <w:rFonts w:ascii="Arial" w:hAnsi="Arial" w:cs="Arial"/>
                <w:b/>
              </w:rPr>
            </w:pPr>
            <w:r w:rsidRPr="004C4DF1">
              <w:rPr>
                <w:rFonts w:ascii="Arial" w:hAnsi="Arial" w:cs="Arial"/>
                <w:b/>
              </w:rPr>
              <w:t>MOČNOSTNI TRANSFORMATOR</w:t>
            </w:r>
          </w:p>
          <w:p w14:paraId="33C996CE" w14:textId="77777777" w:rsidR="00AB0170" w:rsidRPr="004C4DF1" w:rsidRDefault="00AB0170" w:rsidP="00BB28A7">
            <w:pPr>
              <w:rPr>
                <w:rFonts w:ascii="Arial" w:hAnsi="Arial" w:cs="Arial"/>
                <w:b/>
              </w:rPr>
            </w:pPr>
            <w:r w:rsidRPr="004C4DF1">
              <w:rPr>
                <w:rFonts w:ascii="Arial" w:hAnsi="Arial" w:cs="Arial"/>
                <w:b/>
              </w:rPr>
              <w:t>TEHNIČNI PODATKI</w:t>
            </w:r>
          </w:p>
        </w:tc>
        <w:tc>
          <w:tcPr>
            <w:tcW w:w="2019" w:type="dxa"/>
            <w:gridSpan w:val="2"/>
            <w:tcBorders>
              <w:top w:val="single" w:sz="12" w:space="0" w:color="auto"/>
              <w:bottom w:val="single" w:sz="12" w:space="0" w:color="auto"/>
              <w:right w:val="single" w:sz="12" w:space="0" w:color="auto"/>
            </w:tcBorders>
          </w:tcPr>
          <w:p w14:paraId="57AB3327" w14:textId="77777777" w:rsidR="00AB0170" w:rsidRPr="004C4DF1" w:rsidRDefault="00AB0170" w:rsidP="00BB28A7">
            <w:pPr>
              <w:rPr>
                <w:rFonts w:ascii="Arial" w:hAnsi="Arial" w:cs="Arial"/>
              </w:rPr>
            </w:pPr>
            <w:r w:rsidRPr="004C4DF1">
              <w:rPr>
                <w:rFonts w:ascii="Arial" w:hAnsi="Arial" w:cs="Arial"/>
              </w:rPr>
              <w:t>Stran: 1/1</w:t>
            </w:r>
          </w:p>
        </w:tc>
      </w:tr>
      <w:tr w:rsidR="00AB0170" w:rsidRPr="004C4DF1" w14:paraId="715011C5" w14:textId="77777777" w:rsidTr="00EA6024">
        <w:tblPrEx>
          <w:jc w:val="center"/>
        </w:tblPrEx>
        <w:trPr>
          <w:gridAfter w:val="1"/>
          <w:wAfter w:w="68" w:type="dxa"/>
          <w:jc w:val="center"/>
        </w:trPr>
        <w:tc>
          <w:tcPr>
            <w:tcW w:w="567" w:type="dxa"/>
            <w:gridSpan w:val="2"/>
            <w:tcBorders>
              <w:left w:val="single" w:sz="12" w:space="0" w:color="auto"/>
            </w:tcBorders>
          </w:tcPr>
          <w:p w14:paraId="7FC5C2D7" w14:textId="77777777" w:rsidR="00AB0170" w:rsidRPr="004C4DF1" w:rsidRDefault="00AB0170" w:rsidP="00BB28A7">
            <w:pPr>
              <w:rPr>
                <w:rFonts w:ascii="Arial" w:hAnsi="Arial" w:cs="Arial"/>
                <w:i/>
              </w:rPr>
            </w:pPr>
            <w:r w:rsidRPr="004C4DF1">
              <w:rPr>
                <w:rFonts w:ascii="Arial" w:hAnsi="Arial" w:cs="Arial"/>
                <w:i/>
              </w:rPr>
              <w:t>Poz.</w:t>
            </w:r>
          </w:p>
        </w:tc>
        <w:tc>
          <w:tcPr>
            <w:tcW w:w="4113" w:type="dxa"/>
            <w:gridSpan w:val="4"/>
            <w:tcBorders>
              <w:right w:val="single" w:sz="4" w:space="0" w:color="auto"/>
            </w:tcBorders>
          </w:tcPr>
          <w:p w14:paraId="60D0BB73" w14:textId="77777777" w:rsidR="00AB0170" w:rsidRPr="004C4DF1" w:rsidRDefault="00AB0170" w:rsidP="00BB28A7">
            <w:pPr>
              <w:rPr>
                <w:rFonts w:ascii="Arial" w:hAnsi="Arial" w:cs="Arial"/>
                <w:i/>
              </w:rPr>
            </w:pPr>
            <w:r w:rsidRPr="004C4DF1">
              <w:rPr>
                <w:rFonts w:ascii="Arial" w:hAnsi="Arial" w:cs="Arial"/>
                <w:i/>
              </w:rPr>
              <w:t>Opis</w:t>
            </w:r>
          </w:p>
        </w:tc>
        <w:tc>
          <w:tcPr>
            <w:tcW w:w="652" w:type="dxa"/>
            <w:gridSpan w:val="3"/>
            <w:tcBorders>
              <w:left w:val="single" w:sz="4" w:space="0" w:color="auto"/>
            </w:tcBorders>
          </w:tcPr>
          <w:p w14:paraId="42B402AB" w14:textId="77777777" w:rsidR="00AB0170" w:rsidRPr="004C4DF1" w:rsidRDefault="00AB0170" w:rsidP="00BB28A7">
            <w:pPr>
              <w:rPr>
                <w:rFonts w:ascii="Arial" w:hAnsi="Arial" w:cs="Arial"/>
                <w:i/>
              </w:rPr>
            </w:pPr>
          </w:p>
        </w:tc>
        <w:tc>
          <w:tcPr>
            <w:tcW w:w="4168" w:type="dxa"/>
            <w:gridSpan w:val="3"/>
            <w:tcBorders>
              <w:right w:val="single" w:sz="12" w:space="0" w:color="auto"/>
            </w:tcBorders>
          </w:tcPr>
          <w:p w14:paraId="0ED73670" w14:textId="77777777" w:rsidR="00AB0170" w:rsidRPr="004C4DF1" w:rsidRDefault="00AB0170" w:rsidP="00BB28A7">
            <w:pPr>
              <w:rPr>
                <w:rFonts w:ascii="Arial" w:hAnsi="Arial" w:cs="Arial"/>
                <w:i/>
              </w:rPr>
            </w:pPr>
            <w:r w:rsidRPr="004C4DF1">
              <w:rPr>
                <w:rFonts w:ascii="Arial" w:hAnsi="Arial" w:cs="Arial"/>
                <w:i/>
              </w:rPr>
              <w:t>Vrednosti</w:t>
            </w:r>
          </w:p>
        </w:tc>
      </w:tr>
      <w:tr w:rsidR="00AB0170" w:rsidRPr="004C4DF1" w14:paraId="642260C5" w14:textId="77777777" w:rsidTr="00EA6024">
        <w:tblPrEx>
          <w:jc w:val="center"/>
        </w:tblPrEx>
        <w:trPr>
          <w:gridAfter w:val="1"/>
          <w:wAfter w:w="68" w:type="dxa"/>
          <w:jc w:val="center"/>
        </w:trPr>
        <w:tc>
          <w:tcPr>
            <w:tcW w:w="567" w:type="dxa"/>
            <w:gridSpan w:val="2"/>
            <w:tcBorders>
              <w:left w:val="single" w:sz="12" w:space="0" w:color="auto"/>
            </w:tcBorders>
          </w:tcPr>
          <w:p w14:paraId="27C69D6A" w14:textId="77777777" w:rsidR="00AB0170" w:rsidRPr="004C4DF1" w:rsidRDefault="00AB0170" w:rsidP="00BB28A7">
            <w:pPr>
              <w:rPr>
                <w:rFonts w:ascii="Arial" w:hAnsi="Arial" w:cs="Arial"/>
                <w:i/>
              </w:rPr>
            </w:pPr>
            <w:r w:rsidRPr="004C4DF1">
              <w:rPr>
                <w:rFonts w:ascii="Arial" w:hAnsi="Arial" w:cs="Arial"/>
                <w:i/>
              </w:rPr>
              <w:t>1.</w:t>
            </w:r>
          </w:p>
        </w:tc>
        <w:tc>
          <w:tcPr>
            <w:tcW w:w="4113" w:type="dxa"/>
            <w:gridSpan w:val="4"/>
            <w:tcBorders>
              <w:right w:val="single" w:sz="4" w:space="0" w:color="auto"/>
            </w:tcBorders>
          </w:tcPr>
          <w:p w14:paraId="0991C640" w14:textId="77777777" w:rsidR="00AB0170" w:rsidRPr="004C4DF1" w:rsidRDefault="00AB0170" w:rsidP="00BB28A7">
            <w:pPr>
              <w:rPr>
                <w:rFonts w:ascii="Arial" w:hAnsi="Arial" w:cs="Arial"/>
              </w:rPr>
            </w:pPr>
            <w:r w:rsidRPr="004C4DF1">
              <w:rPr>
                <w:rFonts w:ascii="Arial" w:hAnsi="Arial" w:cs="Arial"/>
              </w:rPr>
              <w:t>Tip transformatorja</w:t>
            </w:r>
          </w:p>
        </w:tc>
        <w:tc>
          <w:tcPr>
            <w:tcW w:w="652" w:type="dxa"/>
            <w:gridSpan w:val="3"/>
            <w:tcBorders>
              <w:left w:val="single" w:sz="4" w:space="0" w:color="auto"/>
            </w:tcBorders>
          </w:tcPr>
          <w:p w14:paraId="386F3774" w14:textId="77777777" w:rsidR="00AB0170" w:rsidRPr="004C4DF1" w:rsidRDefault="00AB0170" w:rsidP="00BB28A7">
            <w:pPr>
              <w:rPr>
                <w:rFonts w:ascii="Arial" w:hAnsi="Arial" w:cs="Arial"/>
              </w:rPr>
            </w:pPr>
          </w:p>
        </w:tc>
        <w:tc>
          <w:tcPr>
            <w:tcW w:w="4168" w:type="dxa"/>
            <w:gridSpan w:val="3"/>
            <w:tcBorders>
              <w:right w:val="single" w:sz="12" w:space="0" w:color="auto"/>
            </w:tcBorders>
          </w:tcPr>
          <w:p w14:paraId="1DAF2B71" w14:textId="77777777" w:rsidR="00AB0170" w:rsidRPr="004C4DF1" w:rsidRDefault="00AB0170" w:rsidP="00BB28A7">
            <w:pPr>
              <w:rPr>
                <w:rFonts w:ascii="Arial" w:hAnsi="Arial" w:cs="Arial"/>
              </w:rPr>
            </w:pPr>
            <w:r w:rsidRPr="004C4DF1">
              <w:rPr>
                <w:rFonts w:ascii="Arial" w:hAnsi="Arial" w:cs="Arial"/>
              </w:rPr>
              <w:t xml:space="preserve">STS </w:t>
            </w:r>
            <w:r w:rsidR="0013116F" w:rsidRPr="004C4DF1">
              <w:rPr>
                <w:rFonts w:ascii="Arial" w:hAnsi="Arial" w:cs="Arial"/>
              </w:rPr>
              <w:t>400</w:t>
            </w:r>
            <w:r w:rsidRPr="004C4DF1">
              <w:rPr>
                <w:rFonts w:ascii="Arial" w:hAnsi="Arial" w:cs="Arial"/>
              </w:rPr>
              <w:t>-21</w:t>
            </w:r>
          </w:p>
        </w:tc>
      </w:tr>
      <w:tr w:rsidR="00AB0170" w:rsidRPr="004C4DF1" w14:paraId="7886BEF8" w14:textId="77777777" w:rsidTr="00EA6024">
        <w:tblPrEx>
          <w:jc w:val="center"/>
        </w:tblPrEx>
        <w:trPr>
          <w:gridAfter w:val="1"/>
          <w:wAfter w:w="68" w:type="dxa"/>
          <w:jc w:val="center"/>
        </w:trPr>
        <w:tc>
          <w:tcPr>
            <w:tcW w:w="567" w:type="dxa"/>
            <w:gridSpan w:val="2"/>
            <w:tcBorders>
              <w:left w:val="single" w:sz="12" w:space="0" w:color="auto"/>
            </w:tcBorders>
          </w:tcPr>
          <w:p w14:paraId="15E753CA" w14:textId="77777777" w:rsidR="00AB0170" w:rsidRPr="004C4DF1" w:rsidRDefault="00AB0170" w:rsidP="00BB28A7">
            <w:pPr>
              <w:rPr>
                <w:rFonts w:ascii="Arial" w:hAnsi="Arial" w:cs="Arial"/>
                <w:i/>
              </w:rPr>
            </w:pPr>
            <w:r w:rsidRPr="004C4DF1">
              <w:rPr>
                <w:rFonts w:ascii="Arial" w:hAnsi="Arial" w:cs="Arial"/>
                <w:i/>
              </w:rPr>
              <w:t>2.</w:t>
            </w:r>
          </w:p>
        </w:tc>
        <w:tc>
          <w:tcPr>
            <w:tcW w:w="4113" w:type="dxa"/>
            <w:gridSpan w:val="4"/>
            <w:tcBorders>
              <w:right w:val="single" w:sz="4" w:space="0" w:color="auto"/>
            </w:tcBorders>
          </w:tcPr>
          <w:p w14:paraId="66862746" w14:textId="77777777" w:rsidR="00AB0170" w:rsidRPr="004C4DF1" w:rsidRDefault="00AB0170" w:rsidP="00BB28A7">
            <w:pPr>
              <w:rPr>
                <w:rFonts w:ascii="Arial" w:hAnsi="Arial" w:cs="Arial"/>
              </w:rPr>
            </w:pPr>
            <w:r w:rsidRPr="004C4DF1">
              <w:rPr>
                <w:rFonts w:ascii="Arial" w:hAnsi="Arial" w:cs="Arial"/>
              </w:rPr>
              <w:t>Standard</w:t>
            </w:r>
          </w:p>
        </w:tc>
        <w:tc>
          <w:tcPr>
            <w:tcW w:w="652" w:type="dxa"/>
            <w:gridSpan w:val="3"/>
            <w:tcBorders>
              <w:left w:val="single" w:sz="4" w:space="0" w:color="auto"/>
            </w:tcBorders>
          </w:tcPr>
          <w:p w14:paraId="439D9FCA" w14:textId="77777777" w:rsidR="00AB0170" w:rsidRPr="004C4DF1" w:rsidRDefault="00AB0170" w:rsidP="00BB28A7">
            <w:pPr>
              <w:rPr>
                <w:rFonts w:ascii="Arial" w:hAnsi="Arial" w:cs="Arial"/>
              </w:rPr>
            </w:pPr>
          </w:p>
        </w:tc>
        <w:tc>
          <w:tcPr>
            <w:tcW w:w="4168" w:type="dxa"/>
            <w:gridSpan w:val="3"/>
            <w:tcBorders>
              <w:right w:val="single" w:sz="12" w:space="0" w:color="auto"/>
            </w:tcBorders>
          </w:tcPr>
          <w:p w14:paraId="1107EFC9" w14:textId="77777777" w:rsidR="00AB0170" w:rsidRPr="004C4DF1" w:rsidRDefault="00AB0170" w:rsidP="00BB28A7">
            <w:pPr>
              <w:rPr>
                <w:rFonts w:ascii="Arial" w:hAnsi="Arial" w:cs="Arial"/>
              </w:rPr>
            </w:pPr>
            <w:r w:rsidRPr="004C4DF1">
              <w:rPr>
                <w:rFonts w:ascii="Arial" w:hAnsi="Arial" w:cs="Arial"/>
              </w:rPr>
              <w:t>SIST HD 538.1S1, SIST EN 60076-11</w:t>
            </w:r>
          </w:p>
        </w:tc>
      </w:tr>
      <w:tr w:rsidR="00AB0170" w:rsidRPr="004C4DF1" w14:paraId="3D47EC2D" w14:textId="77777777" w:rsidTr="00EA6024">
        <w:tblPrEx>
          <w:jc w:val="center"/>
        </w:tblPrEx>
        <w:trPr>
          <w:gridAfter w:val="1"/>
          <w:wAfter w:w="68" w:type="dxa"/>
          <w:jc w:val="center"/>
        </w:trPr>
        <w:tc>
          <w:tcPr>
            <w:tcW w:w="567" w:type="dxa"/>
            <w:gridSpan w:val="2"/>
            <w:tcBorders>
              <w:left w:val="single" w:sz="12" w:space="0" w:color="auto"/>
            </w:tcBorders>
          </w:tcPr>
          <w:p w14:paraId="64591ED6" w14:textId="77777777" w:rsidR="00AB0170" w:rsidRPr="004C4DF1" w:rsidRDefault="00AB0170" w:rsidP="00BB28A7">
            <w:pPr>
              <w:rPr>
                <w:rFonts w:ascii="Arial" w:hAnsi="Arial" w:cs="Arial"/>
                <w:i/>
              </w:rPr>
            </w:pPr>
            <w:r w:rsidRPr="004C4DF1">
              <w:rPr>
                <w:rFonts w:ascii="Arial" w:hAnsi="Arial" w:cs="Arial"/>
                <w:i/>
              </w:rPr>
              <w:t>3.</w:t>
            </w:r>
          </w:p>
        </w:tc>
        <w:tc>
          <w:tcPr>
            <w:tcW w:w="4113" w:type="dxa"/>
            <w:gridSpan w:val="4"/>
            <w:tcBorders>
              <w:right w:val="single" w:sz="4" w:space="0" w:color="auto"/>
            </w:tcBorders>
          </w:tcPr>
          <w:p w14:paraId="4A00E390" w14:textId="77777777" w:rsidR="00AB0170" w:rsidRPr="004C4DF1" w:rsidRDefault="00AB0170" w:rsidP="00BB28A7">
            <w:pPr>
              <w:rPr>
                <w:rFonts w:ascii="Arial" w:hAnsi="Arial" w:cs="Arial"/>
              </w:rPr>
            </w:pPr>
            <w:r w:rsidRPr="004C4DF1">
              <w:rPr>
                <w:rFonts w:ascii="Arial" w:hAnsi="Arial" w:cs="Arial"/>
              </w:rPr>
              <w:t xml:space="preserve">Postavitev </w:t>
            </w:r>
            <w:r w:rsidRPr="004C4DF1">
              <w:rPr>
                <w:rFonts w:ascii="Arial" w:hAnsi="Arial" w:cs="Arial"/>
                <w:i/>
              </w:rPr>
              <w:t>(zunanja/notranja)</w:t>
            </w:r>
          </w:p>
        </w:tc>
        <w:tc>
          <w:tcPr>
            <w:tcW w:w="652" w:type="dxa"/>
            <w:gridSpan w:val="3"/>
            <w:tcBorders>
              <w:left w:val="single" w:sz="4" w:space="0" w:color="auto"/>
            </w:tcBorders>
          </w:tcPr>
          <w:p w14:paraId="1F26F3C4" w14:textId="77777777" w:rsidR="00AB0170" w:rsidRPr="004C4DF1" w:rsidRDefault="00AB0170" w:rsidP="00BB28A7">
            <w:pPr>
              <w:rPr>
                <w:rFonts w:ascii="Arial" w:hAnsi="Arial" w:cs="Arial"/>
              </w:rPr>
            </w:pPr>
          </w:p>
        </w:tc>
        <w:tc>
          <w:tcPr>
            <w:tcW w:w="4168" w:type="dxa"/>
            <w:gridSpan w:val="3"/>
            <w:tcBorders>
              <w:right w:val="single" w:sz="12" w:space="0" w:color="auto"/>
            </w:tcBorders>
          </w:tcPr>
          <w:p w14:paraId="3462619F" w14:textId="77777777" w:rsidR="00AB0170" w:rsidRPr="004C4DF1" w:rsidRDefault="00AB0170" w:rsidP="00BB28A7">
            <w:pPr>
              <w:rPr>
                <w:rFonts w:ascii="Arial" w:hAnsi="Arial" w:cs="Arial"/>
              </w:rPr>
            </w:pPr>
            <w:r w:rsidRPr="004C4DF1">
              <w:rPr>
                <w:rFonts w:ascii="Arial" w:hAnsi="Arial" w:cs="Arial"/>
              </w:rPr>
              <w:t>Notranja</w:t>
            </w:r>
          </w:p>
        </w:tc>
      </w:tr>
      <w:tr w:rsidR="00AB0170" w:rsidRPr="004C4DF1" w14:paraId="6848BA9C" w14:textId="77777777" w:rsidTr="00EA6024">
        <w:tblPrEx>
          <w:jc w:val="center"/>
        </w:tblPrEx>
        <w:trPr>
          <w:gridAfter w:val="1"/>
          <w:wAfter w:w="68" w:type="dxa"/>
          <w:jc w:val="center"/>
        </w:trPr>
        <w:tc>
          <w:tcPr>
            <w:tcW w:w="567" w:type="dxa"/>
            <w:gridSpan w:val="2"/>
            <w:tcBorders>
              <w:left w:val="single" w:sz="12" w:space="0" w:color="auto"/>
            </w:tcBorders>
          </w:tcPr>
          <w:p w14:paraId="0B3C44E8" w14:textId="77777777" w:rsidR="00AB0170" w:rsidRPr="004C4DF1" w:rsidRDefault="00AB0170" w:rsidP="00BB28A7">
            <w:pPr>
              <w:rPr>
                <w:rFonts w:ascii="Arial" w:hAnsi="Arial" w:cs="Arial"/>
                <w:i/>
              </w:rPr>
            </w:pPr>
            <w:r w:rsidRPr="004C4DF1">
              <w:rPr>
                <w:rFonts w:ascii="Arial" w:hAnsi="Arial" w:cs="Arial"/>
                <w:i/>
              </w:rPr>
              <w:t>4.</w:t>
            </w:r>
          </w:p>
        </w:tc>
        <w:tc>
          <w:tcPr>
            <w:tcW w:w="4113" w:type="dxa"/>
            <w:gridSpan w:val="4"/>
            <w:tcBorders>
              <w:right w:val="single" w:sz="4" w:space="0" w:color="auto"/>
            </w:tcBorders>
          </w:tcPr>
          <w:p w14:paraId="222C217E" w14:textId="77777777" w:rsidR="00AB0170" w:rsidRPr="004C4DF1" w:rsidRDefault="00AB0170" w:rsidP="00BB28A7">
            <w:pPr>
              <w:rPr>
                <w:rFonts w:ascii="Arial" w:hAnsi="Arial" w:cs="Arial"/>
              </w:rPr>
            </w:pPr>
            <w:r w:rsidRPr="004C4DF1">
              <w:rPr>
                <w:rFonts w:ascii="Arial" w:hAnsi="Arial" w:cs="Arial"/>
              </w:rPr>
              <w:t>Nadmorska višina do</w:t>
            </w:r>
          </w:p>
        </w:tc>
        <w:tc>
          <w:tcPr>
            <w:tcW w:w="652" w:type="dxa"/>
            <w:gridSpan w:val="3"/>
            <w:tcBorders>
              <w:left w:val="single" w:sz="4" w:space="0" w:color="auto"/>
              <w:bottom w:val="nil"/>
            </w:tcBorders>
          </w:tcPr>
          <w:p w14:paraId="120DB4DF" w14:textId="77777777" w:rsidR="00AB0170" w:rsidRPr="004C4DF1" w:rsidRDefault="00AB0170" w:rsidP="00BB28A7">
            <w:pPr>
              <w:rPr>
                <w:rFonts w:ascii="Arial" w:hAnsi="Arial" w:cs="Arial"/>
              </w:rPr>
            </w:pPr>
            <w:r w:rsidRPr="004C4DF1">
              <w:rPr>
                <w:rFonts w:ascii="Arial" w:hAnsi="Arial" w:cs="Arial"/>
              </w:rPr>
              <w:t>m</w:t>
            </w:r>
          </w:p>
        </w:tc>
        <w:tc>
          <w:tcPr>
            <w:tcW w:w="4168" w:type="dxa"/>
            <w:gridSpan w:val="3"/>
            <w:tcBorders>
              <w:right w:val="single" w:sz="12" w:space="0" w:color="auto"/>
            </w:tcBorders>
          </w:tcPr>
          <w:p w14:paraId="32E0772D" w14:textId="77777777" w:rsidR="00AB0170" w:rsidRPr="004C4DF1" w:rsidRDefault="00AB0170" w:rsidP="00BB28A7">
            <w:pPr>
              <w:rPr>
                <w:rFonts w:ascii="Arial" w:hAnsi="Arial" w:cs="Arial"/>
              </w:rPr>
            </w:pPr>
            <w:r w:rsidRPr="004C4DF1">
              <w:rPr>
                <w:rFonts w:ascii="Arial" w:hAnsi="Arial" w:cs="Arial"/>
              </w:rPr>
              <w:t>1000</w:t>
            </w:r>
          </w:p>
        </w:tc>
      </w:tr>
      <w:tr w:rsidR="00AB0170" w:rsidRPr="004C4DF1" w14:paraId="5B78FF21" w14:textId="77777777" w:rsidTr="00EA6024">
        <w:tblPrEx>
          <w:jc w:val="center"/>
        </w:tblPrEx>
        <w:trPr>
          <w:gridAfter w:val="1"/>
          <w:wAfter w:w="68" w:type="dxa"/>
          <w:jc w:val="center"/>
        </w:trPr>
        <w:tc>
          <w:tcPr>
            <w:tcW w:w="567" w:type="dxa"/>
            <w:gridSpan w:val="2"/>
            <w:tcBorders>
              <w:left w:val="single" w:sz="12" w:space="0" w:color="auto"/>
            </w:tcBorders>
          </w:tcPr>
          <w:p w14:paraId="492BD487" w14:textId="77777777" w:rsidR="00AB0170" w:rsidRPr="004C4DF1" w:rsidRDefault="00AB0170" w:rsidP="00BB28A7">
            <w:pPr>
              <w:rPr>
                <w:rFonts w:ascii="Arial" w:hAnsi="Arial" w:cs="Arial"/>
                <w:i/>
              </w:rPr>
            </w:pPr>
            <w:r w:rsidRPr="004C4DF1">
              <w:rPr>
                <w:rFonts w:ascii="Arial" w:hAnsi="Arial" w:cs="Arial"/>
                <w:i/>
              </w:rPr>
              <w:t>5.</w:t>
            </w:r>
          </w:p>
        </w:tc>
        <w:tc>
          <w:tcPr>
            <w:tcW w:w="4113" w:type="dxa"/>
            <w:gridSpan w:val="4"/>
            <w:tcBorders>
              <w:right w:val="single" w:sz="4" w:space="0" w:color="auto"/>
            </w:tcBorders>
          </w:tcPr>
          <w:p w14:paraId="3185216D" w14:textId="77777777" w:rsidR="00AB0170" w:rsidRPr="004C4DF1" w:rsidRDefault="00AB0170" w:rsidP="00BB28A7">
            <w:pPr>
              <w:rPr>
                <w:rFonts w:ascii="Arial" w:hAnsi="Arial" w:cs="Arial"/>
              </w:rPr>
            </w:pPr>
            <w:r w:rsidRPr="004C4DF1">
              <w:rPr>
                <w:rFonts w:ascii="Arial" w:hAnsi="Arial" w:cs="Arial"/>
              </w:rPr>
              <w:t>Izvedba</w:t>
            </w:r>
          </w:p>
        </w:tc>
        <w:tc>
          <w:tcPr>
            <w:tcW w:w="652" w:type="dxa"/>
            <w:gridSpan w:val="3"/>
            <w:tcBorders>
              <w:left w:val="single" w:sz="4" w:space="0" w:color="auto"/>
            </w:tcBorders>
          </w:tcPr>
          <w:p w14:paraId="5B601907" w14:textId="77777777" w:rsidR="00AB0170" w:rsidRPr="004C4DF1" w:rsidRDefault="00AB0170" w:rsidP="00BB28A7">
            <w:pPr>
              <w:rPr>
                <w:rFonts w:ascii="Arial" w:hAnsi="Arial" w:cs="Arial"/>
              </w:rPr>
            </w:pPr>
          </w:p>
        </w:tc>
        <w:tc>
          <w:tcPr>
            <w:tcW w:w="4168" w:type="dxa"/>
            <w:gridSpan w:val="3"/>
            <w:tcBorders>
              <w:right w:val="single" w:sz="12" w:space="0" w:color="auto"/>
            </w:tcBorders>
          </w:tcPr>
          <w:p w14:paraId="10AD17DC" w14:textId="77777777" w:rsidR="00AB0170" w:rsidRPr="004C4DF1" w:rsidRDefault="00AB0170" w:rsidP="00BB28A7">
            <w:pPr>
              <w:rPr>
                <w:rFonts w:ascii="Arial" w:hAnsi="Arial" w:cs="Arial"/>
              </w:rPr>
            </w:pPr>
            <w:r w:rsidRPr="004C4DF1">
              <w:rPr>
                <w:rFonts w:ascii="Arial" w:hAnsi="Arial" w:cs="Arial"/>
              </w:rPr>
              <w:t>suhi</w:t>
            </w:r>
          </w:p>
        </w:tc>
      </w:tr>
      <w:tr w:rsidR="00AB0170" w:rsidRPr="004C4DF1" w14:paraId="3DB14F75" w14:textId="77777777" w:rsidTr="00EA6024">
        <w:tblPrEx>
          <w:jc w:val="center"/>
        </w:tblPrEx>
        <w:trPr>
          <w:gridAfter w:val="1"/>
          <w:wAfter w:w="68" w:type="dxa"/>
          <w:jc w:val="center"/>
        </w:trPr>
        <w:tc>
          <w:tcPr>
            <w:tcW w:w="567" w:type="dxa"/>
            <w:gridSpan w:val="2"/>
            <w:tcBorders>
              <w:left w:val="single" w:sz="12" w:space="0" w:color="auto"/>
            </w:tcBorders>
          </w:tcPr>
          <w:p w14:paraId="4BE07545" w14:textId="77777777" w:rsidR="00AB0170" w:rsidRPr="004C4DF1" w:rsidRDefault="00AB0170" w:rsidP="00BB28A7">
            <w:pPr>
              <w:rPr>
                <w:rFonts w:ascii="Arial" w:hAnsi="Arial" w:cs="Arial"/>
                <w:i/>
              </w:rPr>
            </w:pPr>
            <w:r w:rsidRPr="004C4DF1">
              <w:rPr>
                <w:rFonts w:ascii="Arial" w:hAnsi="Arial" w:cs="Arial"/>
                <w:i/>
              </w:rPr>
              <w:t>6.</w:t>
            </w:r>
          </w:p>
        </w:tc>
        <w:tc>
          <w:tcPr>
            <w:tcW w:w="4113" w:type="dxa"/>
            <w:gridSpan w:val="4"/>
            <w:tcBorders>
              <w:right w:val="single" w:sz="4" w:space="0" w:color="auto"/>
            </w:tcBorders>
          </w:tcPr>
          <w:p w14:paraId="7CFFC190" w14:textId="77777777" w:rsidR="00AB0170" w:rsidRPr="004C4DF1" w:rsidRDefault="00AB0170" w:rsidP="00BB28A7">
            <w:pPr>
              <w:rPr>
                <w:rFonts w:ascii="Arial" w:hAnsi="Arial" w:cs="Arial"/>
              </w:rPr>
            </w:pPr>
            <w:r w:rsidRPr="004C4DF1">
              <w:rPr>
                <w:rFonts w:ascii="Arial" w:hAnsi="Arial" w:cs="Arial"/>
              </w:rPr>
              <w:t>Število faz</w:t>
            </w:r>
          </w:p>
        </w:tc>
        <w:tc>
          <w:tcPr>
            <w:tcW w:w="652" w:type="dxa"/>
            <w:gridSpan w:val="3"/>
            <w:tcBorders>
              <w:left w:val="single" w:sz="4" w:space="0" w:color="auto"/>
            </w:tcBorders>
          </w:tcPr>
          <w:p w14:paraId="7AB1A7EC" w14:textId="77777777" w:rsidR="00AB0170" w:rsidRPr="004C4DF1" w:rsidRDefault="00AB0170" w:rsidP="00BB28A7">
            <w:pPr>
              <w:rPr>
                <w:rFonts w:ascii="Arial" w:hAnsi="Arial" w:cs="Arial"/>
              </w:rPr>
            </w:pPr>
          </w:p>
        </w:tc>
        <w:tc>
          <w:tcPr>
            <w:tcW w:w="4168" w:type="dxa"/>
            <w:gridSpan w:val="3"/>
            <w:tcBorders>
              <w:right w:val="single" w:sz="12" w:space="0" w:color="auto"/>
            </w:tcBorders>
          </w:tcPr>
          <w:p w14:paraId="0C83F742" w14:textId="77777777" w:rsidR="00AB0170" w:rsidRPr="004C4DF1" w:rsidRDefault="00AB0170" w:rsidP="00BB28A7">
            <w:pPr>
              <w:rPr>
                <w:rFonts w:ascii="Arial" w:hAnsi="Arial" w:cs="Arial"/>
              </w:rPr>
            </w:pPr>
            <w:r w:rsidRPr="004C4DF1">
              <w:rPr>
                <w:rFonts w:ascii="Arial" w:hAnsi="Arial" w:cs="Arial"/>
              </w:rPr>
              <w:t>3</w:t>
            </w:r>
          </w:p>
        </w:tc>
      </w:tr>
      <w:tr w:rsidR="00AB0170" w:rsidRPr="004C4DF1" w14:paraId="61F00636" w14:textId="77777777" w:rsidTr="00EA6024">
        <w:tblPrEx>
          <w:jc w:val="center"/>
        </w:tblPrEx>
        <w:trPr>
          <w:gridAfter w:val="1"/>
          <w:wAfter w:w="68" w:type="dxa"/>
          <w:jc w:val="center"/>
        </w:trPr>
        <w:tc>
          <w:tcPr>
            <w:tcW w:w="567" w:type="dxa"/>
            <w:gridSpan w:val="2"/>
            <w:tcBorders>
              <w:left w:val="single" w:sz="12" w:space="0" w:color="auto"/>
            </w:tcBorders>
          </w:tcPr>
          <w:p w14:paraId="564202FC" w14:textId="77777777" w:rsidR="00AB0170" w:rsidRPr="004C4DF1" w:rsidRDefault="00AB0170" w:rsidP="00BB28A7">
            <w:pPr>
              <w:rPr>
                <w:rFonts w:ascii="Arial" w:hAnsi="Arial" w:cs="Arial"/>
                <w:i/>
              </w:rPr>
            </w:pPr>
            <w:r w:rsidRPr="004C4DF1">
              <w:rPr>
                <w:rFonts w:ascii="Arial" w:hAnsi="Arial" w:cs="Arial"/>
                <w:i/>
              </w:rPr>
              <w:t>7.</w:t>
            </w:r>
          </w:p>
        </w:tc>
        <w:tc>
          <w:tcPr>
            <w:tcW w:w="4113" w:type="dxa"/>
            <w:gridSpan w:val="4"/>
            <w:tcBorders>
              <w:right w:val="single" w:sz="4" w:space="0" w:color="auto"/>
            </w:tcBorders>
          </w:tcPr>
          <w:p w14:paraId="3D796253" w14:textId="77777777" w:rsidR="00AB0170" w:rsidRPr="004C4DF1" w:rsidRDefault="00AB0170" w:rsidP="00BB28A7">
            <w:pPr>
              <w:rPr>
                <w:rFonts w:ascii="Arial" w:hAnsi="Arial" w:cs="Arial"/>
              </w:rPr>
            </w:pPr>
            <w:r w:rsidRPr="004C4DF1">
              <w:rPr>
                <w:rFonts w:ascii="Arial" w:hAnsi="Arial" w:cs="Arial"/>
              </w:rPr>
              <w:t>Nazivna frekvenca</w:t>
            </w:r>
          </w:p>
        </w:tc>
        <w:tc>
          <w:tcPr>
            <w:tcW w:w="652" w:type="dxa"/>
            <w:gridSpan w:val="3"/>
            <w:tcBorders>
              <w:left w:val="single" w:sz="4" w:space="0" w:color="auto"/>
              <w:bottom w:val="nil"/>
            </w:tcBorders>
          </w:tcPr>
          <w:p w14:paraId="74BDEFC1" w14:textId="77777777" w:rsidR="00AB0170" w:rsidRPr="004C4DF1" w:rsidRDefault="00AB0170" w:rsidP="00BB28A7">
            <w:pPr>
              <w:rPr>
                <w:rFonts w:ascii="Arial" w:hAnsi="Arial" w:cs="Arial"/>
              </w:rPr>
            </w:pPr>
            <w:r w:rsidRPr="004C4DF1">
              <w:rPr>
                <w:rFonts w:ascii="Arial" w:hAnsi="Arial" w:cs="Arial"/>
              </w:rPr>
              <w:t>Hz</w:t>
            </w:r>
          </w:p>
        </w:tc>
        <w:tc>
          <w:tcPr>
            <w:tcW w:w="4168" w:type="dxa"/>
            <w:gridSpan w:val="3"/>
            <w:tcBorders>
              <w:right w:val="single" w:sz="12" w:space="0" w:color="auto"/>
            </w:tcBorders>
          </w:tcPr>
          <w:p w14:paraId="35A3A4A4" w14:textId="77777777" w:rsidR="00AB0170" w:rsidRPr="004C4DF1" w:rsidRDefault="00AB0170" w:rsidP="00BB28A7">
            <w:pPr>
              <w:rPr>
                <w:rFonts w:ascii="Arial" w:hAnsi="Arial" w:cs="Arial"/>
              </w:rPr>
            </w:pPr>
            <w:r w:rsidRPr="004C4DF1">
              <w:rPr>
                <w:rFonts w:ascii="Arial" w:hAnsi="Arial" w:cs="Arial"/>
              </w:rPr>
              <w:t>50</w:t>
            </w:r>
          </w:p>
        </w:tc>
      </w:tr>
      <w:tr w:rsidR="00AB0170" w:rsidRPr="004C4DF1" w14:paraId="04E29314" w14:textId="77777777" w:rsidTr="00EA6024">
        <w:tblPrEx>
          <w:jc w:val="center"/>
        </w:tblPrEx>
        <w:trPr>
          <w:gridAfter w:val="1"/>
          <w:wAfter w:w="68" w:type="dxa"/>
          <w:jc w:val="center"/>
        </w:trPr>
        <w:tc>
          <w:tcPr>
            <w:tcW w:w="567" w:type="dxa"/>
            <w:gridSpan w:val="2"/>
            <w:tcBorders>
              <w:left w:val="single" w:sz="12" w:space="0" w:color="auto"/>
            </w:tcBorders>
          </w:tcPr>
          <w:p w14:paraId="502B2F44" w14:textId="77777777" w:rsidR="00AB0170" w:rsidRPr="004C4DF1" w:rsidRDefault="00AB0170" w:rsidP="00BB28A7">
            <w:pPr>
              <w:rPr>
                <w:rFonts w:ascii="Arial" w:hAnsi="Arial" w:cs="Arial"/>
                <w:i/>
              </w:rPr>
            </w:pPr>
            <w:r w:rsidRPr="004C4DF1">
              <w:rPr>
                <w:rFonts w:ascii="Arial" w:hAnsi="Arial" w:cs="Arial"/>
                <w:i/>
              </w:rPr>
              <w:t>8.</w:t>
            </w:r>
          </w:p>
        </w:tc>
        <w:tc>
          <w:tcPr>
            <w:tcW w:w="4113" w:type="dxa"/>
            <w:gridSpan w:val="4"/>
            <w:tcBorders>
              <w:right w:val="single" w:sz="4" w:space="0" w:color="auto"/>
            </w:tcBorders>
          </w:tcPr>
          <w:p w14:paraId="23C121E4" w14:textId="77777777" w:rsidR="00AB0170" w:rsidRPr="004C4DF1" w:rsidRDefault="00AB0170" w:rsidP="00BB28A7">
            <w:pPr>
              <w:rPr>
                <w:rFonts w:ascii="Arial" w:hAnsi="Arial" w:cs="Arial"/>
              </w:rPr>
            </w:pPr>
            <w:r w:rsidRPr="004C4DF1">
              <w:rPr>
                <w:rFonts w:ascii="Arial" w:hAnsi="Arial" w:cs="Arial"/>
              </w:rPr>
              <w:t>Način hlajenja</w:t>
            </w:r>
          </w:p>
        </w:tc>
        <w:tc>
          <w:tcPr>
            <w:tcW w:w="652" w:type="dxa"/>
            <w:gridSpan w:val="3"/>
            <w:tcBorders>
              <w:left w:val="single" w:sz="4" w:space="0" w:color="auto"/>
            </w:tcBorders>
          </w:tcPr>
          <w:p w14:paraId="433DE7AB" w14:textId="77777777" w:rsidR="00AB0170" w:rsidRPr="004C4DF1" w:rsidRDefault="00AB0170" w:rsidP="00BB28A7">
            <w:pPr>
              <w:rPr>
                <w:rFonts w:ascii="Arial" w:hAnsi="Arial" w:cs="Arial"/>
              </w:rPr>
            </w:pPr>
          </w:p>
        </w:tc>
        <w:tc>
          <w:tcPr>
            <w:tcW w:w="4168" w:type="dxa"/>
            <w:gridSpan w:val="3"/>
            <w:tcBorders>
              <w:right w:val="single" w:sz="12" w:space="0" w:color="auto"/>
            </w:tcBorders>
          </w:tcPr>
          <w:p w14:paraId="38ED5BAB" w14:textId="77777777" w:rsidR="00AB0170" w:rsidRPr="004C4DF1" w:rsidRDefault="00AB0170" w:rsidP="00BB28A7">
            <w:pPr>
              <w:rPr>
                <w:rFonts w:ascii="Arial" w:hAnsi="Arial" w:cs="Arial"/>
              </w:rPr>
            </w:pPr>
            <w:r w:rsidRPr="004C4DF1">
              <w:rPr>
                <w:rFonts w:ascii="Arial" w:hAnsi="Arial" w:cs="Arial"/>
              </w:rPr>
              <w:t>AN</w:t>
            </w:r>
          </w:p>
        </w:tc>
      </w:tr>
      <w:tr w:rsidR="00AB0170" w:rsidRPr="004C4DF1" w14:paraId="7E3D2969" w14:textId="77777777" w:rsidTr="00EA6024">
        <w:tblPrEx>
          <w:jc w:val="center"/>
        </w:tblPrEx>
        <w:trPr>
          <w:gridAfter w:val="1"/>
          <w:wAfter w:w="68" w:type="dxa"/>
          <w:jc w:val="center"/>
        </w:trPr>
        <w:tc>
          <w:tcPr>
            <w:tcW w:w="567" w:type="dxa"/>
            <w:gridSpan w:val="2"/>
            <w:tcBorders>
              <w:left w:val="single" w:sz="12" w:space="0" w:color="auto"/>
            </w:tcBorders>
          </w:tcPr>
          <w:p w14:paraId="03312596" w14:textId="77777777" w:rsidR="00AB0170" w:rsidRPr="004C4DF1" w:rsidRDefault="00AB0170" w:rsidP="00BB28A7">
            <w:pPr>
              <w:rPr>
                <w:rFonts w:ascii="Arial" w:hAnsi="Arial" w:cs="Arial"/>
                <w:i/>
              </w:rPr>
            </w:pPr>
            <w:r w:rsidRPr="004C4DF1">
              <w:rPr>
                <w:rFonts w:ascii="Arial" w:hAnsi="Arial" w:cs="Arial"/>
                <w:i/>
              </w:rPr>
              <w:t>9.</w:t>
            </w:r>
          </w:p>
        </w:tc>
        <w:tc>
          <w:tcPr>
            <w:tcW w:w="4113" w:type="dxa"/>
            <w:gridSpan w:val="4"/>
            <w:tcBorders>
              <w:right w:val="single" w:sz="4" w:space="0" w:color="auto"/>
            </w:tcBorders>
          </w:tcPr>
          <w:p w14:paraId="0F7B8B44" w14:textId="77777777" w:rsidR="00AB0170" w:rsidRPr="004C4DF1" w:rsidRDefault="00AB0170" w:rsidP="00BB28A7">
            <w:pPr>
              <w:rPr>
                <w:rFonts w:ascii="Arial" w:hAnsi="Arial" w:cs="Arial"/>
              </w:rPr>
            </w:pPr>
            <w:r w:rsidRPr="004C4DF1">
              <w:rPr>
                <w:rFonts w:ascii="Arial" w:hAnsi="Arial" w:cs="Arial"/>
              </w:rPr>
              <w:t>Najvišja temperatura okolice</w:t>
            </w:r>
          </w:p>
        </w:tc>
        <w:tc>
          <w:tcPr>
            <w:tcW w:w="652" w:type="dxa"/>
            <w:gridSpan w:val="3"/>
            <w:tcBorders>
              <w:left w:val="single" w:sz="4" w:space="0" w:color="auto"/>
            </w:tcBorders>
          </w:tcPr>
          <w:p w14:paraId="119A63C9" w14:textId="77777777" w:rsidR="00AB0170" w:rsidRPr="004C4DF1" w:rsidRDefault="00AB0170" w:rsidP="00BB28A7">
            <w:pPr>
              <w:rPr>
                <w:rFonts w:ascii="Arial" w:hAnsi="Arial" w:cs="Arial"/>
              </w:rPr>
            </w:pPr>
            <w:r w:rsidRPr="004C4DF1">
              <w:rPr>
                <w:rFonts w:ascii="Arial" w:hAnsi="Arial" w:cs="Arial"/>
                <w:b/>
              </w:rPr>
              <w:t>°</w:t>
            </w:r>
            <w:r w:rsidRPr="004C4DF1">
              <w:rPr>
                <w:rFonts w:ascii="Arial" w:hAnsi="Arial" w:cs="Arial"/>
              </w:rPr>
              <w:t>C</w:t>
            </w:r>
          </w:p>
        </w:tc>
        <w:tc>
          <w:tcPr>
            <w:tcW w:w="4168" w:type="dxa"/>
            <w:gridSpan w:val="3"/>
            <w:tcBorders>
              <w:right w:val="single" w:sz="12" w:space="0" w:color="auto"/>
            </w:tcBorders>
          </w:tcPr>
          <w:p w14:paraId="6AF2C359" w14:textId="77777777" w:rsidR="00AB0170" w:rsidRPr="004C4DF1" w:rsidRDefault="00AB0170" w:rsidP="00BB28A7">
            <w:pPr>
              <w:rPr>
                <w:rFonts w:ascii="Arial" w:hAnsi="Arial" w:cs="Arial"/>
              </w:rPr>
            </w:pPr>
            <w:r w:rsidRPr="004C4DF1">
              <w:rPr>
                <w:rFonts w:ascii="Arial" w:hAnsi="Arial" w:cs="Arial"/>
              </w:rPr>
              <w:t>40</w:t>
            </w:r>
          </w:p>
        </w:tc>
      </w:tr>
      <w:tr w:rsidR="00AB0170" w:rsidRPr="004C4DF1" w14:paraId="5AE1A92F" w14:textId="77777777" w:rsidTr="00EA6024">
        <w:tblPrEx>
          <w:jc w:val="center"/>
        </w:tblPrEx>
        <w:trPr>
          <w:gridAfter w:val="1"/>
          <w:wAfter w:w="68" w:type="dxa"/>
          <w:jc w:val="center"/>
        </w:trPr>
        <w:tc>
          <w:tcPr>
            <w:tcW w:w="567" w:type="dxa"/>
            <w:gridSpan w:val="2"/>
            <w:tcBorders>
              <w:left w:val="single" w:sz="12" w:space="0" w:color="auto"/>
            </w:tcBorders>
          </w:tcPr>
          <w:p w14:paraId="0B6A998F" w14:textId="77777777" w:rsidR="00AB0170" w:rsidRPr="004C4DF1" w:rsidRDefault="00AB0170" w:rsidP="00BB28A7">
            <w:pPr>
              <w:rPr>
                <w:rFonts w:ascii="Arial" w:hAnsi="Arial" w:cs="Arial"/>
                <w:i/>
              </w:rPr>
            </w:pPr>
            <w:r w:rsidRPr="004C4DF1">
              <w:rPr>
                <w:rFonts w:ascii="Arial" w:hAnsi="Arial" w:cs="Arial"/>
                <w:i/>
              </w:rPr>
              <w:t>10.</w:t>
            </w:r>
          </w:p>
        </w:tc>
        <w:tc>
          <w:tcPr>
            <w:tcW w:w="4113" w:type="dxa"/>
            <w:gridSpan w:val="4"/>
            <w:tcBorders>
              <w:right w:val="single" w:sz="4" w:space="0" w:color="auto"/>
            </w:tcBorders>
          </w:tcPr>
          <w:p w14:paraId="1391B288" w14:textId="77777777" w:rsidR="00AB0170" w:rsidRPr="004C4DF1" w:rsidRDefault="00AB0170" w:rsidP="00BB28A7">
            <w:pPr>
              <w:rPr>
                <w:rFonts w:ascii="Arial" w:hAnsi="Arial" w:cs="Arial"/>
              </w:rPr>
            </w:pPr>
            <w:r w:rsidRPr="004C4DF1">
              <w:rPr>
                <w:rFonts w:ascii="Arial" w:hAnsi="Arial" w:cs="Arial"/>
              </w:rPr>
              <w:t>Nazivna moč</w:t>
            </w:r>
          </w:p>
        </w:tc>
        <w:tc>
          <w:tcPr>
            <w:tcW w:w="652" w:type="dxa"/>
            <w:gridSpan w:val="3"/>
            <w:tcBorders>
              <w:left w:val="single" w:sz="4" w:space="0" w:color="auto"/>
            </w:tcBorders>
          </w:tcPr>
          <w:p w14:paraId="577ACBFE" w14:textId="77777777" w:rsidR="00AB0170" w:rsidRPr="004C4DF1" w:rsidRDefault="00AB0170" w:rsidP="00BB28A7">
            <w:pPr>
              <w:rPr>
                <w:rFonts w:ascii="Arial" w:hAnsi="Arial" w:cs="Arial"/>
              </w:rPr>
            </w:pPr>
            <w:r w:rsidRPr="004C4DF1">
              <w:rPr>
                <w:rFonts w:ascii="Arial" w:hAnsi="Arial" w:cs="Arial"/>
              </w:rPr>
              <w:t>kVA</w:t>
            </w:r>
          </w:p>
        </w:tc>
        <w:tc>
          <w:tcPr>
            <w:tcW w:w="4168" w:type="dxa"/>
            <w:gridSpan w:val="3"/>
            <w:tcBorders>
              <w:right w:val="single" w:sz="12" w:space="0" w:color="auto"/>
            </w:tcBorders>
          </w:tcPr>
          <w:p w14:paraId="1CF0BF25" w14:textId="77777777" w:rsidR="00AB0170" w:rsidRPr="004C4DF1" w:rsidRDefault="0013116F" w:rsidP="00BB28A7">
            <w:pPr>
              <w:rPr>
                <w:rFonts w:ascii="Arial" w:hAnsi="Arial" w:cs="Arial"/>
              </w:rPr>
            </w:pPr>
            <w:r w:rsidRPr="004C4DF1">
              <w:rPr>
                <w:rFonts w:ascii="Arial" w:hAnsi="Arial" w:cs="Arial"/>
              </w:rPr>
              <w:t>400</w:t>
            </w:r>
          </w:p>
        </w:tc>
      </w:tr>
      <w:tr w:rsidR="00AB0170" w:rsidRPr="004C4DF1" w14:paraId="5AA3A95B" w14:textId="77777777" w:rsidTr="00EA6024">
        <w:tblPrEx>
          <w:jc w:val="center"/>
        </w:tblPrEx>
        <w:trPr>
          <w:gridAfter w:val="1"/>
          <w:wAfter w:w="68" w:type="dxa"/>
          <w:jc w:val="center"/>
        </w:trPr>
        <w:tc>
          <w:tcPr>
            <w:tcW w:w="567" w:type="dxa"/>
            <w:gridSpan w:val="2"/>
            <w:tcBorders>
              <w:left w:val="single" w:sz="12" w:space="0" w:color="auto"/>
            </w:tcBorders>
          </w:tcPr>
          <w:p w14:paraId="1E245980" w14:textId="77777777" w:rsidR="00AB0170" w:rsidRPr="004C4DF1" w:rsidRDefault="00AB0170" w:rsidP="00BB28A7">
            <w:pPr>
              <w:rPr>
                <w:rFonts w:ascii="Arial" w:hAnsi="Arial" w:cs="Arial"/>
                <w:i/>
              </w:rPr>
            </w:pPr>
            <w:r w:rsidRPr="004C4DF1">
              <w:rPr>
                <w:rFonts w:ascii="Arial" w:hAnsi="Arial" w:cs="Arial"/>
                <w:i/>
              </w:rPr>
              <w:t>11.</w:t>
            </w:r>
          </w:p>
        </w:tc>
        <w:tc>
          <w:tcPr>
            <w:tcW w:w="4113" w:type="dxa"/>
            <w:gridSpan w:val="4"/>
            <w:tcBorders>
              <w:right w:val="single" w:sz="4" w:space="0" w:color="auto"/>
            </w:tcBorders>
          </w:tcPr>
          <w:p w14:paraId="738A4CC7" w14:textId="77777777" w:rsidR="00AB0170" w:rsidRPr="004C4DF1" w:rsidRDefault="00AB0170" w:rsidP="00BB28A7">
            <w:pPr>
              <w:rPr>
                <w:rFonts w:ascii="Arial" w:hAnsi="Arial" w:cs="Arial"/>
              </w:rPr>
            </w:pPr>
            <w:r w:rsidRPr="004C4DF1">
              <w:rPr>
                <w:rFonts w:ascii="Arial" w:hAnsi="Arial" w:cs="Arial"/>
              </w:rPr>
              <w:t>Moč na skrajnih odcepih (polna/</w:t>
            </w:r>
            <w:proofErr w:type="spellStart"/>
            <w:r w:rsidRPr="004C4DF1">
              <w:rPr>
                <w:rFonts w:ascii="Arial" w:hAnsi="Arial" w:cs="Arial"/>
              </w:rPr>
              <w:t>reduc</w:t>
            </w:r>
            <w:proofErr w:type="spellEnd"/>
            <w:r w:rsidRPr="004C4DF1">
              <w:rPr>
                <w:rFonts w:ascii="Arial" w:hAnsi="Arial" w:cs="Arial"/>
              </w:rPr>
              <w:t>.)</w:t>
            </w:r>
          </w:p>
        </w:tc>
        <w:tc>
          <w:tcPr>
            <w:tcW w:w="652" w:type="dxa"/>
            <w:gridSpan w:val="3"/>
            <w:tcBorders>
              <w:left w:val="single" w:sz="4" w:space="0" w:color="auto"/>
              <w:bottom w:val="nil"/>
            </w:tcBorders>
          </w:tcPr>
          <w:p w14:paraId="1BB060DC" w14:textId="77777777" w:rsidR="00AB0170" w:rsidRPr="004C4DF1" w:rsidRDefault="00AB0170" w:rsidP="00BB28A7">
            <w:pPr>
              <w:rPr>
                <w:rFonts w:ascii="Arial" w:hAnsi="Arial" w:cs="Arial"/>
              </w:rPr>
            </w:pPr>
          </w:p>
        </w:tc>
        <w:tc>
          <w:tcPr>
            <w:tcW w:w="4168" w:type="dxa"/>
            <w:gridSpan w:val="3"/>
            <w:tcBorders>
              <w:right w:val="single" w:sz="12" w:space="0" w:color="auto"/>
            </w:tcBorders>
          </w:tcPr>
          <w:p w14:paraId="5880A76B" w14:textId="77777777" w:rsidR="00AB0170" w:rsidRPr="004C4DF1" w:rsidRDefault="00AB0170" w:rsidP="00BB28A7">
            <w:pPr>
              <w:rPr>
                <w:rFonts w:ascii="Arial" w:hAnsi="Arial" w:cs="Arial"/>
              </w:rPr>
            </w:pPr>
            <w:r w:rsidRPr="004C4DF1">
              <w:rPr>
                <w:rFonts w:ascii="Arial" w:hAnsi="Arial" w:cs="Arial"/>
              </w:rPr>
              <w:t>Polna</w:t>
            </w:r>
          </w:p>
        </w:tc>
      </w:tr>
      <w:tr w:rsidR="00AB0170" w:rsidRPr="004C4DF1" w14:paraId="45F51EEB" w14:textId="77777777" w:rsidTr="00EA6024">
        <w:tblPrEx>
          <w:jc w:val="center"/>
        </w:tblPrEx>
        <w:trPr>
          <w:gridAfter w:val="1"/>
          <w:wAfter w:w="68" w:type="dxa"/>
          <w:jc w:val="center"/>
        </w:trPr>
        <w:tc>
          <w:tcPr>
            <w:tcW w:w="567" w:type="dxa"/>
            <w:gridSpan w:val="2"/>
            <w:tcBorders>
              <w:left w:val="single" w:sz="12" w:space="0" w:color="auto"/>
              <w:bottom w:val="nil"/>
            </w:tcBorders>
          </w:tcPr>
          <w:p w14:paraId="53A50111" w14:textId="77777777" w:rsidR="00AB0170" w:rsidRPr="004C4DF1" w:rsidRDefault="00AB0170" w:rsidP="00BB28A7">
            <w:pPr>
              <w:rPr>
                <w:rFonts w:ascii="Arial" w:hAnsi="Arial" w:cs="Arial"/>
                <w:i/>
              </w:rPr>
            </w:pPr>
            <w:r w:rsidRPr="004C4DF1">
              <w:rPr>
                <w:rFonts w:ascii="Arial" w:hAnsi="Arial" w:cs="Arial"/>
                <w:i/>
              </w:rPr>
              <w:t>12.</w:t>
            </w:r>
          </w:p>
        </w:tc>
        <w:tc>
          <w:tcPr>
            <w:tcW w:w="4113" w:type="dxa"/>
            <w:gridSpan w:val="4"/>
            <w:tcBorders>
              <w:bottom w:val="nil"/>
              <w:right w:val="single" w:sz="4" w:space="0" w:color="auto"/>
            </w:tcBorders>
          </w:tcPr>
          <w:p w14:paraId="7C26D06C" w14:textId="77777777" w:rsidR="00AB0170" w:rsidRPr="004C4DF1" w:rsidRDefault="00AB0170" w:rsidP="00BB28A7">
            <w:pPr>
              <w:rPr>
                <w:rFonts w:ascii="Arial" w:hAnsi="Arial" w:cs="Arial"/>
              </w:rPr>
            </w:pPr>
            <w:r w:rsidRPr="004C4DF1">
              <w:rPr>
                <w:rFonts w:ascii="Arial" w:hAnsi="Arial" w:cs="Arial"/>
              </w:rPr>
              <w:t>Nazivna napetost v praznem teku</w:t>
            </w:r>
          </w:p>
        </w:tc>
        <w:tc>
          <w:tcPr>
            <w:tcW w:w="652" w:type="dxa"/>
            <w:gridSpan w:val="3"/>
            <w:tcBorders>
              <w:left w:val="single" w:sz="4" w:space="0" w:color="auto"/>
              <w:bottom w:val="nil"/>
            </w:tcBorders>
          </w:tcPr>
          <w:p w14:paraId="7816CAF9" w14:textId="77777777" w:rsidR="00AB0170" w:rsidRPr="004C4DF1" w:rsidRDefault="00AB0170" w:rsidP="00BB28A7">
            <w:pPr>
              <w:rPr>
                <w:rFonts w:ascii="Arial" w:hAnsi="Arial" w:cs="Arial"/>
              </w:rPr>
            </w:pPr>
          </w:p>
        </w:tc>
        <w:tc>
          <w:tcPr>
            <w:tcW w:w="4168" w:type="dxa"/>
            <w:gridSpan w:val="3"/>
            <w:tcBorders>
              <w:bottom w:val="nil"/>
              <w:right w:val="single" w:sz="12" w:space="0" w:color="auto"/>
            </w:tcBorders>
          </w:tcPr>
          <w:p w14:paraId="1D75A985" w14:textId="77777777" w:rsidR="00AB0170" w:rsidRPr="004C4DF1" w:rsidRDefault="00AB0170" w:rsidP="00BB28A7">
            <w:pPr>
              <w:rPr>
                <w:rFonts w:ascii="Arial" w:hAnsi="Arial" w:cs="Arial"/>
              </w:rPr>
            </w:pPr>
          </w:p>
        </w:tc>
      </w:tr>
      <w:tr w:rsidR="00AB0170" w:rsidRPr="004C4DF1" w14:paraId="4BCA7AD0" w14:textId="77777777" w:rsidTr="00EA6024">
        <w:tblPrEx>
          <w:jc w:val="center"/>
        </w:tblPrEx>
        <w:trPr>
          <w:gridAfter w:val="1"/>
          <w:wAfter w:w="68" w:type="dxa"/>
          <w:jc w:val="center"/>
        </w:trPr>
        <w:tc>
          <w:tcPr>
            <w:tcW w:w="567" w:type="dxa"/>
            <w:gridSpan w:val="2"/>
            <w:tcBorders>
              <w:top w:val="nil"/>
              <w:left w:val="single" w:sz="12" w:space="0" w:color="auto"/>
              <w:bottom w:val="nil"/>
            </w:tcBorders>
          </w:tcPr>
          <w:p w14:paraId="67B001C6" w14:textId="77777777" w:rsidR="00AB0170" w:rsidRPr="004C4DF1" w:rsidRDefault="00AB0170" w:rsidP="00BB28A7">
            <w:pPr>
              <w:rPr>
                <w:rFonts w:ascii="Arial" w:hAnsi="Arial" w:cs="Arial"/>
                <w:i/>
              </w:rPr>
            </w:pPr>
          </w:p>
        </w:tc>
        <w:tc>
          <w:tcPr>
            <w:tcW w:w="4113" w:type="dxa"/>
            <w:gridSpan w:val="4"/>
            <w:tcBorders>
              <w:top w:val="nil"/>
              <w:bottom w:val="nil"/>
              <w:right w:val="single" w:sz="4" w:space="0" w:color="auto"/>
            </w:tcBorders>
          </w:tcPr>
          <w:p w14:paraId="6640F20D" w14:textId="77777777" w:rsidR="00AB0170" w:rsidRPr="004C4DF1" w:rsidRDefault="00AB0170" w:rsidP="00BB28A7">
            <w:pPr>
              <w:rPr>
                <w:rFonts w:ascii="Arial" w:hAnsi="Arial" w:cs="Arial"/>
              </w:rPr>
            </w:pPr>
            <w:r w:rsidRPr="004C4DF1">
              <w:rPr>
                <w:rFonts w:ascii="Arial" w:hAnsi="Arial" w:cs="Arial"/>
              </w:rPr>
              <w:t>a. Visokonapetostno navitje (VN)</w:t>
            </w:r>
          </w:p>
        </w:tc>
        <w:tc>
          <w:tcPr>
            <w:tcW w:w="652" w:type="dxa"/>
            <w:gridSpan w:val="3"/>
            <w:tcBorders>
              <w:top w:val="nil"/>
              <w:left w:val="single" w:sz="4" w:space="0" w:color="auto"/>
              <w:bottom w:val="nil"/>
            </w:tcBorders>
          </w:tcPr>
          <w:p w14:paraId="6492D6DB" w14:textId="77777777" w:rsidR="00AB0170" w:rsidRPr="004C4DF1" w:rsidRDefault="00AB0170" w:rsidP="00BB28A7">
            <w:pPr>
              <w:rPr>
                <w:rFonts w:ascii="Arial" w:hAnsi="Arial" w:cs="Arial"/>
              </w:rPr>
            </w:pPr>
            <w:r w:rsidRPr="004C4DF1">
              <w:rPr>
                <w:rFonts w:ascii="Arial" w:hAnsi="Arial" w:cs="Arial"/>
              </w:rPr>
              <w:t>V</w:t>
            </w:r>
          </w:p>
        </w:tc>
        <w:tc>
          <w:tcPr>
            <w:tcW w:w="4168" w:type="dxa"/>
            <w:gridSpan w:val="3"/>
            <w:tcBorders>
              <w:top w:val="nil"/>
              <w:bottom w:val="nil"/>
              <w:right w:val="single" w:sz="12" w:space="0" w:color="auto"/>
            </w:tcBorders>
          </w:tcPr>
          <w:p w14:paraId="70496C3E" w14:textId="77777777" w:rsidR="00AB0170" w:rsidRPr="004C4DF1" w:rsidRDefault="00AB0170" w:rsidP="00BB28A7">
            <w:pPr>
              <w:rPr>
                <w:rFonts w:ascii="Arial" w:hAnsi="Arial" w:cs="Arial"/>
              </w:rPr>
            </w:pPr>
            <w:r w:rsidRPr="004C4DF1">
              <w:rPr>
                <w:rFonts w:ascii="Arial" w:hAnsi="Arial" w:cs="Arial"/>
              </w:rPr>
              <w:t>21000</w:t>
            </w:r>
          </w:p>
        </w:tc>
      </w:tr>
      <w:tr w:rsidR="00AB0170" w:rsidRPr="004C4DF1" w14:paraId="17B3B914" w14:textId="77777777" w:rsidTr="00EA6024">
        <w:tblPrEx>
          <w:jc w:val="center"/>
        </w:tblPrEx>
        <w:trPr>
          <w:gridAfter w:val="1"/>
          <w:wAfter w:w="68" w:type="dxa"/>
          <w:jc w:val="center"/>
        </w:trPr>
        <w:tc>
          <w:tcPr>
            <w:tcW w:w="567" w:type="dxa"/>
            <w:gridSpan w:val="2"/>
            <w:tcBorders>
              <w:top w:val="nil"/>
              <w:left w:val="single" w:sz="12" w:space="0" w:color="auto"/>
            </w:tcBorders>
          </w:tcPr>
          <w:p w14:paraId="31D653CE" w14:textId="77777777" w:rsidR="00AB0170" w:rsidRPr="004C4DF1" w:rsidRDefault="00AB0170" w:rsidP="00BB28A7">
            <w:pPr>
              <w:rPr>
                <w:rFonts w:ascii="Arial" w:hAnsi="Arial" w:cs="Arial"/>
                <w:i/>
              </w:rPr>
            </w:pPr>
          </w:p>
        </w:tc>
        <w:tc>
          <w:tcPr>
            <w:tcW w:w="4113" w:type="dxa"/>
            <w:gridSpan w:val="4"/>
            <w:tcBorders>
              <w:top w:val="nil"/>
              <w:right w:val="single" w:sz="4" w:space="0" w:color="auto"/>
            </w:tcBorders>
          </w:tcPr>
          <w:p w14:paraId="0659E24D" w14:textId="77777777" w:rsidR="00AB0170" w:rsidRPr="004C4DF1" w:rsidRDefault="00AB0170" w:rsidP="00BB28A7">
            <w:pPr>
              <w:rPr>
                <w:rFonts w:ascii="Arial" w:hAnsi="Arial" w:cs="Arial"/>
              </w:rPr>
            </w:pPr>
            <w:r w:rsidRPr="004C4DF1">
              <w:rPr>
                <w:rFonts w:ascii="Arial" w:hAnsi="Arial" w:cs="Arial"/>
              </w:rPr>
              <w:t>b. Nizkonapetostno navitje (NN)</w:t>
            </w:r>
          </w:p>
        </w:tc>
        <w:tc>
          <w:tcPr>
            <w:tcW w:w="652" w:type="dxa"/>
            <w:gridSpan w:val="3"/>
            <w:tcBorders>
              <w:top w:val="nil"/>
              <w:left w:val="single" w:sz="4" w:space="0" w:color="auto"/>
              <w:bottom w:val="nil"/>
            </w:tcBorders>
          </w:tcPr>
          <w:p w14:paraId="414B5CFE" w14:textId="77777777" w:rsidR="00AB0170" w:rsidRPr="004C4DF1" w:rsidRDefault="00AB0170" w:rsidP="00BB28A7">
            <w:pPr>
              <w:rPr>
                <w:rFonts w:ascii="Arial" w:hAnsi="Arial" w:cs="Arial"/>
              </w:rPr>
            </w:pPr>
            <w:r w:rsidRPr="004C4DF1">
              <w:rPr>
                <w:rFonts w:ascii="Arial" w:hAnsi="Arial" w:cs="Arial"/>
              </w:rPr>
              <w:t>V</w:t>
            </w:r>
          </w:p>
        </w:tc>
        <w:tc>
          <w:tcPr>
            <w:tcW w:w="4168" w:type="dxa"/>
            <w:gridSpan w:val="3"/>
            <w:tcBorders>
              <w:top w:val="nil"/>
              <w:right w:val="single" w:sz="12" w:space="0" w:color="auto"/>
            </w:tcBorders>
          </w:tcPr>
          <w:p w14:paraId="033B5EE2" w14:textId="77777777" w:rsidR="00AB0170" w:rsidRPr="004C4DF1" w:rsidRDefault="00AB0170" w:rsidP="00BB28A7">
            <w:pPr>
              <w:rPr>
                <w:rFonts w:ascii="Arial" w:hAnsi="Arial" w:cs="Arial"/>
              </w:rPr>
            </w:pPr>
            <w:r w:rsidRPr="004C4DF1">
              <w:rPr>
                <w:rFonts w:ascii="Arial" w:hAnsi="Arial" w:cs="Arial"/>
              </w:rPr>
              <w:t>400/230</w:t>
            </w:r>
          </w:p>
        </w:tc>
      </w:tr>
      <w:tr w:rsidR="00AB0170" w:rsidRPr="004C4DF1" w14:paraId="40A70166" w14:textId="77777777" w:rsidTr="00EA6024">
        <w:tblPrEx>
          <w:jc w:val="center"/>
        </w:tblPrEx>
        <w:trPr>
          <w:gridAfter w:val="1"/>
          <w:wAfter w:w="68" w:type="dxa"/>
          <w:jc w:val="center"/>
        </w:trPr>
        <w:tc>
          <w:tcPr>
            <w:tcW w:w="567" w:type="dxa"/>
            <w:gridSpan w:val="2"/>
            <w:tcBorders>
              <w:left w:val="single" w:sz="12" w:space="0" w:color="auto"/>
              <w:bottom w:val="nil"/>
            </w:tcBorders>
          </w:tcPr>
          <w:p w14:paraId="64CFF7DA" w14:textId="77777777" w:rsidR="00AB0170" w:rsidRPr="004C4DF1" w:rsidRDefault="00AB0170" w:rsidP="00BB28A7">
            <w:pPr>
              <w:rPr>
                <w:rFonts w:ascii="Arial" w:hAnsi="Arial" w:cs="Arial"/>
                <w:i/>
              </w:rPr>
            </w:pPr>
            <w:r w:rsidRPr="004C4DF1">
              <w:rPr>
                <w:rFonts w:ascii="Arial" w:hAnsi="Arial" w:cs="Arial"/>
                <w:i/>
              </w:rPr>
              <w:t>13.</w:t>
            </w:r>
          </w:p>
        </w:tc>
        <w:tc>
          <w:tcPr>
            <w:tcW w:w="4113" w:type="dxa"/>
            <w:gridSpan w:val="4"/>
            <w:tcBorders>
              <w:bottom w:val="nil"/>
              <w:right w:val="single" w:sz="4" w:space="0" w:color="auto"/>
            </w:tcBorders>
          </w:tcPr>
          <w:p w14:paraId="196450E5" w14:textId="77777777" w:rsidR="00AB0170" w:rsidRPr="004C4DF1" w:rsidRDefault="00AB0170" w:rsidP="00BB28A7">
            <w:pPr>
              <w:rPr>
                <w:rFonts w:ascii="Arial" w:hAnsi="Arial" w:cs="Arial"/>
              </w:rPr>
            </w:pPr>
            <w:r w:rsidRPr="004C4DF1">
              <w:rPr>
                <w:rFonts w:ascii="Arial" w:hAnsi="Arial" w:cs="Arial"/>
              </w:rPr>
              <w:t>Najvišje obratovalne napetosti</w:t>
            </w:r>
          </w:p>
        </w:tc>
        <w:tc>
          <w:tcPr>
            <w:tcW w:w="652" w:type="dxa"/>
            <w:gridSpan w:val="3"/>
            <w:tcBorders>
              <w:left w:val="single" w:sz="4" w:space="0" w:color="auto"/>
              <w:bottom w:val="nil"/>
            </w:tcBorders>
          </w:tcPr>
          <w:p w14:paraId="38802DD8" w14:textId="77777777" w:rsidR="00AB0170" w:rsidRPr="004C4DF1" w:rsidRDefault="00AB0170" w:rsidP="00BB28A7">
            <w:pPr>
              <w:rPr>
                <w:rFonts w:ascii="Arial" w:hAnsi="Arial" w:cs="Arial"/>
              </w:rPr>
            </w:pPr>
          </w:p>
        </w:tc>
        <w:tc>
          <w:tcPr>
            <w:tcW w:w="4168" w:type="dxa"/>
            <w:gridSpan w:val="3"/>
            <w:tcBorders>
              <w:bottom w:val="nil"/>
              <w:right w:val="single" w:sz="12" w:space="0" w:color="auto"/>
            </w:tcBorders>
          </w:tcPr>
          <w:p w14:paraId="286B8A57" w14:textId="77777777" w:rsidR="00AB0170" w:rsidRPr="004C4DF1" w:rsidRDefault="00AB0170" w:rsidP="00BB28A7">
            <w:pPr>
              <w:rPr>
                <w:rFonts w:ascii="Arial" w:hAnsi="Arial" w:cs="Arial"/>
                <w:vanish/>
              </w:rPr>
            </w:pPr>
          </w:p>
        </w:tc>
      </w:tr>
      <w:tr w:rsidR="00AB0170" w:rsidRPr="004C4DF1" w14:paraId="3FEB5A56" w14:textId="77777777" w:rsidTr="00EA6024">
        <w:tblPrEx>
          <w:jc w:val="center"/>
        </w:tblPrEx>
        <w:trPr>
          <w:gridAfter w:val="1"/>
          <w:wAfter w:w="68" w:type="dxa"/>
          <w:jc w:val="center"/>
        </w:trPr>
        <w:tc>
          <w:tcPr>
            <w:tcW w:w="567" w:type="dxa"/>
            <w:gridSpan w:val="2"/>
            <w:tcBorders>
              <w:top w:val="nil"/>
              <w:left w:val="single" w:sz="12" w:space="0" w:color="auto"/>
              <w:bottom w:val="nil"/>
            </w:tcBorders>
          </w:tcPr>
          <w:p w14:paraId="61ED7F11" w14:textId="77777777" w:rsidR="00AB0170" w:rsidRPr="004C4DF1" w:rsidRDefault="00AB0170" w:rsidP="00BB28A7">
            <w:pPr>
              <w:rPr>
                <w:rFonts w:ascii="Arial" w:hAnsi="Arial" w:cs="Arial"/>
                <w:i/>
              </w:rPr>
            </w:pPr>
          </w:p>
        </w:tc>
        <w:tc>
          <w:tcPr>
            <w:tcW w:w="4113" w:type="dxa"/>
            <w:gridSpan w:val="4"/>
            <w:tcBorders>
              <w:top w:val="nil"/>
              <w:bottom w:val="nil"/>
              <w:right w:val="single" w:sz="4" w:space="0" w:color="auto"/>
            </w:tcBorders>
          </w:tcPr>
          <w:p w14:paraId="6F30A749" w14:textId="77777777" w:rsidR="00AB0170" w:rsidRPr="004C4DF1" w:rsidRDefault="00AB0170" w:rsidP="00BB28A7">
            <w:pPr>
              <w:rPr>
                <w:rFonts w:ascii="Arial" w:hAnsi="Arial" w:cs="Arial"/>
              </w:rPr>
            </w:pPr>
            <w:r w:rsidRPr="004C4DF1">
              <w:rPr>
                <w:rFonts w:ascii="Arial" w:hAnsi="Arial" w:cs="Arial"/>
              </w:rPr>
              <w:t>a. VN navitje</w:t>
            </w:r>
          </w:p>
        </w:tc>
        <w:tc>
          <w:tcPr>
            <w:tcW w:w="652" w:type="dxa"/>
            <w:gridSpan w:val="3"/>
            <w:tcBorders>
              <w:top w:val="nil"/>
              <w:left w:val="single" w:sz="4" w:space="0" w:color="auto"/>
              <w:bottom w:val="nil"/>
            </w:tcBorders>
          </w:tcPr>
          <w:p w14:paraId="388E7BE1" w14:textId="77777777" w:rsidR="00AB0170" w:rsidRPr="004C4DF1" w:rsidRDefault="00AB0170" w:rsidP="00BB28A7">
            <w:pPr>
              <w:rPr>
                <w:rFonts w:ascii="Arial" w:hAnsi="Arial" w:cs="Arial"/>
              </w:rPr>
            </w:pPr>
            <w:r w:rsidRPr="004C4DF1">
              <w:rPr>
                <w:rFonts w:ascii="Arial" w:hAnsi="Arial" w:cs="Arial"/>
              </w:rPr>
              <w:t>kV</w:t>
            </w:r>
          </w:p>
        </w:tc>
        <w:tc>
          <w:tcPr>
            <w:tcW w:w="4168" w:type="dxa"/>
            <w:gridSpan w:val="3"/>
            <w:tcBorders>
              <w:top w:val="nil"/>
              <w:bottom w:val="nil"/>
              <w:right w:val="single" w:sz="12" w:space="0" w:color="auto"/>
            </w:tcBorders>
          </w:tcPr>
          <w:p w14:paraId="4D3330FE" w14:textId="77777777" w:rsidR="00AB0170" w:rsidRPr="004C4DF1" w:rsidRDefault="00AB0170" w:rsidP="00BB28A7">
            <w:pPr>
              <w:rPr>
                <w:rFonts w:ascii="Arial" w:hAnsi="Arial" w:cs="Arial"/>
              </w:rPr>
            </w:pPr>
            <w:r w:rsidRPr="004C4DF1">
              <w:rPr>
                <w:rFonts w:ascii="Arial" w:hAnsi="Arial" w:cs="Arial"/>
              </w:rPr>
              <w:t>24</w:t>
            </w:r>
          </w:p>
        </w:tc>
      </w:tr>
      <w:tr w:rsidR="00AB0170" w:rsidRPr="004C4DF1" w14:paraId="56547692" w14:textId="77777777" w:rsidTr="00EA6024">
        <w:tblPrEx>
          <w:jc w:val="center"/>
        </w:tblPrEx>
        <w:trPr>
          <w:gridAfter w:val="1"/>
          <w:wAfter w:w="68" w:type="dxa"/>
          <w:jc w:val="center"/>
        </w:trPr>
        <w:tc>
          <w:tcPr>
            <w:tcW w:w="567" w:type="dxa"/>
            <w:gridSpan w:val="2"/>
            <w:tcBorders>
              <w:top w:val="nil"/>
              <w:left w:val="single" w:sz="12" w:space="0" w:color="auto"/>
            </w:tcBorders>
          </w:tcPr>
          <w:p w14:paraId="42F57BD2" w14:textId="77777777" w:rsidR="00AB0170" w:rsidRPr="004C4DF1" w:rsidRDefault="00AB0170" w:rsidP="00BB28A7">
            <w:pPr>
              <w:rPr>
                <w:rFonts w:ascii="Arial" w:hAnsi="Arial" w:cs="Arial"/>
                <w:i/>
              </w:rPr>
            </w:pPr>
          </w:p>
        </w:tc>
        <w:tc>
          <w:tcPr>
            <w:tcW w:w="4113" w:type="dxa"/>
            <w:gridSpan w:val="4"/>
            <w:tcBorders>
              <w:top w:val="nil"/>
              <w:right w:val="single" w:sz="4" w:space="0" w:color="auto"/>
            </w:tcBorders>
          </w:tcPr>
          <w:p w14:paraId="5E9BF450" w14:textId="77777777" w:rsidR="00AB0170" w:rsidRPr="004C4DF1" w:rsidRDefault="00AB0170" w:rsidP="00BB28A7">
            <w:pPr>
              <w:rPr>
                <w:rFonts w:ascii="Arial" w:hAnsi="Arial" w:cs="Arial"/>
              </w:rPr>
            </w:pPr>
            <w:r w:rsidRPr="004C4DF1">
              <w:rPr>
                <w:rFonts w:ascii="Arial" w:hAnsi="Arial" w:cs="Arial"/>
              </w:rPr>
              <w:t>b. NN navitje</w:t>
            </w:r>
          </w:p>
        </w:tc>
        <w:tc>
          <w:tcPr>
            <w:tcW w:w="652" w:type="dxa"/>
            <w:gridSpan w:val="3"/>
            <w:tcBorders>
              <w:top w:val="nil"/>
              <w:left w:val="single" w:sz="4" w:space="0" w:color="auto"/>
              <w:bottom w:val="nil"/>
            </w:tcBorders>
          </w:tcPr>
          <w:p w14:paraId="1FF896C7" w14:textId="77777777" w:rsidR="00AB0170" w:rsidRPr="004C4DF1" w:rsidRDefault="00AB0170" w:rsidP="00BB28A7">
            <w:pPr>
              <w:rPr>
                <w:rFonts w:ascii="Arial" w:hAnsi="Arial" w:cs="Arial"/>
              </w:rPr>
            </w:pPr>
            <w:r w:rsidRPr="004C4DF1">
              <w:rPr>
                <w:rFonts w:ascii="Arial" w:hAnsi="Arial" w:cs="Arial"/>
              </w:rPr>
              <w:t>kV</w:t>
            </w:r>
          </w:p>
        </w:tc>
        <w:tc>
          <w:tcPr>
            <w:tcW w:w="4168" w:type="dxa"/>
            <w:gridSpan w:val="3"/>
            <w:tcBorders>
              <w:top w:val="nil"/>
              <w:right w:val="single" w:sz="12" w:space="0" w:color="auto"/>
            </w:tcBorders>
          </w:tcPr>
          <w:p w14:paraId="1EBD117C" w14:textId="77777777" w:rsidR="00AB0170" w:rsidRPr="004C4DF1" w:rsidRDefault="00AB0170" w:rsidP="00BB28A7">
            <w:pPr>
              <w:rPr>
                <w:rFonts w:ascii="Arial" w:hAnsi="Arial" w:cs="Arial"/>
              </w:rPr>
            </w:pPr>
            <w:r w:rsidRPr="004C4DF1">
              <w:rPr>
                <w:rFonts w:ascii="Arial" w:hAnsi="Arial" w:cs="Arial"/>
              </w:rPr>
              <w:t>1,1</w:t>
            </w:r>
          </w:p>
        </w:tc>
      </w:tr>
      <w:tr w:rsidR="00AB0170" w:rsidRPr="004C4DF1" w14:paraId="2E3E9EF7" w14:textId="77777777" w:rsidTr="00EA6024">
        <w:tblPrEx>
          <w:jc w:val="center"/>
        </w:tblPrEx>
        <w:trPr>
          <w:gridAfter w:val="1"/>
          <w:wAfter w:w="68" w:type="dxa"/>
          <w:jc w:val="center"/>
        </w:trPr>
        <w:tc>
          <w:tcPr>
            <w:tcW w:w="567" w:type="dxa"/>
            <w:gridSpan w:val="2"/>
            <w:tcBorders>
              <w:left w:val="single" w:sz="12" w:space="0" w:color="auto"/>
              <w:bottom w:val="nil"/>
            </w:tcBorders>
          </w:tcPr>
          <w:p w14:paraId="0155A58C" w14:textId="77777777" w:rsidR="00AB0170" w:rsidRPr="004C4DF1" w:rsidRDefault="00AB0170" w:rsidP="00BB28A7">
            <w:pPr>
              <w:rPr>
                <w:rFonts w:ascii="Arial" w:hAnsi="Arial" w:cs="Arial"/>
                <w:i/>
              </w:rPr>
            </w:pPr>
            <w:r w:rsidRPr="004C4DF1">
              <w:rPr>
                <w:rFonts w:ascii="Arial" w:hAnsi="Arial" w:cs="Arial"/>
                <w:i/>
              </w:rPr>
              <w:t>14.</w:t>
            </w:r>
          </w:p>
        </w:tc>
        <w:tc>
          <w:tcPr>
            <w:tcW w:w="4113" w:type="dxa"/>
            <w:gridSpan w:val="4"/>
            <w:tcBorders>
              <w:bottom w:val="nil"/>
              <w:right w:val="single" w:sz="4" w:space="0" w:color="auto"/>
            </w:tcBorders>
          </w:tcPr>
          <w:p w14:paraId="4DBC8B8E" w14:textId="77777777" w:rsidR="00AB0170" w:rsidRPr="004C4DF1" w:rsidRDefault="00AB0170" w:rsidP="00BB28A7">
            <w:pPr>
              <w:rPr>
                <w:rFonts w:ascii="Arial" w:hAnsi="Arial" w:cs="Arial"/>
              </w:rPr>
            </w:pPr>
            <w:r w:rsidRPr="004C4DF1">
              <w:rPr>
                <w:rFonts w:ascii="Arial" w:hAnsi="Arial" w:cs="Arial"/>
              </w:rPr>
              <w:t>Stopnja izolacije LI (1.2/50)/AC (1')</w:t>
            </w:r>
          </w:p>
        </w:tc>
        <w:tc>
          <w:tcPr>
            <w:tcW w:w="652" w:type="dxa"/>
            <w:gridSpan w:val="3"/>
            <w:tcBorders>
              <w:left w:val="single" w:sz="4" w:space="0" w:color="auto"/>
              <w:bottom w:val="nil"/>
            </w:tcBorders>
          </w:tcPr>
          <w:p w14:paraId="55429A0E" w14:textId="77777777" w:rsidR="00AB0170" w:rsidRPr="004C4DF1" w:rsidRDefault="00AB0170" w:rsidP="00BB28A7">
            <w:pPr>
              <w:rPr>
                <w:rFonts w:ascii="Arial" w:hAnsi="Arial" w:cs="Arial"/>
              </w:rPr>
            </w:pPr>
          </w:p>
        </w:tc>
        <w:tc>
          <w:tcPr>
            <w:tcW w:w="4168" w:type="dxa"/>
            <w:gridSpan w:val="3"/>
            <w:tcBorders>
              <w:bottom w:val="nil"/>
              <w:right w:val="single" w:sz="12" w:space="0" w:color="auto"/>
            </w:tcBorders>
          </w:tcPr>
          <w:p w14:paraId="771CFDB9" w14:textId="77777777" w:rsidR="00AB0170" w:rsidRPr="004C4DF1" w:rsidRDefault="00AB0170" w:rsidP="00BB28A7">
            <w:pPr>
              <w:rPr>
                <w:rFonts w:ascii="Arial" w:hAnsi="Arial" w:cs="Arial"/>
              </w:rPr>
            </w:pPr>
          </w:p>
        </w:tc>
      </w:tr>
      <w:tr w:rsidR="00AB0170" w:rsidRPr="004C4DF1" w14:paraId="3D3C3DE3" w14:textId="77777777" w:rsidTr="00EA6024">
        <w:tblPrEx>
          <w:jc w:val="center"/>
        </w:tblPrEx>
        <w:trPr>
          <w:gridAfter w:val="1"/>
          <w:wAfter w:w="68" w:type="dxa"/>
          <w:jc w:val="center"/>
        </w:trPr>
        <w:tc>
          <w:tcPr>
            <w:tcW w:w="567" w:type="dxa"/>
            <w:gridSpan w:val="2"/>
            <w:tcBorders>
              <w:top w:val="nil"/>
              <w:left w:val="single" w:sz="12" w:space="0" w:color="auto"/>
            </w:tcBorders>
          </w:tcPr>
          <w:p w14:paraId="33652DD7" w14:textId="77777777" w:rsidR="00AB0170" w:rsidRPr="004C4DF1" w:rsidRDefault="00AB0170" w:rsidP="00BB28A7">
            <w:pPr>
              <w:rPr>
                <w:rFonts w:ascii="Arial" w:hAnsi="Arial" w:cs="Arial"/>
                <w:i/>
              </w:rPr>
            </w:pPr>
          </w:p>
        </w:tc>
        <w:tc>
          <w:tcPr>
            <w:tcW w:w="4113" w:type="dxa"/>
            <w:gridSpan w:val="4"/>
            <w:tcBorders>
              <w:top w:val="nil"/>
              <w:right w:val="single" w:sz="4" w:space="0" w:color="auto"/>
            </w:tcBorders>
          </w:tcPr>
          <w:p w14:paraId="4B9C6F37" w14:textId="77777777" w:rsidR="00AB0170" w:rsidRPr="004C4DF1" w:rsidRDefault="00AB0170" w:rsidP="00BB28A7">
            <w:pPr>
              <w:rPr>
                <w:rFonts w:ascii="Arial" w:hAnsi="Arial" w:cs="Arial"/>
              </w:rPr>
            </w:pPr>
            <w:r w:rsidRPr="004C4DF1">
              <w:rPr>
                <w:rFonts w:ascii="Arial" w:hAnsi="Arial" w:cs="Arial"/>
              </w:rPr>
              <w:t>VN navitje / NN navitje</w:t>
            </w:r>
          </w:p>
        </w:tc>
        <w:tc>
          <w:tcPr>
            <w:tcW w:w="652" w:type="dxa"/>
            <w:gridSpan w:val="3"/>
            <w:tcBorders>
              <w:top w:val="nil"/>
              <w:left w:val="single" w:sz="4" w:space="0" w:color="auto"/>
              <w:bottom w:val="nil"/>
            </w:tcBorders>
          </w:tcPr>
          <w:p w14:paraId="4B637037" w14:textId="77777777" w:rsidR="00AB0170" w:rsidRPr="004C4DF1" w:rsidRDefault="00AB0170" w:rsidP="00BB28A7">
            <w:pPr>
              <w:rPr>
                <w:rFonts w:ascii="Arial" w:hAnsi="Arial" w:cs="Arial"/>
              </w:rPr>
            </w:pPr>
            <w:r w:rsidRPr="004C4DF1">
              <w:rPr>
                <w:rFonts w:ascii="Arial" w:hAnsi="Arial" w:cs="Arial"/>
              </w:rPr>
              <w:t>kV</w:t>
            </w:r>
          </w:p>
        </w:tc>
        <w:tc>
          <w:tcPr>
            <w:tcW w:w="4168" w:type="dxa"/>
            <w:gridSpan w:val="3"/>
            <w:tcBorders>
              <w:top w:val="nil"/>
              <w:right w:val="single" w:sz="12" w:space="0" w:color="auto"/>
            </w:tcBorders>
          </w:tcPr>
          <w:p w14:paraId="40D4C2A6" w14:textId="77777777" w:rsidR="00AB0170" w:rsidRPr="004C4DF1" w:rsidRDefault="00AB0170" w:rsidP="00BB28A7">
            <w:pPr>
              <w:rPr>
                <w:rFonts w:ascii="Arial" w:hAnsi="Arial" w:cs="Arial"/>
              </w:rPr>
            </w:pPr>
            <w:r w:rsidRPr="004C4DF1">
              <w:rPr>
                <w:rFonts w:ascii="Arial" w:hAnsi="Arial" w:cs="Arial"/>
                <w:lang w:val="en-GB"/>
              </w:rPr>
              <w:t xml:space="preserve">LI </w:t>
            </w:r>
            <w:smartTag w:uri="urn:schemas-microsoft-com:office:smarttags" w:element="metricconverter">
              <w:smartTagPr>
                <w:attr w:name="ProductID" w:val="125 AC"/>
              </w:smartTagPr>
              <w:r w:rsidRPr="004C4DF1">
                <w:rPr>
                  <w:rFonts w:ascii="Arial" w:hAnsi="Arial" w:cs="Arial"/>
                  <w:lang w:val="en-GB"/>
                </w:rPr>
                <w:t>125 AC</w:t>
              </w:r>
            </w:smartTag>
            <w:r w:rsidRPr="004C4DF1">
              <w:rPr>
                <w:rFonts w:ascii="Arial" w:hAnsi="Arial" w:cs="Arial"/>
                <w:lang w:val="en-GB"/>
              </w:rPr>
              <w:t xml:space="preserve"> 50 / LI – AC 3</w:t>
            </w:r>
          </w:p>
        </w:tc>
      </w:tr>
      <w:tr w:rsidR="00AB0170" w:rsidRPr="004C4DF1" w14:paraId="5E7D20E9" w14:textId="77777777" w:rsidTr="00EA6024">
        <w:tblPrEx>
          <w:jc w:val="center"/>
        </w:tblPrEx>
        <w:trPr>
          <w:gridAfter w:val="1"/>
          <w:wAfter w:w="68" w:type="dxa"/>
          <w:jc w:val="center"/>
        </w:trPr>
        <w:tc>
          <w:tcPr>
            <w:tcW w:w="567" w:type="dxa"/>
            <w:gridSpan w:val="2"/>
            <w:tcBorders>
              <w:left w:val="single" w:sz="12" w:space="0" w:color="auto"/>
              <w:bottom w:val="nil"/>
            </w:tcBorders>
          </w:tcPr>
          <w:p w14:paraId="4B1EF04D" w14:textId="77777777" w:rsidR="00AB0170" w:rsidRPr="004C4DF1" w:rsidRDefault="00AB0170" w:rsidP="00BB28A7">
            <w:pPr>
              <w:rPr>
                <w:rFonts w:ascii="Arial" w:hAnsi="Arial" w:cs="Arial"/>
                <w:i/>
              </w:rPr>
            </w:pPr>
            <w:r w:rsidRPr="004C4DF1">
              <w:rPr>
                <w:rFonts w:ascii="Arial" w:hAnsi="Arial" w:cs="Arial"/>
                <w:i/>
              </w:rPr>
              <w:t>15.</w:t>
            </w:r>
          </w:p>
        </w:tc>
        <w:tc>
          <w:tcPr>
            <w:tcW w:w="4113" w:type="dxa"/>
            <w:gridSpan w:val="4"/>
            <w:tcBorders>
              <w:bottom w:val="nil"/>
              <w:right w:val="single" w:sz="4" w:space="0" w:color="auto"/>
            </w:tcBorders>
          </w:tcPr>
          <w:p w14:paraId="7CF594B5" w14:textId="77777777" w:rsidR="00AB0170" w:rsidRPr="004C4DF1" w:rsidRDefault="00AB0170" w:rsidP="00BB28A7">
            <w:pPr>
              <w:rPr>
                <w:rFonts w:ascii="Arial" w:hAnsi="Arial" w:cs="Arial"/>
              </w:rPr>
            </w:pPr>
            <w:r w:rsidRPr="004C4DF1">
              <w:rPr>
                <w:rFonts w:ascii="Arial" w:hAnsi="Arial" w:cs="Arial"/>
              </w:rPr>
              <w:t>Vezalna skupina</w:t>
            </w:r>
          </w:p>
        </w:tc>
        <w:tc>
          <w:tcPr>
            <w:tcW w:w="652" w:type="dxa"/>
            <w:gridSpan w:val="3"/>
            <w:tcBorders>
              <w:left w:val="single" w:sz="4" w:space="0" w:color="auto"/>
              <w:bottom w:val="nil"/>
            </w:tcBorders>
          </w:tcPr>
          <w:p w14:paraId="7456E2AE" w14:textId="77777777" w:rsidR="00AB0170" w:rsidRPr="004C4DF1" w:rsidRDefault="00AB0170" w:rsidP="00BB28A7">
            <w:pPr>
              <w:rPr>
                <w:rFonts w:ascii="Arial" w:hAnsi="Arial" w:cs="Arial"/>
              </w:rPr>
            </w:pPr>
          </w:p>
        </w:tc>
        <w:tc>
          <w:tcPr>
            <w:tcW w:w="4168" w:type="dxa"/>
            <w:gridSpan w:val="3"/>
            <w:tcBorders>
              <w:bottom w:val="nil"/>
              <w:right w:val="single" w:sz="12" w:space="0" w:color="auto"/>
            </w:tcBorders>
          </w:tcPr>
          <w:p w14:paraId="44432206" w14:textId="77777777" w:rsidR="00AB0170" w:rsidRPr="004C4DF1" w:rsidRDefault="00AB0170" w:rsidP="00BB28A7">
            <w:pPr>
              <w:rPr>
                <w:rFonts w:ascii="Arial" w:hAnsi="Arial" w:cs="Arial"/>
              </w:rPr>
            </w:pPr>
            <w:r w:rsidRPr="004C4DF1">
              <w:rPr>
                <w:rFonts w:ascii="Arial" w:hAnsi="Arial" w:cs="Arial"/>
              </w:rPr>
              <w:t xml:space="preserve">Dyn5   </w:t>
            </w:r>
          </w:p>
        </w:tc>
      </w:tr>
      <w:tr w:rsidR="00AB0170" w:rsidRPr="004C4DF1" w14:paraId="3127D135" w14:textId="77777777" w:rsidTr="00EA6024">
        <w:tblPrEx>
          <w:jc w:val="center"/>
        </w:tblPrEx>
        <w:trPr>
          <w:gridAfter w:val="1"/>
          <w:wAfter w:w="68" w:type="dxa"/>
          <w:jc w:val="center"/>
        </w:trPr>
        <w:tc>
          <w:tcPr>
            <w:tcW w:w="567" w:type="dxa"/>
            <w:gridSpan w:val="2"/>
            <w:tcBorders>
              <w:left w:val="single" w:sz="12" w:space="0" w:color="auto"/>
              <w:bottom w:val="nil"/>
            </w:tcBorders>
          </w:tcPr>
          <w:p w14:paraId="01647798" w14:textId="77777777" w:rsidR="00AB0170" w:rsidRPr="004C4DF1" w:rsidRDefault="00AB0170" w:rsidP="00BB28A7">
            <w:pPr>
              <w:rPr>
                <w:rFonts w:ascii="Arial" w:hAnsi="Arial" w:cs="Arial"/>
                <w:i/>
              </w:rPr>
            </w:pPr>
            <w:r w:rsidRPr="004C4DF1">
              <w:rPr>
                <w:rFonts w:ascii="Arial" w:hAnsi="Arial" w:cs="Arial"/>
                <w:i/>
              </w:rPr>
              <w:t>16.</w:t>
            </w:r>
          </w:p>
        </w:tc>
        <w:tc>
          <w:tcPr>
            <w:tcW w:w="4113" w:type="dxa"/>
            <w:gridSpan w:val="4"/>
            <w:tcBorders>
              <w:bottom w:val="nil"/>
              <w:right w:val="single" w:sz="4" w:space="0" w:color="auto"/>
            </w:tcBorders>
          </w:tcPr>
          <w:p w14:paraId="064CB9BF" w14:textId="77777777" w:rsidR="00AB0170" w:rsidRPr="004C4DF1" w:rsidRDefault="00AB0170" w:rsidP="00BB28A7">
            <w:pPr>
              <w:rPr>
                <w:rFonts w:ascii="Arial" w:hAnsi="Arial" w:cs="Arial"/>
              </w:rPr>
            </w:pPr>
            <w:r w:rsidRPr="004C4DF1">
              <w:rPr>
                <w:rFonts w:ascii="Arial" w:hAnsi="Arial" w:cs="Arial"/>
              </w:rPr>
              <w:t>Regulacija napetosti</w:t>
            </w:r>
          </w:p>
        </w:tc>
        <w:tc>
          <w:tcPr>
            <w:tcW w:w="652" w:type="dxa"/>
            <w:gridSpan w:val="3"/>
            <w:tcBorders>
              <w:left w:val="single" w:sz="4" w:space="0" w:color="auto"/>
              <w:bottom w:val="nil"/>
            </w:tcBorders>
          </w:tcPr>
          <w:p w14:paraId="487E785A" w14:textId="77777777" w:rsidR="00AB0170" w:rsidRPr="004C4DF1" w:rsidRDefault="00AB0170" w:rsidP="00BB28A7">
            <w:pPr>
              <w:rPr>
                <w:rFonts w:ascii="Arial" w:hAnsi="Arial" w:cs="Arial"/>
              </w:rPr>
            </w:pPr>
          </w:p>
        </w:tc>
        <w:tc>
          <w:tcPr>
            <w:tcW w:w="4168" w:type="dxa"/>
            <w:gridSpan w:val="3"/>
            <w:tcBorders>
              <w:bottom w:val="nil"/>
              <w:right w:val="single" w:sz="12" w:space="0" w:color="auto"/>
            </w:tcBorders>
          </w:tcPr>
          <w:p w14:paraId="36DC013A" w14:textId="77777777" w:rsidR="00AB0170" w:rsidRPr="004C4DF1" w:rsidRDefault="00AB0170" w:rsidP="00BB28A7">
            <w:pPr>
              <w:rPr>
                <w:rFonts w:ascii="Arial" w:hAnsi="Arial" w:cs="Arial"/>
              </w:rPr>
            </w:pPr>
          </w:p>
        </w:tc>
      </w:tr>
      <w:tr w:rsidR="00AB0170" w:rsidRPr="004C4DF1" w14:paraId="45F472EE" w14:textId="77777777" w:rsidTr="00EA6024">
        <w:tblPrEx>
          <w:jc w:val="center"/>
        </w:tblPrEx>
        <w:trPr>
          <w:gridAfter w:val="1"/>
          <w:wAfter w:w="68" w:type="dxa"/>
          <w:jc w:val="center"/>
        </w:trPr>
        <w:tc>
          <w:tcPr>
            <w:tcW w:w="567" w:type="dxa"/>
            <w:gridSpan w:val="2"/>
            <w:tcBorders>
              <w:top w:val="nil"/>
              <w:left w:val="single" w:sz="12" w:space="0" w:color="auto"/>
              <w:bottom w:val="nil"/>
            </w:tcBorders>
          </w:tcPr>
          <w:p w14:paraId="5F91AE80" w14:textId="77777777" w:rsidR="00AB0170" w:rsidRPr="004C4DF1" w:rsidRDefault="00AB0170" w:rsidP="00BB28A7">
            <w:pPr>
              <w:rPr>
                <w:rFonts w:ascii="Arial" w:hAnsi="Arial" w:cs="Arial"/>
                <w:i/>
              </w:rPr>
            </w:pPr>
          </w:p>
        </w:tc>
        <w:tc>
          <w:tcPr>
            <w:tcW w:w="4113" w:type="dxa"/>
            <w:gridSpan w:val="4"/>
            <w:tcBorders>
              <w:top w:val="nil"/>
              <w:bottom w:val="nil"/>
              <w:right w:val="single" w:sz="4" w:space="0" w:color="auto"/>
            </w:tcBorders>
          </w:tcPr>
          <w:p w14:paraId="72E052F1" w14:textId="77777777" w:rsidR="00AB0170" w:rsidRPr="004C4DF1" w:rsidRDefault="00AB0170" w:rsidP="00BB28A7">
            <w:pPr>
              <w:rPr>
                <w:rFonts w:ascii="Arial" w:hAnsi="Arial" w:cs="Arial"/>
              </w:rPr>
            </w:pPr>
            <w:r w:rsidRPr="004C4DF1">
              <w:rPr>
                <w:rFonts w:ascii="Arial" w:hAnsi="Arial" w:cs="Arial"/>
              </w:rPr>
              <w:t>a. Brez bremena / pod bremenom</w:t>
            </w:r>
          </w:p>
        </w:tc>
        <w:tc>
          <w:tcPr>
            <w:tcW w:w="652" w:type="dxa"/>
            <w:gridSpan w:val="3"/>
            <w:tcBorders>
              <w:top w:val="nil"/>
              <w:left w:val="single" w:sz="4" w:space="0" w:color="auto"/>
              <w:bottom w:val="nil"/>
            </w:tcBorders>
          </w:tcPr>
          <w:p w14:paraId="22DADDB7" w14:textId="77777777" w:rsidR="00AB0170" w:rsidRPr="004C4DF1" w:rsidRDefault="00AB0170" w:rsidP="00BB28A7">
            <w:pPr>
              <w:rPr>
                <w:rFonts w:ascii="Arial" w:hAnsi="Arial" w:cs="Arial"/>
              </w:rPr>
            </w:pPr>
          </w:p>
        </w:tc>
        <w:tc>
          <w:tcPr>
            <w:tcW w:w="4168" w:type="dxa"/>
            <w:gridSpan w:val="3"/>
            <w:tcBorders>
              <w:top w:val="nil"/>
              <w:bottom w:val="nil"/>
              <w:right w:val="single" w:sz="12" w:space="0" w:color="auto"/>
            </w:tcBorders>
          </w:tcPr>
          <w:p w14:paraId="41787A31" w14:textId="77777777" w:rsidR="00AB0170" w:rsidRPr="004C4DF1" w:rsidRDefault="00AB0170" w:rsidP="00BB28A7">
            <w:pPr>
              <w:rPr>
                <w:rFonts w:ascii="Arial" w:hAnsi="Arial" w:cs="Arial"/>
              </w:rPr>
            </w:pPr>
            <w:r w:rsidRPr="004C4DF1">
              <w:rPr>
                <w:rFonts w:ascii="Arial" w:hAnsi="Arial" w:cs="Arial"/>
              </w:rPr>
              <w:t>Brez bremena</w:t>
            </w:r>
          </w:p>
        </w:tc>
      </w:tr>
      <w:tr w:rsidR="00AB0170" w:rsidRPr="004C4DF1" w14:paraId="3DC9FBB2" w14:textId="77777777" w:rsidTr="00EA6024">
        <w:tblPrEx>
          <w:jc w:val="center"/>
        </w:tblPrEx>
        <w:trPr>
          <w:gridAfter w:val="1"/>
          <w:wAfter w:w="68" w:type="dxa"/>
          <w:jc w:val="center"/>
        </w:trPr>
        <w:tc>
          <w:tcPr>
            <w:tcW w:w="567" w:type="dxa"/>
            <w:gridSpan w:val="2"/>
            <w:tcBorders>
              <w:top w:val="nil"/>
              <w:left w:val="single" w:sz="12" w:space="0" w:color="auto"/>
            </w:tcBorders>
          </w:tcPr>
          <w:p w14:paraId="4DE9F917" w14:textId="77777777" w:rsidR="00AB0170" w:rsidRPr="004C4DF1" w:rsidRDefault="00AB0170" w:rsidP="00BB28A7">
            <w:pPr>
              <w:rPr>
                <w:rFonts w:ascii="Arial" w:hAnsi="Arial" w:cs="Arial"/>
                <w:i/>
              </w:rPr>
            </w:pPr>
          </w:p>
        </w:tc>
        <w:tc>
          <w:tcPr>
            <w:tcW w:w="4113" w:type="dxa"/>
            <w:gridSpan w:val="4"/>
            <w:tcBorders>
              <w:top w:val="nil"/>
              <w:right w:val="single" w:sz="4" w:space="0" w:color="auto"/>
            </w:tcBorders>
          </w:tcPr>
          <w:p w14:paraId="2405BF06" w14:textId="77777777" w:rsidR="00AB0170" w:rsidRPr="004C4DF1" w:rsidRDefault="00AB0170" w:rsidP="00BB28A7">
            <w:pPr>
              <w:rPr>
                <w:rFonts w:ascii="Arial" w:hAnsi="Arial" w:cs="Arial"/>
              </w:rPr>
            </w:pPr>
            <w:r w:rsidRPr="004C4DF1">
              <w:rPr>
                <w:rFonts w:ascii="Arial" w:hAnsi="Arial" w:cs="Arial"/>
              </w:rPr>
              <w:t>b. Območje regulacije</w:t>
            </w:r>
          </w:p>
        </w:tc>
        <w:tc>
          <w:tcPr>
            <w:tcW w:w="652" w:type="dxa"/>
            <w:gridSpan w:val="3"/>
            <w:tcBorders>
              <w:top w:val="nil"/>
              <w:left w:val="single" w:sz="4" w:space="0" w:color="auto"/>
              <w:bottom w:val="nil"/>
            </w:tcBorders>
          </w:tcPr>
          <w:p w14:paraId="0B7E1097" w14:textId="77777777" w:rsidR="00AB0170" w:rsidRPr="004C4DF1" w:rsidRDefault="00AB0170" w:rsidP="00BB28A7">
            <w:pPr>
              <w:rPr>
                <w:rFonts w:ascii="Arial" w:hAnsi="Arial" w:cs="Arial"/>
              </w:rPr>
            </w:pPr>
          </w:p>
        </w:tc>
        <w:tc>
          <w:tcPr>
            <w:tcW w:w="4168" w:type="dxa"/>
            <w:gridSpan w:val="3"/>
            <w:tcBorders>
              <w:top w:val="nil"/>
              <w:right w:val="single" w:sz="12" w:space="0" w:color="auto"/>
            </w:tcBorders>
          </w:tcPr>
          <w:p w14:paraId="7E4F284D" w14:textId="77777777" w:rsidR="00AB0170" w:rsidRPr="004C4DF1" w:rsidRDefault="00AB0170" w:rsidP="00BB28A7">
            <w:pPr>
              <w:rPr>
                <w:rFonts w:ascii="Arial" w:hAnsi="Arial" w:cs="Arial"/>
              </w:rPr>
            </w:pPr>
            <w:r w:rsidRPr="004C4DF1">
              <w:rPr>
                <w:rFonts w:ascii="Arial" w:hAnsi="Arial" w:cs="Arial"/>
                <w:b/>
              </w:rPr>
              <w:sym w:font="Symbol" w:char="F0B1"/>
            </w:r>
            <w:r w:rsidRPr="004C4DF1">
              <w:rPr>
                <w:rFonts w:ascii="Arial" w:hAnsi="Arial" w:cs="Arial"/>
                <w:b/>
              </w:rPr>
              <w:t xml:space="preserve"> </w:t>
            </w:r>
            <w:r w:rsidRPr="004C4DF1">
              <w:rPr>
                <w:rFonts w:ascii="Arial" w:hAnsi="Arial" w:cs="Arial"/>
              </w:rPr>
              <w:t>2 x 2,5 %</w:t>
            </w:r>
          </w:p>
        </w:tc>
      </w:tr>
      <w:tr w:rsidR="00AB0170" w:rsidRPr="004C4DF1" w14:paraId="6D284419" w14:textId="77777777" w:rsidTr="00EA6024">
        <w:tblPrEx>
          <w:jc w:val="center"/>
        </w:tblPrEx>
        <w:trPr>
          <w:gridAfter w:val="1"/>
          <w:wAfter w:w="68" w:type="dxa"/>
          <w:jc w:val="center"/>
        </w:trPr>
        <w:tc>
          <w:tcPr>
            <w:tcW w:w="567" w:type="dxa"/>
            <w:gridSpan w:val="2"/>
            <w:tcBorders>
              <w:left w:val="single" w:sz="12" w:space="0" w:color="auto"/>
              <w:bottom w:val="nil"/>
            </w:tcBorders>
          </w:tcPr>
          <w:p w14:paraId="08C9C0E5" w14:textId="77777777" w:rsidR="00AB0170" w:rsidRPr="004C4DF1" w:rsidRDefault="00AB0170" w:rsidP="00BB28A7">
            <w:pPr>
              <w:rPr>
                <w:rFonts w:ascii="Arial" w:hAnsi="Arial" w:cs="Arial"/>
                <w:i/>
              </w:rPr>
            </w:pPr>
            <w:r w:rsidRPr="004C4DF1">
              <w:rPr>
                <w:rFonts w:ascii="Arial" w:hAnsi="Arial" w:cs="Arial"/>
                <w:i/>
              </w:rPr>
              <w:t>17.</w:t>
            </w:r>
          </w:p>
        </w:tc>
        <w:tc>
          <w:tcPr>
            <w:tcW w:w="4113" w:type="dxa"/>
            <w:gridSpan w:val="4"/>
            <w:tcBorders>
              <w:bottom w:val="nil"/>
              <w:right w:val="single" w:sz="4" w:space="0" w:color="auto"/>
            </w:tcBorders>
          </w:tcPr>
          <w:p w14:paraId="3EF9D3E1" w14:textId="77777777" w:rsidR="00AB0170" w:rsidRPr="004C4DF1" w:rsidRDefault="00AB0170" w:rsidP="00BB28A7">
            <w:pPr>
              <w:rPr>
                <w:rFonts w:ascii="Arial" w:hAnsi="Arial" w:cs="Arial"/>
              </w:rPr>
            </w:pPr>
            <w:r w:rsidRPr="004C4DF1">
              <w:rPr>
                <w:rFonts w:ascii="Arial" w:hAnsi="Arial" w:cs="Arial"/>
              </w:rPr>
              <w:t xml:space="preserve">Najvišji </w:t>
            </w:r>
            <w:proofErr w:type="spellStart"/>
            <w:r w:rsidRPr="004C4DF1">
              <w:rPr>
                <w:rFonts w:ascii="Arial" w:hAnsi="Arial" w:cs="Arial"/>
              </w:rPr>
              <w:t>segretki</w:t>
            </w:r>
            <w:proofErr w:type="spellEnd"/>
            <w:r w:rsidRPr="004C4DF1">
              <w:rPr>
                <w:rFonts w:ascii="Arial" w:hAnsi="Arial" w:cs="Arial"/>
              </w:rPr>
              <w:t xml:space="preserve"> navitij (iz prirasta upornosti)</w:t>
            </w:r>
          </w:p>
        </w:tc>
        <w:tc>
          <w:tcPr>
            <w:tcW w:w="652" w:type="dxa"/>
            <w:gridSpan w:val="3"/>
            <w:tcBorders>
              <w:left w:val="single" w:sz="4" w:space="0" w:color="auto"/>
              <w:bottom w:val="nil"/>
            </w:tcBorders>
          </w:tcPr>
          <w:p w14:paraId="11422B8B" w14:textId="77777777" w:rsidR="00AB0170" w:rsidRPr="004C4DF1" w:rsidRDefault="00AB0170" w:rsidP="00BB28A7">
            <w:pPr>
              <w:rPr>
                <w:rFonts w:ascii="Arial" w:hAnsi="Arial" w:cs="Arial"/>
              </w:rPr>
            </w:pPr>
            <w:r w:rsidRPr="004C4DF1">
              <w:rPr>
                <w:rFonts w:ascii="Arial" w:hAnsi="Arial" w:cs="Arial"/>
              </w:rPr>
              <w:t>K</w:t>
            </w:r>
          </w:p>
        </w:tc>
        <w:tc>
          <w:tcPr>
            <w:tcW w:w="4168" w:type="dxa"/>
            <w:gridSpan w:val="3"/>
            <w:tcBorders>
              <w:bottom w:val="nil"/>
              <w:right w:val="single" w:sz="12" w:space="0" w:color="auto"/>
            </w:tcBorders>
          </w:tcPr>
          <w:p w14:paraId="328D2DF1" w14:textId="77777777" w:rsidR="00AB0170" w:rsidRPr="004C4DF1" w:rsidRDefault="00AB0170" w:rsidP="00BB28A7">
            <w:pPr>
              <w:rPr>
                <w:rFonts w:ascii="Arial" w:hAnsi="Arial" w:cs="Arial"/>
              </w:rPr>
            </w:pPr>
            <w:r w:rsidRPr="004C4DF1">
              <w:rPr>
                <w:rFonts w:ascii="Arial" w:hAnsi="Arial" w:cs="Arial"/>
              </w:rPr>
              <w:t>100</w:t>
            </w:r>
          </w:p>
        </w:tc>
      </w:tr>
      <w:tr w:rsidR="00AB0170" w:rsidRPr="004C4DF1" w14:paraId="01A3FCC9" w14:textId="77777777" w:rsidTr="00EA6024">
        <w:tblPrEx>
          <w:jc w:val="center"/>
        </w:tblPrEx>
        <w:trPr>
          <w:gridAfter w:val="1"/>
          <w:wAfter w:w="68" w:type="dxa"/>
          <w:trHeight w:val="533"/>
          <w:jc w:val="center"/>
        </w:trPr>
        <w:tc>
          <w:tcPr>
            <w:tcW w:w="567" w:type="dxa"/>
            <w:gridSpan w:val="2"/>
            <w:tcBorders>
              <w:left w:val="single" w:sz="12" w:space="0" w:color="auto"/>
            </w:tcBorders>
          </w:tcPr>
          <w:p w14:paraId="3CC97336" w14:textId="77777777" w:rsidR="00AB0170" w:rsidRPr="004C4DF1" w:rsidRDefault="00AB0170" w:rsidP="00BB28A7">
            <w:pPr>
              <w:rPr>
                <w:rFonts w:ascii="Arial" w:hAnsi="Arial" w:cs="Arial"/>
                <w:i/>
              </w:rPr>
            </w:pPr>
            <w:r w:rsidRPr="004C4DF1">
              <w:rPr>
                <w:rFonts w:ascii="Arial" w:hAnsi="Arial" w:cs="Arial"/>
                <w:i/>
              </w:rPr>
              <w:t>18.</w:t>
            </w:r>
          </w:p>
        </w:tc>
        <w:tc>
          <w:tcPr>
            <w:tcW w:w="4113" w:type="dxa"/>
            <w:gridSpan w:val="4"/>
            <w:tcBorders>
              <w:right w:val="single" w:sz="4" w:space="0" w:color="auto"/>
            </w:tcBorders>
          </w:tcPr>
          <w:p w14:paraId="1755A979" w14:textId="77777777" w:rsidR="00AB0170" w:rsidRPr="004C4DF1" w:rsidRDefault="00AB0170" w:rsidP="00BB28A7">
            <w:pPr>
              <w:rPr>
                <w:rFonts w:ascii="Arial" w:hAnsi="Arial" w:cs="Arial"/>
              </w:rPr>
            </w:pPr>
            <w:r w:rsidRPr="004C4DF1">
              <w:rPr>
                <w:rFonts w:ascii="Arial" w:hAnsi="Arial" w:cs="Arial"/>
              </w:rPr>
              <w:t>Izgube v praznem teku pri nazivni</w:t>
            </w:r>
          </w:p>
          <w:p w14:paraId="4C534C0A" w14:textId="77777777" w:rsidR="00AB0170" w:rsidRPr="004C4DF1" w:rsidRDefault="00AB0170" w:rsidP="00BB28A7">
            <w:pPr>
              <w:rPr>
                <w:rFonts w:ascii="Arial" w:hAnsi="Arial" w:cs="Arial"/>
              </w:rPr>
            </w:pPr>
            <w:r w:rsidRPr="004C4DF1">
              <w:rPr>
                <w:rFonts w:ascii="Arial" w:hAnsi="Arial" w:cs="Arial"/>
              </w:rPr>
              <w:t>napetosti in frekvenci</w:t>
            </w:r>
          </w:p>
        </w:tc>
        <w:tc>
          <w:tcPr>
            <w:tcW w:w="652" w:type="dxa"/>
            <w:gridSpan w:val="3"/>
            <w:tcBorders>
              <w:left w:val="single" w:sz="4" w:space="0" w:color="auto"/>
            </w:tcBorders>
          </w:tcPr>
          <w:p w14:paraId="3299079B" w14:textId="77777777" w:rsidR="00AB0170" w:rsidRPr="004C4DF1" w:rsidRDefault="00AB0170" w:rsidP="00BB28A7">
            <w:pPr>
              <w:rPr>
                <w:rFonts w:ascii="Arial" w:hAnsi="Arial" w:cs="Arial"/>
              </w:rPr>
            </w:pPr>
          </w:p>
          <w:p w14:paraId="33C59555" w14:textId="77777777" w:rsidR="00AB0170" w:rsidRPr="004C4DF1" w:rsidRDefault="00AB0170" w:rsidP="00BB28A7">
            <w:pPr>
              <w:rPr>
                <w:rFonts w:ascii="Arial" w:hAnsi="Arial" w:cs="Arial"/>
              </w:rPr>
            </w:pPr>
            <w:r w:rsidRPr="004C4DF1">
              <w:rPr>
                <w:rFonts w:ascii="Arial" w:hAnsi="Arial" w:cs="Arial"/>
              </w:rPr>
              <w:t>W</w:t>
            </w:r>
          </w:p>
        </w:tc>
        <w:tc>
          <w:tcPr>
            <w:tcW w:w="4168" w:type="dxa"/>
            <w:gridSpan w:val="3"/>
            <w:tcBorders>
              <w:right w:val="single" w:sz="12" w:space="0" w:color="auto"/>
            </w:tcBorders>
          </w:tcPr>
          <w:p w14:paraId="3DFEB76B" w14:textId="77777777" w:rsidR="00AB0170" w:rsidRPr="004C4DF1" w:rsidRDefault="00AB0170" w:rsidP="00BB28A7">
            <w:pPr>
              <w:rPr>
                <w:rFonts w:ascii="Arial" w:hAnsi="Arial" w:cs="Arial"/>
              </w:rPr>
            </w:pPr>
          </w:p>
          <w:p w14:paraId="6FCF6008" w14:textId="77777777" w:rsidR="00AB0170" w:rsidRPr="004C4DF1" w:rsidRDefault="00AB0170" w:rsidP="00BB28A7">
            <w:pPr>
              <w:rPr>
                <w:rFonts w:ascii="Arial" w:hAnsi="Arial" w:cs="Arial"/>
              </w:rPr>
            </w:pPr>
            <w:r w:rsidRPr="004C4DF1">
              <w:rPr>
                <w:rFonts w:ascii="Arial" w:hAnsi="Arial" w:cs="Arial"/>
              </w:rPr>
              <w:t xml:space="preserve">&lt; </w:t>
            </w:r>
            <w:r w:rsidR="0013116F" w:rsidRPr="004C4DF1">
              <w:rPr>
                <w:rFonts w:ascii="Arial" w:hAnsi="Arial" w:cs="Arial"/>
              </w:rPr>
              <w:t>750</w:t>
            </w:r>
          </w:p>
        </w:tc>
      </w:tr>
      <w:tr w:rsidR="00AB0170" w:rsidRPr="004C4DF1" w14:paraId="5821A964" w14:textId="77777777" w:rsidTr="00EA6024">
        <w:tblPrEx>
          <w:jc w:val="center"/>
        </w:tblPrEx>
        <w:trPr>
          <w:gridAfter w:val="1"/>
          <w:wAfter w:w="68" w:type="dxa"/>
          <w:jc w:val="center"/>
        </w:trPr>
        <w:tc>
          <w:tcPr>
            <w:tcW w:w="567" w:type="dxa"/>
            <w:gridSpan w:val="2"/>
            <w:tcBorders>
              <w:left w:val="single" w:sz="12" w:space="0" w:color="auto"/>
              <w:bottom w:val="nil"/>
            </w:tcBorders>
          </w:tcPr>
          <w:p w14:paraId="0B255176" w14:textId="77777777" w:rsidR="00AB0170" w:rsidRPr="004C4DF1" w:rsidRDefault="00AB0170" w:rsidP="00BB28A7">
            <w:pPr>
              <w:rPr>
                <w:rFonts w:ascii="Arial" w:hAnsi="Arial" w:cs="Arial"/>
                <w:i/>
              </w:rPr>
            </w:pPr>
            <w:r w:rsidRPr="004C4DF1">
              <w:rPr>
                <w:rFonts w:ascii="Arial" w:hAnsi="Arial" w:cs="Arial"/>
                <w:i/>
              </w:rPr>
              <w:t>19.</w:t>
            </w:r>
          </w:p>
        </w:tc>
        <w:tc>
          <w:tcPr>
            <w:tcW w:w="4113" w:type="dxa"/>
            <w:gridSpan w:val="4"/>
            <w:tcBorders>
              <w:bottom w:val="nil"/>
              <w:right w:val="single" w:sz="4" w:space="0" w:color="auto"/>
            </w:tcBorders>
          </w:tcPr>
          <w:p w14:paraId="31B2D650" w14:textId="77777777" w:rsidR="00AB0170" w:rsidRPr="004C4DF1" w:rsidRDefault="00AB0170" w:rsidP="00BB28A7">
            <w:pPr>
              <w:rPr>
                <w:rFonts w:ascii="Arial" w:hAnsi="Arial" w:cs="Arial"/>
              </w:rPr>
            </w:pPr>
            <w:r w:rsidRPr="004C4DF1">
              <w:rPr>
                <w:rFonts w:ascii="Arial" w:hAnsi="Arial" w:cs="Arial"/>
              </w:rPr>
              <w:t xml:space="preserve">Kratkostične izgube, </w:t>
            </w:r>
            <w:proofErr w:type="spellStart"/>
            <w:r w:rsidRPr="004C4DF1">
              <w:rPr>
                <w:rFonts w:ascii="Arial" w:hAnsi="Arial" w:cs="Arial"/>
              </w:rPr>
              <w:t>naz</w:t>
            </w:r>
            <w:proofErr w:type="spellEnd"/>
            <w:r w:rsidRPr="004C4DF1">
              <w:rPr>
                <w:rFonts w:ascii="Arial" w:hAnsi="Arial" w:cs="Arial"/>
              </w:rPr>
              <w:t xml:space="preserve">. odcep (pri </w:t>
            </w:r>
            <w:smartTag w:uri="urn:schemas-microsoft-com:office:smarttags" w:element="metricconverter">
              <w:smartTagPr>
                <w:attr w:name="ProductID" w:val="120ﾰC"/>
              </w:smartTagPr>
              <w:r w:rsidRPr="004C4DF1">
                <w:rPr>
                  <w:rFonts w:ascii="Arial" w:hAnsi="Arial" w:cs="Arial"/>
                  <w:b/>
                </w:rPr>
                <w:t>120°C</w:t>
              </w:r>
            </w:smartTag>
            <w:r w:rsidRPr="004C4DF1">
              <w:rPr>
                <w:rFonts w:ascii="Arial" w:hAnsi="Arial" w:cs="Arial"/>
              </w:rPr>
              <w:t>)</w:t>
            </w:r>
          </w:p>
        </w:tc>
        <w:tc>
          <w:tcPr>
            <w:tcW w:w="652" w:type="dxa"/>
            <w:gridSpan w:val="3"/>
            <w:tcBorders>
              <w:left w:val="single" w:sz="4" w:space="0" w:color="auto"/>
              <w:bottom w:val="nil"/>
            </w:tcBorders>
          </w:tcPr>
          <w:p w14:paraId="34D4941E" w14:textId="77777777" w:rsidR="00AB0170" w:rsidRPr="004C4DF1" w:rsidRDefault="00AB0170" w:rsidP="00BB28A7">
            <w:pPr>
              <w:rPr>
                <w:rFonts w:ascii="Arial" w:hAnsi="Arial" w:cs="Arial"/>
              </w:rPr>
            </w:pPr>
            <w:r w:rsidRPr="004C4DF1">
              <w:rPr>
                <w:rFonts w:ascii="Arial" w:hAnsi="Arial" w:cs="Arial"/>
              </w:rPr>
              <w:t>W</w:t>
            </w:r>
          </w:p>
        </w:tc>
        <w:tc>
          <w:tcPr>
            <w:tcW w:w="4168" w:type="dxa"/>
            <w:gridSpan w:val="3"/>
            <w:tcBorders>
              <w:bottom w:val="nil"/>
              <w:right w:val="single" w:sz="12" w:space="0" w:color="auto"/>
            </w:tcBorders>
          </w:tcPr>
          <w:p w14:paraId="5A4304F2" w14:textId="77777777" w:rsidR="00AB0170" w:rsidRPr="004C4DF1" w:rsidRDefault="0013116F" w:rsidP="00BB28A7">
            <w:pPr>
              <w:rPr>
                <w:rFonts w:ascii="Arial" w:hAnsi="Arial" w:cs="Arial"/>
              </w:rPr>
            </w:pPr>
            <w:r w:rsidRPr="004C4DF1">
              <w:rPr>
                <w:rFonts w:ascii="Arial" w:hAnsi="Arial" w:cs="Arial"/>
              </w:rPr>
              <w:t>5</w:t>
            </w:r>
            <w:r w:rsidR="00F228AE" w:rsidRPr="004C4DF1">
              <w:rPr>
                <w:rFonts w:ascii="Arial" w:hAnsi="Arial" w:cs="Arial"/>
              </w:rPr>
              <w:t>5</w:t>
            </w:r>
            <w:r w:rsidR="00AB0170" w:rsidRPr="004C4DF1">
              <w:rPr>
                <w:rFonts w:ascii="Arial" w:hAnsi="Arial" w:cs="Arial"/>
              </w:rPr>
              <w:t>00</w:t>
            </w:r>
          </w:p>
        </w:tc>
      </w:tr>
      <w:tr w:rsidR="00AB0170" w:rsidRPr="004C4DF1" w14:paraId="6AFF816B" w14:textId="77777777" w:rsidTr="00EA6024">
        <w:tblPrEx>
          <w:jc w:val="center"/>
        </w:tblPrEx>
        <w:trPr>
          <w:gridAfter w:val="1"/>
          <w:wAfter w:w="68" w:type="dxa"/>
          <w:jc w:val="center"/>
        </w:trPr>
        <w:tc>
          <w:tcPr>
            <w:tcW w:w="567" w:type="dxa"/>
            <w:gridSpan w:val="2"/>
            <w:tcBorders>
              <w:left w:val="single" w:sz="12" w:space="0" w:color="auto"/>
              <w:bottom w:val="nil"/>
            </w:tcBorders>
          </w:tcPr>
          <w:p w14:paraId="1E6C5206" w14:textId="77777777" w:rsidR="00AB0170" w:rsidRPr="004C4DF1" w:rsidRDefault="00AB0170" w:rsidP="00BB28A7">
            <w:pPr>
              <w:rPr>
                <w:rFonts w:ascii="Arial" w:hAnsi="Arial" w:cs="Arial"/>
                <w:i/>
              </w:rPr>
            </w:pPr>
            <w:r w:rsidRPr="004C4DF1">
              <w:rPr>
                <w:rFonts w:ascii="Arial" w:hAnsi="Arial" w:cs="Arial"/>
                <w:i/>
              </w:rPr>
              <w:t>20.</w:t>
            </w:r>
          </w:p>
        </w:tc>
        <w:tc>
          <w:tcPr>
            <w:tcW w:w="4113" w:type="dxa"/>
            <w:gridSpan w:val="4"/>
            <w:tcBorders>
              <w:bottom w:val="nil"/>
              <w:right w:val="single" w:sz="4" w:space="0" w:color="auto"/>
            </w:tcBorders>
          </w:tcPr>
          <w:p w14:paraId="3C936AD9" w14:textId="77777777" w:rsidR="00AB0170" w:rsidRPr="004C4DF1" w:rsidRDefault="00AB0170" w:rsidP="00BB28A7">
            <w:pPr>
              <w:rPr>
                <w:rFonts w:ascii="Arial" w:hAnsi="Arial" w:cs="Arial"/>
              </w:rPr>
            </w:pPr>
            <w:r w:rsidRPr="004C4DF1">
              <w:rPr>
                <w:rFonts w:ascii="Arial" w:hAnsi="Arial" w:cs="Arial"/>
              </w:rPr>
              <w:t xml:space="preserve">Skupne izgube, </w:t>
            </w:r>
            <w:proofErr w:type="spellStart"/>
            <w:r w:rsidRPr="004C4DF1">
              <w:rPr>
                <w:rFonts w:ascii="Arial" w:hAnsi="Arial" w:cs="Arial"/>
              </w:rPr>
              <w:t>naz</w:t>
            </w:r>
            <w:proofErr w:type="spellEnd"/>
            <w:r w:rsidRPr="004C4DF1">
              <w:rPr>
                <w:rFonts w:ascii="Arial" w:hAnsi="Arial" w:cs="Arial"/>
              </w:rPr>
              <w:t xml:space="preserve">. odcep (pri </w:t>
            </w:r>
            <w:smartTag w:uri="urn:schemas-microsoft-com:office:smarttags" w:element="metricconverter">
              <w:smartTagPr>
                <w:attr w:name="ProductID" w:val="120ﾰC"/>
              </w:smartTagPr>
              <w:r w:rsidRPr="004C4DF1">
                <w:rPr>
                  <w:rFonts w:ascii="Arial" w:hAnsi="Arial" w:cs="Arial"/>
                  <w:b/>
                </w:rPr>
                <w:t>120°C</w:t>
              </w:r>
            </w:smartTag>
            <w:r w:rsidRPr="004C4DF1">
              <w:rPr>
                <w:rFonts w:ascii="Arial" w:hAnsi="Arial" w:cs="Arial"/>
              </w:rPr>
              <w:t>)</w:t>
            </w:r>
          </w:p>
        </w:tc>
        <w:tc>
          <w:tcPr>
            <w:tcW w:w="652" w:type="dxa"/>
            <w:gridSpan w:val="3"/>
            <w:tcBorders>
              <w:left w:val="single" w:sz="4" w:space="0" w:color="auto"/>
              <w:bottom w:val="nil"/>
            </w:tcBorders>
          </w:tcPr>
          <w:p w14:paraId="7E76E949" w14:textId="77777777" w:rsidR="00AB0170" w:rsidRPr="004C4DF1" w:rsidRDefault="00AB0170" w:rsidP="00BB28A7">
            <w:pPr>
              <w:rPr>
                <w:rFonts w:ascii="Arial" w:hAnsi="Arial" w:cs="Arial"/>
              </w:rPr>
            </w:pPr>
            <w:r w:rsidRPr="004C4DF1">
              <w:rPr>
                <w:rFonts w:ascii="Arial" w:hAnsi="Arial" w:cs="Arial"/>
              </w:rPr>
              <w:t>W</w:t>
            </w:r>
          </w:p>
        </w:tc>
        <w:tc>
          <w:tcPr>
            <w:tcW w:w="4168" w:type="dxa"/>
            <w:gridSpan w:val="3"/>
            <w:tcBorders>
              <w:bottom w:val="nil"/>
              <w:right w:val="single" w:sz="12" w:space="0" w:color="auto"/>
            </w:tcBorders>
          </w:tcPr>
          <w:p w14:paraId="32E08949" w14:textId="77777777" w:rsidR="00AB0170" w:rsidRPr="004C4DF1" w:rsidRDefault="0013116F" w:rsidP="00BB28A7">
            <w:pPr>
              <w:rPr>
                <w:rFonts w:ascii="Arial" w:hAnsi="Arial" w:cs="Arial"/>
              </w:rPr>
            </w:pPr>
            <w:r w:rsidRPr="004C4DF1">
              <w:rPr>
                <w:rFonts w:ascii="Arial" w:hAnsi="Arial" w:cs="Arial"/>
              </w:rPr>
              <w:t>6250</w:t>
            </w:r>
          </w:p>
        </w:tc>
      </w:tr>
      <w:tr w:rsidR="00AB0170" w:rsidRPr="004C4DF1" w14:paraId="4B76A094" w14:textId="77777777" w:rsidTr="00EA6024">
        <w:tblPrEx>
          <w:jc w:val="center"/>
        </w:tblPrEx>
        <w:trPr>
          <w:gridAfter w:val="1"/>
          <w:wAfter w:w="68" w:type="dxa"/>
          <w:jc w:val="center"/>
        </w:trPr>
        <w:tc>
          <w:tcPr>
            <w:tcW w:w="567" w:type="dxa"/>
            <w:gridSpan w:val="2"/>
            <w:tcBorders>
              <w:left w:val="single" w:sz="12" w:space="0" w:color="auto"/>
            </w:tcBorders>
          </w:tcPr>
          <w:p w14:paraId="6714E625" w14:textId="77777777" w:rsidR="00AB0170" w:rsidRPr="004C4DF1" w:rsidRDefault="00AB0170" w:rsidP="00BB28A7">
            <w:pPr>
              <w:rPr>
                <w:rFonts w:ascii="Arial" w:hAnsi="Arial" w:cs="Arial"/>
                <w:i/>
              </w:rPr>
            </w:pPr>
            <w:r w:rsidRPr="004C4DF1">
              <w:rPr>
                <w:rFonts w:ascii="Arial" w:hAnsi="Arial" w:cs="Arial"/>
                <w:i/>
              </w:rPr>
              <w:t>21.</w:t>
            </w:r>
          </w:p>
        </w:tc>
        <w:tc>
          <w:tcPr>
            <w:tcW w:w="4113" w:type="dxa"/>
            <w:gridSpan w:val="4"/>
            <w:tcBorders>
              <w:right w:val="single" w:sz="4" w:space="0" w:color="auto"/>
            </w:tcBorders>
          </w:tcPr>
          <w:p w14:paraId="27CE1872" w14:textId="77777777" w:rsidR="00AB0170" w:rsidRPr="004C4DF1" w:rsidRDefault="00AB0170" w:rsidP="00BB28A7">
            <w:pPr>
              <w:rPr>
                <w:rFonts w:ascii="Arial" w:hAnsi="Arial" w:cs="Arial"/>
              </w:rPr>
            </w:pPr>
            <w:r w:rsidRPr="004C4DF1">
              <w:rPr>
                <w:rFonts w:ascii="Arial" w:hAnsi="Arial" w:cs="Arial"/>
              </w:rPr>
              <w:t xml:space="preserve">Kratkostična napetost, </w:t>
            </w:r>
            <w:proofErr w:type="spellStart"/>
            <w:r w:rsidRPr="004C4DF1">
              <w:rPr>
                <w:rFonts w:ascii="Arial" w:hAnsi="Arial" w:cs="Arial"/>
              </w:rPr>
              <w:t>naz</w:t>
            </w:r>
            <w:proofErr w:type="spellEnd"/>
            <w:r w:rsidRPr="004C4DF1">
              <w:rPr>
                <w:rFonts w:ascii="Arial" w:hAnsi="Arial" w:cs="Arial"/>
              </w:rPr>
              <w:t>. odcep</w:t>
            </w:r>
          </w:p>
        </w:tc>
        <w:tc>
          <w:tcPr>
            <w:tcW w:w="652" w:type="dxa"/>
            <w:gridSpan w:val="3"/>
            <w:tcBorders>
              <w:left w:val="single" w:sz="4" w:space="0" w:color="auto"/>
              <w:bottom w:val="nil"/>
            </w:tcBorders>
          </w:tcPr>
          <w:p w14:paraId="288CA2AF" w14:textId="77777777" w:rsidR="00AB0170" w:rsidRPr="004C4DF1" w:rsidRDefault="00AB0170" w:rsidP="00BB28A7">
            <w:pPr>
              <w:rPr>
                <w:rFonts w:ascii="Arial" w:hAnsi="Arial" w:cs="Arial"/>
              </w:rPr>
            </w:pPr>
            <w:r w:rsidRPr="004C4DF1">
              <w:rPr>
                <w:rFonts w:ascii="Arial" w:hAnsi="Arial" w:cs="Arial"/>
              </w:rPr>
              <w:t>%</w:t>
            </w:r>
          </w:p>
        </w:tc>
        <w:tc>
          <w:tcPr>
            <w:tcW w:w="4168" w:type="dxa"/>
            <w:gridSpan w:val="3"/>
            <w:tcBorders>
              <w:right w:val="single" w:sz="12" w:space="0" w:color="auto"/>
            </w:tcBorders>
          </w:tcPr>
          <w:p w14:paraId="3649E22D" w14:textId="77777777" w:rsidR="00AB0170" w:rsidRPr="004C4DF1" w:rsidRDefault="00AB0170" w:rsidP="00BB28A7">
            <w:pPr>
              <w:rPr>
                <w:rFonts w:ascii="Arial" w:hAnsi="Arial" w:cs="Arial"/>
              </w:rPr>
            </w:pPr>
            <w:r w:rsidRPr="004C4DF1">
              <w:rPr>
                <w:rFonts w:ascii="Arial" w:hAnsi="Arial" w:cs="Arial"/>
              </w:rPr>
              <w:t>6</w:t>
            </w:r>
          </w:p>
        </w:tc>
      </w:tr>
      <w:tr w:rsidR="00AB0170" w:rsidRPr="004C4DF1" w14:paraId="3BDAC06E" w14:textId="77777777" w:rsidTr="00EA6024">
        <w:tblPrEx>
          <w:jc w:val="center"/>
        </w:tblPrEx>
        <w:trPr>
          <w:gridAfter w:val="1"/>
          <w:wAfter w:w="68" w:type="dxa"/>
          <w:jc w:val="center"/>
        </w:trPr>
        <w:tc>
          <w:tcPr>
            <w:tcW w:w="567" w:type="dxa"/>
            <w:gridSpan w:val="2"/>
            <w:tcBorders>
              <w:left w:val="single" w:sz="12" w:space="0" w:color="auto"/>
            </w:tcBorders>
          </w:tcPr>
          <w:p w14:paraId="20FB2B81" w14:textId="77777777" w:rsidR="00AB0170" w:rsidRPr="004C4DF1" w:rsidRDefault="00AB0170" w:rsidP="00BB28A7">
            <w:pPr>
              <w:rPr>
                <w:rFonts w:ascii="Arial" w:hAnsi="Arial" w:cs="Arial"/>
                <w:i/>
              </w:rPr>
            </w:pPr>
            <w:r w:rsidRPr="004C4DF1">
              <w:rPr>
                <w:rFonts w:ascii="Arial" w:hAnsi="Arial" w:cs="Arial"/>
                <w:i/>
              </w:rPr>
              <w:t>22.</w:t>
            </w:r>
          </w:p>
        </w:tc>
        <w:tc>
          <w:tcPr>
            <w:tcW w:w="4113" w:type="dxa"/>
            <w:gridSpan w:val="4"/>
            <w:tcBorders>
              <w:right w:val="single" w:sz="4" w:space="0" w:color="auto"/>
            </w:tcBorders>
          </w:tcPr>
          <w:p w14:paraId="5EC0B041" w14:textId="77777777" w:rsidR="00AB0170" w:rsidRPr="004C4DF1" w:rsidRDefault="00AB0170" w:rsidP="00BB28A7">
            <w:pPr>
              <w:rPr>
                <w:rFonts w:ascii="Arial" w:hAnsi="Arial" w:cs="Arial"/>
              </w:rPr>
            </w:pPr>
            <w:r w:rsidRPr="004C4DF1">
              <w:rPr>
                <w:rFonts w:ascii="Arial" w:hAnsi="Arial" w:cs="Arial"/>
              </w:rPr>
              <w:t xml:space="preserve">Hrup - </w:t>
            </w:r>
            <w:proofErr w:type="spellStart"/>
            <w:r w:rsidRPr="004C4DF1">
              <w:rPr>
                <w:rFonts w:ascii="Arial" w:hAnsi="Arial" w:cs="Arial"/>
              </w:rPr>
              <w:t>L</w:t>
            </w:r>
            <w:r w:rsidRPr="004C4DF1">
              <w:rPr>
                <w:rFonts w:ascii="Arial" w:hAnsi="Arial" w:cs="Arial"/>
                <w:vertAlign w:val="subscript"/>
              </w:rPr>
              <w:t>pa</w:t>
            </w:r>
            <w:proofErr w:type="spellEnd"/>
            <w:r w:rsidRPr="004C4DF1">
              <w:rPr>
                <w:rFonts w:ascii="Arial" w:hAnsi="Arial" w:cs="Arial"/>
                <w:vertAlign w:val="subscript"/>
              </w:rPr>
              <w:t xml:space="preserve"> </w:t>
            </w:r>
            <w:r w:rsidRPr="004C4DF1">
              <w:rPr>
                <w:rFonts w:ascii="Arial" w:hAnsi="Arial" w:cs="Arial"/>
              </w:rPr>
              <w:t>(1m)</w:t>
            </w:r>
          </w:p>
        </w:tc>
        <w:tc>
          <w:tcPr>
            <w:tcW w:w="652" w:type="dxa"/>
            <w:gridSpan w:val="3"/>
            <w:tcBorders>
              <w:left w:val="single" w:sz="4" w:space="0" w:color="auto"/>
              <w:bottom w:val="nil"/>
            </w:tcBorders>
          </w:tcPr>
          <w:p w14:paraId="213696E4" w14:textId="77777777" w:rsidR="00AB0170" w:rsidRPr="004C4DF1" w:rsidRDefault="00AB0170" w:rsidP="00BB28A7">
            <w:pPr>
              <w:rPr>
                <w:rFonts w:ascii="Arial" w:hAnsi="Arial" w:cs="Arial"/>
              </w:rPr>
            </w:pPr>
            <w:proofErr w:type="spellStart"/>
            <w:r w:rsidRPr="004C4DF1">
              <w:rPr>
                <w:rFonts w:ascii="Arial" w:hAnsi="Arial" w:cs="Arial"/>
              </w:rPr>
              <w:t>dB</w:t>
            </w:r>
            <w:proofErr w:type="spellEnd"/>
          </w:p>
        </w:tc>
        <w:tc>
          <w:tcPr>
            <w:tcW w:w="4168" w:type="dxa"/>
            <w:gridSpan w:val="3"/>
            <w:tcBorders>
              <w:right w:val="single" w:sz="12" w:space="0" w:color="auto"/>
            </w:tcBorders>
          </w:tcPr>
          <w:p w14:paraId="4647642C" w14:textId="77777777" w:rsidR="00AB0170" w:rsidRPr="004C4DF1" w:rsidRDefault="00AB0170" w:rsidP="00BB28A7">
            <w:pPr>
              <w:rPr>
                <w:rFonts w:ascii="Arial" w:hAnsi="Arial" w:cs="Arial"/>
              </w:rPr>
            </w:pPr>
            <w:r w:rsidRPr="004C4DF1">
              <w:rPr>
                <w:rFonts w:ascii="Arial" w:hAnsi="Arial" w:cs="Arial"/>
              </w:rPr>
              <w:t xml:space="preserve">&lt; </w:t>
            </w:r>
            <w:r w:rsidR="0013116F" w:rsidRPr="004C4DF1">
              <w:rPr>
                <w:rFonts w:ascii="Arial" w:hAnsi="Arial" w:cs="Arial"/>
              </w:rPr>
              <w:t>60</w:t>
            </w:r>
          </w:p>
        </w:tc>
      </w:tr>
      <w:tr w:rsidR="00AB0170" w:rsidRPr="004C4DF1" w14:paraId="1BD33C29" w14:textId="77777777" w:rsidTr="00EA6024">
        <w:tblPrEx>
          <w:jc w:val="center"/>
        </w:tblPrEx>
        <w:trPr>
          <w:gridAfter w:val="1"/>
          <w:wAfter w:w="68" w:type="dxa"/>
          <w:jc w:val="center"/>
        </w:trPr>
        <w:tc>
          <w:tcPr>
            <w:tcW w:w="567" w:type="dxa"/>
            <w:gridSpan w:val="2"/>
            <w:tcBorders>
              <w:left w:val="single" w:sz="12" w:space="0" w:color="auto"/>
            </w:tcBorders>
          </w:tcPr>
          <w:p w14:paraId="52150AA3" w14:textId="77777777" w:rsidR="00AB0170" w:rsidRPr="004C4DF1" w:rsidRDefault="00AB0170" w:rsidP="00BB28A7">
            <w:pPr>
              <w:rPr>
                <w:rFonts w:ascii="Arial" w:hAnsi="Arial" w:cs="Arial"/>
                <w:i/>
              </w:rPr>
            </w:pPr>
            <w:r w:rsidRPr="004C4DF1">
              <w:rPr>
                <w:rFonts w:ascii="Arial" w:hAnsi="Arial" w:cs="Arial"/>
                <w:i/>
              </w:rPr>
              <w:t>23.</w:t>
            </w:r>
          </w:p>
        </w:tc>
        <w:tc>
          <w:tcPr>
            <w:tcW w:w="4113" w:type="dxa"/>
            <w:gridSpan w:val="4"/>
            <w:tcBorders>
              <w:right w:val="single" w:sz="4" w:space="0" w:color="auto"/>
            </w:tcBorders>
          </w:tcPr>
          <w:p w14:paraId="0C45DE6B" w14:textId="77777777" w:rsidR="00AB0170" w:rsidRPr="004C4DF1" w:rsidRDefault="00AB0170" w:rsidP="00BB28A7">
            <w:pPr>
              <w:rPr>
                <w:rFonts w:ascii="Arial" w:hAnsi="Arial" w:cs="Arial"/>
              </w:rPr>
            </w:pPr>
            <w:r w:rsidRPr="004C4DF1">
              <w:rPr>
                <w:rFonts w:ascii="Arial" w:hAnsi="Arial" w:cs="Arial"/>
              </w:rPr>
              <w:t xml:space="preserve">Preizkusi: </w:t>
            </w:r>
            <w:r w:rsidRPr="004C4DF1">
              <w:rPr>
                <w:rFonts w:ascii="Arial" w:hAnsi="Arial" w:cs="Arial"/>
                <w:i/>
              </w:rPr>
              <w:t>Kosovni / Tipski / Specialni</w:t>
            </w:r>
          </w:p>
        </w:tc>
        <w:tc>
          <w:tcPr>
            <w:tcW w:w="652" w:type="dxa"/>
            <w:gridSpan w:val="3"/>
            <w:tcBorders>
              <w:left w:val="single" w:sz="4" w:space="0" w:color="auto"/>
              <w:bottom w:val="nil"/>
            </w:tcBorders>
          </w:tcPr>
          <w:p w14:paraId="6F72621F" w14:textId="77777777" w:rsidR="00AB0170" w:rsidRPr="004C4DF1" w:rsidRDefault="00AB0170" w:rsidP="00BB28A7">
            <w:pPr>
              <w:rPr>
                <w:rFonts w:ascii="Arial" w:hAnsi="Arial" w:cs="Arial"/>
              </w:rPr>
            </w:pPr>
          </w:p>
        </w:tc>
        <w:tc>
          <w:tcPr>
            <w:tcW w:w="4168" w:type="dxa"/>
            <w:gridSpan w:val="3"/>
            <w:tcBorders>
              <w:right w:val="single" w:sz="12" w:space="0" w:color="auto"/>
            </w:tcBorders>
          </w:tcPr>
          <w:p w14:paraId="122B2265" w14:textId="77777777" w:rsidR="00AB0170" w:rsidRPr="004C4DF1" w:rsidRDefault="00AB0170" w:rsidP="00BB28A7">
            <w:pPr>
              <w:rPr>
                <w:rFonts w:ascii="Arial" w:hAnsi="Arial" w:cs="Arial"/>
              </w:rPr>
            </w:pPr>
            <w:r w:rsidRPr="004C4DF1">
              <w:rPr>
                <w:rFonts w:ascii="Arial" w:hAnsi="Arial" w:cs="Arial"/>
              </w:rPr>
              <w:t>Kosovni</w:t>
            </w:r>
          </w:p>
        </w:tc>
      </w:tr>
      <w:tr w:rsidR="00AB0170" w:rsidRPr="004C4DF1" w14:paraId="1F62F1D9" w14:textId="77777777" w:rsidTr="00EA6024">
        <w:tblPrEx>
          <w:jc w:val="center"/>
        </w:tblPrEx>
        <w:trPr>
          <w:gridAfter w:val="1"/>
          <w:wAfter w:w="68" w:type="dxa"/>
          <w:jc w:val="center"/>
        </w:trPr>
        <w:tc>
          <w:tcPr>
            <w:tcW w:w="567" w:type="dxa"/>
            <w:gridSpan w:val="2"/>
            <w:tcBorders>
              <w:left w:val="single" w:sz="12" w:space="0" w:color="auto"/>
            </w:tcBorders>
          </w:tcPr>
          <w:p w14:paraId="11B79E9B" w14:textId="77777777" w:rsidR="00AB0170" w:rsidRPr="004C4DF1" w:rsidRDefault="00AB0170" w:rsidP="00BB28A7">
            <w:pPr>
              <w:rPr>
                <w:rFonts w:ascii="Arial" w:hAnsi="Arial" w:cs="Arial"/>
                <w:i/>
              </w:rPr>
            </w:pPr>
            <w:r w:rsidRPr="004C4DF1">
              <w:rPr>
                <w:rFonts w:ascii="Arial" w:hAnsi="Arial" w:cs="Arial"/>
                <w:i/>
              </w:rPr>
              <w:t>24.</w:t>
            </w:r>
          </w:p>
        </w:tc>
        <w:tc>
          <w:tcPr>
            <w:tcW w:w="4113" w:type="dxa"/>
            <w:gridSpan w:val="4"/>
            <w:tcBorders>
              <w:right w:val="single" w:sz="4" w:space="0" w:color="auto"/>
            </w:tcBorders>
          </w:tcPr>
          <w:p w14:paraId="4C4C4C24" w14:textId="77777777" w:rsidR="00AB0170" w:rsidRPr="004C4DF1" w:rsidRDefault="00AB0170" w:rsidP="00BB28A7">
            <w:pPr>
              <w:rPr>
                <w:rFonts w:ascii="Arial" w:hAnsi="Arial" w:cs="Arial"/>
              </w:rPr>
            </w:pPr>
            <w:r w:rsidRPr="004C4DF1">
              <w:rPr>
                <w:rFonts w:ascii="Arial" w:hAnsi="Arial" w:cs="Arial"/>
              </w:rPr>
              <w:t>Približne dimenzije transformatorja</w:t>
            </w:r>
          </w:p>
        </w:tc>
        <w:tc>
          <w:tcPr>
            <w:tcW w:w="652" w:type="dxa"/>
            <w:gridSpan w:val="3"/>
            <w:tcBorders>
              <w:left w:val="single" w:sz="4" w:space="0" w:color="auto"/>
              <w:bottom w:val="nil"/>
            </w:tcBorders>
          </w:tcPr>
          <w:p w14:paraId="2611E4E2" w14:textId="77777777" w:rsidR="00AB0170" w:rsidRPr="004C4DF1" w:rsidRDefault="00AB0170" w:rsidP="00BB28A7">
            <w:pPr>
              <w:rPr>
                <w:rFonts w:ascii="Arial" w:hAnsi="Arial" w:cs="Arial"/>
              </w:rPr>
            </w:pPr>
            <w:r w:rsidRPr="004C4DF1">
              <w:rPr>
                <w:rFonts w:ascii="Arial" w:hAnsi="Arial" w:cs="Arial"/>
              </w:rPr>
              <w:t>mm</w:t>
            </w:r>
          </w:p>
        </w:tc>
        <w:tc>
          <w:tcPr>
            <w:tcW w:w="4168" w:type="dxa"/>
            <w:gridSpan w:val="3"/>
            <w:tcBorders>
              <w:right w:val="single" w:sz="12" w:space="0" w:color="auto"/>
            </w:tcBorders>
          </w:tcPr>
          <w:p w14:paraId="178689D8" w14:textId="77777777" w:rsidR="00AB0170" w:rsidRPr="004C4DF1" w:rsidRDefault="0013116F" w:rsidP="00BB28A7">
            <w:pPr>
              <w:rPr>
                <w:rFonts w:ascii="Arial" w:hAnsi="Arial" w:cs="Arial"/>
              </w:rPr>
            </w:pPr>
            <w:r w:rsidRPr="004C4DF1">
              <w:rPr>
                <w:rFonts w:ascii="Arial" w:hAnsi="Arial" w:cs="Arial"/>
              </w:rPr>
              <w:t>2050</w:t>
            </w:r>
            <w:r w:rsidR="00AB0170" w:rsidRPr="004C4DF1">
              <w:rPr>
                <w:rFonts w:ascii="Arial" w:hAnsi="Arial" w:cs="Arial"/>
              </w:rPr>
              <w:t xml:space="preserve"> / 11</w:t>
            </w:r>
            <w:r w:rsidRPr="004C4DF1">
              <w:rPr>
                <w:rFonts w:ascii="Arial" w:hAnsi="Arial" w:cs="Arial"/>
              </w:rPr>
              <w:t>5</w:t>
            </w:r>
            <w:r w:rsidR="00AB0170" w:rsidRPr="004C4DF1">
              <w:rPr>
                <w:rFonts w:ascii="Arial" w:hAnsi="Arial" w:cs="Arial"/>
              </w:rPr>
              <w:t>0 / 1</w:t>
            </w:r>
            <w:r w:rsidRPr="004C4DF1">
              <w:rPr>
                <w:rFonts w:ascii="Arial" w:hAnsi="Arial" w:cs="Arial"/>
              </w:rPr>
              <w:t>980</w:t>
            </w:r>
          </w:p>
        </w:tc>
      </w:tr>
      <w:tr w:rsidR="00AB0170" w:rsidRPr="004C4DF1" w14:paraId="139A7E75" w14:textId="77777777" w:rsidTr="00EA6024">
        <w:tblPrEx>
          <w:jc w:val="center"/>
        </w:tblPrEx>
        <w:trPr>
          <w:gridAfter w:val="1"/>
          <w:wAfter w:w="68" w:type="dxa"/>
          <w:jc w:val="center"/>
        </w:trPr>
        <w:tc>
          <w:tcPr>
            <w:tcW w:w="567" w:type="dxa"/>
            <w:gridSpan w:val="2"/>
            <w:tcBorders>
              <w:left w:val="single" w:sz="12" w:space="0" w:color="auto"/>
              <w:bottom w:val="nil"/>
            </w:tcBorders>
          </w:tcPr>
          <w:p w14:paraId="31E4C529" w14:textId="77777777" w:rsidR="00AB0170" w:rsidRPr="004C4DF1" w:rsidRDefault="00AB0170" w:rsidP="00BB28A7">
            <w:pPr>
              <w:rPr>
                <w:rFonts w:ascii="Arial" w:hAnsi="Arial" w:cs="Arial"/>
                <w:i/>
              </w:rPr>
            </w:pPr>
            <w:r w:rsidRPr="004C4DF1">
              <w:rPr>
                <w:rFonts w:ascii="Arial" w:hAnsi="Arial" w:cs="Arial"/>
                <w:i/>
              </w:rPr>
              <w:t>25.</w:t>
            </w:r>
          </w:p>
        </w:tc>
        <w:tc>
          <w:tcPr>
            <w:tcW w:w="4113" w:type="dxa"/>
            <w:gridSpan w:val="4"/>
            <w:tcBorders>
              <w:bottom w:val="nil"/>
              <w:right w:val="nil"/>
            </w:tcBorders>
          </w:tcPr>
          <w:p w14:paraId="306C79A2" w14:textId="77777777" w:rsidR="00AB0170" w:rsidRPr="004C4DF1" w:rsidRDefault="00AB0170" w:rsidP="00BB28A7">
            <w:pPr>
              <w:rPr>
                <w:rFonts w:ascii="Arial" w:hAnsi="Arial" w:cs="Arial"/>
              </w:rPr>
            </w:pPr>
            <w:r w:rsidRPr="004C4DF1">
              <w:rPr>
                <w:rFonts w:ascii="Arial" w:hAnsi="Arial" w:cs="Arial"/>
              </w:rPr>
              <w:t>Masa transformatorja</w:t>
            </w:r>
          </w:p>
        </w:tc>
        <w:tc>
          <w:tcPr>
            <w:tcW w:w="652" w:type="dxa"/>
            <w:gridSpan w:val="3"/>
            <w:tcBorders>
              <w:left w:val="single" w:sz="6" w:space="0" w:color="auto"/>
              <w:bottom w:val="nil"/>
            </w:tcBorders>
          </w:tcPr>
          <w:p w14:paraId="4C82F71F" w14:textId="77777777" w:rsidR="00AB0170" w:rsidRPr="004C4DF1" w:rsidRDefault="00AB0170" w:rsidP="00BB28A7">
            <w:pPr>
              <w:rPr>
                <w:rFonts w:ascii="Arial" w:hAnsi="Arial" w:cs="Arial"/>
              </w:rPr>
            </w:pPr>
            <w:r w:rsidRPr="004C4DF1">
              <w:rPr>
                <w:rFonts w:ascii="Arial" w:hAnsi="Arial" w:cs="Arial"/>
              </w:rPr>
              <w:t>kg</w:t>
            </w:r>
          </w:p>
        </w:tc>
        <w:tc>
          <w:tcPr>
            <w:tcW w:w="4168" w:type="dxa"/>
            <w:gridSpan w:val="3"/>
            <w:tcBorders>
              <w:bottom w:val="nil"/>
              <w:right w:val="single" w:sz="12" w:space="0" w:color="auto"/>
            </w:tcBorders>
          </w:tcPr>
          <w:p w14:paraId="574F2DBD" w14:textId="77777777" w:rsidR="00AB0170" w:rsidRPr="004C4DF1" w:rsidRDefault="0013116F" w:rsidP="00BB28A7">
            <w:pPr>
              <w:rPr>
                <w:rFonts w:ascii="Arial" w:hAnsi="Arial" w:cs="Arial"/>
              </w:rPr>
            </w:pPr>
            <w:r w:rsidRPr="004C4DF1">
              <w:rPr>
                <w:rFonts w:ascii="Arial" w:hAnsi="Arial" w:cs="Arial"/>
              </w:rPr>
              <w:t>1500</w:t>
            </w:r>
            <w:r w:rsidR="00AB0170" w:rsidRPr="004C4DF1">
              <w:rPr>
                <w:rFonts w:ascii="Arial" w:hAnsi="Arial" w:cs="Arial"/>
              </w:rPr>
              <w:t>*</w:t>
            </w:r>
          </w:p>
        </w:tc>
      </w:tr>
      <w:tr w:rsidR="00AB0170" w:rsidRPr="004C4DF1" w14:paraId="4E22B7A9" w14:textId="77777777" w:rsidTr="00EA6024">
        <w:tblPrEx>
          <w:jc w:val="center"/>
        </w:tblPrEx>
        <w:trPr>
          <w:gridAfter w:val="1"/>
          <w:wAfter w:w="68" w:type="dxa"/>
          <w:trHeight w:hRule="exact" w:val="987"/>
          <w:jc w:val="center"/>
        </w:trPr>
        <w:tc>
          <w:tcPr>
            <w:tcW w:w="9500" w:type="dxa"/>
            <w:gridSpan w:val="12"/>
            <w:tcBorders>
              <w:left w:val="single" w:sz="12" w:space="0" w:color="auto"/>
              <w:right w:val="single" w:sz="12" w:space="0" w:color="auto"/>
            </w:tcBorders>
          </w:tcPr>
          <w:p w14:paraId="28F21D55" w14:textId="77777777" w:rsidR="00AB0170" w:rsidRPr="004C4DF1" w:rsidRDefault="00AB0170" w:rsidP="00BB28A7">
            <w:pPr>
              <w:rPr>
                <w:rFonts w:ascii="Arial" w:hAnsi="Arial" w:cs="Arial"/>
              </w:rPr>
            </w:pPr>
            <w:r w:rsidRPr="004C4DF1">
              <w:rPr>
                <w:rFonts w:ascii="Arial" w:hAnsi="Arial" w:cs="Arial"/>
              </w:rPr>
              <w:t>Opombe:</w:t>
            </w:r>
          </w:p>
          <w:p w14:paraId="6B5BFCA6" w14:textId="77777777" w:rsidR="00AB0170" w:rsidRPr="004C4DF1" w:rsidRDefault="00AB0170" w:rsidP="00BB28A7">
            <w:pPr>
              <w:rPr>
                <w:rFonts w:ascii="Arial" w:hAnsi="Arial" w:cs="Arial"/>
              </w:rPr>
            </w:pPr>
            <w:r w:rsidRPr="004C4DF1">
              <w:rPr>
                <w:rFonts w:ascii="Arial" w:hAnsi="Arial" w:cs="Arial"/>
              </w:rPr>
              <w:t xml:space="preserve">*Masa </w:t>
            </w:r>
            <w:r w:rsidR="0013116F" w:rsidRPr="004C4DF1">
              <w:rPr>
                <w:rFonts w:ascii="Arial" w:hAnsi="Arial" w:cs="Arial"/>
              </w:rPr>
              <w:t>brez</w:t>
            </w:r>
            <w:r w:rsidRPr="004C4DF1">
              <w:rPr>
                <w:rFonts w:ascii="Arial" w:hAnsi="Arial" w:cs="Arial"/>
              </w:rPr>
              <w:t xml:space="preserve"> ohišj</w:t>
            </w:r>
            <w:r w:rsidR="0013116F" w:rsidRPr="004C4DF1">
              <w:rPr>
                <w:rFonts w:ascii="Arial" w:hAnsi="Arial" w:cs="Arial"/>
              </w:rPr>
              <w:t>a</w:t>
            </w:r>
            <w:r w:rsidRPr="004C4DF1">
              <w:rPr>
                <w:rFonts w:ascii="Arial" w:hAnsi="Arial" w:cs="Arial"/>
              </w:rPr>
              <w:t>.</w:t>
            </w:r>
          </w:p>
          <w:p w14:paraId="42F8640A" w14:textId="77777777" w:rsidR="00AB0170" w:rsidRPr="004C4DF1" w:rsidRDefault="00AB0170" w:rsidP="00BB28A7">
            <w:pPr>
              <w:rPr>
                <w:rFonts w:ascii="Arial" w:hAnsi="Arial" w:cs="Arial"/>
              </w:rPr>
            </w:pPr>
            <w:r w:rsidRPr="004C4DF1">
              <w:rPr>
                <w:rFonts w:ascii="Arial" w:hAnsi="Arial" w:cs="Arial"/>
              </w:rPr>
              <w:t>Dimenzije transformatorja brez ohišja (mm): 1</w:t>
            </w:r>
            <w:r w:rsidR="0013116F" w:rsidRPr="004C4DF1">
              <w:rPr>
                <w:rFonts w:ascii="Arial" w:hAnsi="Arial" w:cs="Arial"/>
              </w:rPr>
              <w:t>380</w:t>
            </w:r>
            <w:r w:rsidRPr="004C4DF1">
              <w:rPr>
                <w:rFonts w:ascii="Arial" w:hAnsi="Arial" w:cs="Arial"/>
              </w:rPr>
              <w:t xml:space="preserve"> / </w:t>
            </w:r>
            <w:r w:rsidR="0013116F" w:rsidRPr="004C4DF1">
              <w:rPr>
                <w:rFonts w:ascii="Arial" w:hAnsi="Arial" w:cs="Arial"/>
              </w:rPr>
              <w:t>8</w:t>
            </w:r>
            <w:r w:rsidRPr="004C4DF1">
              <w:rPr>
                <w:rFonts w:ascii="Arial" w:hAnsi="Arial" w:cs="Arial"/>
              </w:rPr>
              <w:t>00 / 1</w:t>
            </w:r>
            <w:r w:rsidR="0013116F" w:rsidRPr="004C4DF1">
              <w:rPr>
                <w:rFonts w:ascii="Arial" w:hAnsi="Arial" w:cs="Arial"/>
              </w:rPr>
              <w:t>5</w:t>
            </w:r>
            <w:r w:rsidRPr="004C4DF1">
              <w:rPr>
                <w:rFonts w:ascii="Arial" w:hAnsi="Arial" w:cs="Arial"/>
              </w:rPr>
              <w:t>10.</w:t>
            </w:r>
          </w:p>
        </w:tc>
      </w:tr>
    </w:tbl>
    <w:p w14:paraId="24ECBB0B" w14:textId="77777777" w:rsidR="00AB0170" w:rsidRPr="004C4DF1" w:rsidRDefault="00AB0170" w:rsidP="00BB28A7">
      <w:pPr>
        <w:rPr>
          <w:rFonts w:ascii="Arial" w:hAnsi="Arial" w:cs="Arial"/>
        </w:rPr>
      </w:pPr>
    </w:p>
    <w:p w14:paraId="28D05702" w14:textId="77777777" w:rsidR="00AB0170" w:rsidRPr="004C4DF1" w:rsidRDefault="00AB0170" w:rsidP="00BB28A7">
      <w:pPr>
        <w:rPr>
          <w:rFonts w:ascii="Arial" w:hAnsi="Arial" w:cs="Arial"/>
        </w:rPr>
      </w:pPr>
    </w:p>
    <w:p w14:paraId="5BA6C28A" w14:textId="5C82103B" w:rsidR="00980DE7" w:rsidRPr="004C4DF1" w:rsidRDefault="00AB0170" w:rsidP="00BB28A7">
      <w:pPr>
        <w:rPr>
          <w:rFonts w:ascii="Arial" w:hAnsi="Arial" w:cs="Arial"/>
        </w:rPr>
      </w:pPr>
      <w:r w:rsidRPr="004C4DF1">
        <w:rPr>
          <w:rFonts w:ascii="Arial" w:hAnsi="Arial" w:cs="Arial"/>
        </w:rPr>
        <w:t xml:space="preserve">Oba transformatorja lastne rabe bosta nameščena na podestu nad komandnim prostorom. </w:t>
      </w:r>
      <w:r w:rsidR="00F46FDA" w:rsidRPr="004C4DF1">
        <w:rPr>
          <w:rFonts w:ascii="Arial" w:hAnsi="Arial" w:cs="Arial"/>
        </w:rPr>
        <w:t>F</w:t>
      </w:r>
      <w:r w:rsidR="00416740" w:rsidRPr="004C4DF1">
        <w:rPr>
          <w:rFonts w:ascii="Arial" w:hAnsi="Arial" w:cs="Arial"/>
        </w:rPr>
        <w:t>unkcionalna povezanost transformatorjev. -</w:t>
      </w:r>
      <w:r w:rsidRPr="004C4DF1">
        <w:rPr>
          <w:rFonts w:ascii="Arial" w:hAnsi="Arial" w:cs="Arial"/>
        </w:rPr>
        <w:t>TRLR.1 se priključi na celico =J03</w:t>
      </w:r>
      <w:r w:rsidR="00416740" w:rsidRPr="004C4DF1">
        <w:rPr>
          <w:rFonts w:ascii="Arial" w:hAnsi="Arial" w:cs="Arial"/>
        </w:rPr>
        <w:t xml:space="preserve"> preko VN varovalk nazivnega toka 6 A in tripolnega ločilnika –Q0</w:t>
      </w:r>
      <w:r w:rsidRPr="004C4DF1">
        <w:rPr>
          <w:rFonts w:ascii="Arial" w:hAnsi="Arial" w:cs="Arial"/>
        </w:rPr>
        <w:t>, TR</w:t>
      </w:r>
      <w:r w:rsidR="0013116F" w:rsidRPr="004C4DF1">
        <w:rPr>
          <w:rFonts w:ascii="Arial" w:hAnsi="Arial" w:cs="Arial"/>
        </w:rPr>
        <w:t>.GKSV</w:t>
      </w:r>
      <w:r w:rsidRPr="004C4DF1">
        <w:rPr>
          <w:rFonts w:ascii="Arial" w:hAnsi="Arial" w:cs="Arial"/>
        </w:rPr>
        <w:t xml:space="preserve"> pa na </w:t>
      </w:r>
      <w:r w:rsidR="00980DE7" w:rsidRPr="004C4DF1">
        <w:rPr>
          <w:rFonts w:ascii="Arial" w:hAnsi="Arial" w:cs="Arial"/>
        </w:rPr>
        <w:t xml:space="preserve">celico </w:t>
      </w:r>
      <w:r w:rsidRPr="004C4DF1">
        <w:rPr>
          <w:rFonts w:ascii="Arial" w:hAnsi="Arial" w:cs="Arial"/>
        </w:rPr>
        <w:t>=J06</w:t>
      </w:r>
      <w:r w:rsidR="00980DE7" w:rsidRPr="004C4DF1">
        <w:rPr>
          <w:rFonts w:ascii="Arial" w:hAnsi="Arial" w:cs="Arial"/>
        </w:rPr>
        <w:t xml:space="preserve"> preko VN varovalk nazivnega toka </w:t>
      </w:r>
      <w:r w:rsidR="007D2FB3" w:rsidRPr="004C4DF1">
        <w:rPr>
          <w:rFonts w:ascii="Arial" w:hAnsi="Arial" w:cs="Arial"/>
        </w:rPr>
        <w:t>20</w:t>
      </w:r>
      <w:r w:rsidR="00980DE7" w:rsidRPr="004C4DF1">
        <w:rPr>
          <w:rFonts w:ascii="Arial" w:hAnsi="Arial" w:cs="Arial"/>
        </w:rPr>
        <w:t xml:space="preserve"> A in tripolnega ločilnika –Q0</w:t>
      </w:r>
      <w:r w:rsidRPr="004C4DF1">
        <w:rPr>
          <w:rFonts w:ascii="Arial" w:hAnsi="Arial" w:cs="Arial"/>
        </w:rPr>
        <w:t xml:space="preserve">. </w:t>
      </w:r>
      <w:r w:rsidR="00980DE7" w:rsidRPr="004C4DF1">
        <w:rPr>
          <w:rFonts w:ascii="Arial" w:hAnsi="Arial" w:cs="Arial"/>
        </w:rPr>
        <w:t>Kabelske povezave transformatorjev na VN in NN strani so, poleg enopolne sheme, razvidne še na risbah št. 6, 9 in 12 tega načrta.</w:t>
      </w:r>
    </w:p>
    <w:p w14:paraId="278207AB" w14:textId="77777777" w:rsidR="00980DE7" w:rsidRPr="004C4DF1" w:rsidRDefault="00980DE7" w:rsidP="00BB28A7">
      <w:pPr>
        <w:rPr>
          <w:rFonts w:ascii="Arial" w:hAnsi="Arial" w:cs="Arial"/>
        </w:rPr>
      </w:pPr>
    </w:p>
    <w:p w14:paraId="690B5E11" w14:textId="6CF80837" w:rsidR="00AB0170" w:rsidRPr="004C4DF1" w:rsidRDefault="00AB0170" w:rsidP="00EA6024">
      <w:pPr>
        <w:pStyle w:val="Naslov1"/>
        <w:rPr>
          <w:rFonts w:cs="Arial"/>
          <w:szCs w:val="24"/>
        </w:rPr>
      </w:pPr>
      <w:bookmarkStart w:id="42" w:name="_Toc96414979"/>
      <w:r w:rsidRPr="004C4DF1">
        <w:rPr>
          <w:rFonts w:cs="Arial"/>
          <w:szCs w:val="24"/>
        </w:rPr>
        <w:t>NAPRAVE ZA NADZOR IN ZAŠČITO POVRATNEGA VODA</w:t>
      </w:r>
      <w:bookmarkEnd w:id="42"/>
    </w:p>
    <w:p w14:paraId="026013FB" w14:textId="77777777" w:rsidR="00EA6024" w:rsidRPr="004C4DF1" w:rsidRDefault="00EA6024" w:rsidP="00EA6024">
      <w:pPr>
        <w:rPr>
          <w:rFonts w:ascii="Arial" w:hAnsi="Arial" w:cs="Arial"/>
          <w:lang w:val="en-US"/>
        </w:rPr>
      </w:pPr>
    </w:p>
    <w:p w14:paraId="74249CDF" w14:textId="3E566DB3" w:rsidR="00AB0170" w:rsidRPr="004C4DF1" w:rsidRDefault="00AB0170" w:rsidP="00EA6024">
      <w:pPr>
        <w:pStyle w:val="Naslov2"/>
        <w:rPr>
          <w:rFonts w:cs="Arial"/>
        </w:rPr>
      </w:pPr>
      <w:bookmarkStart w:id="43" w:name="_Toc96414980"/>
      <w:r w:rsidRPr="004C4DF1">
        <w:rPr>
          <w:rFonts w:cs="Arial"/>
        </w:rPr>
        <w:t xml:space="preserve">Naprava za </w:t>
      </w:r>
      <w:proofErr w:type="spellStart"/>
      <w:r w:rsidRPr="004C4DF1">
        <w:rPr>
          <w:rFonts w:cs="Arial"/>
        </w:rPr>
        <w:t>kratkostičenje</w:t>
      </w:r>
      <w:proofErr w:type="spellEnd"/>
      <w:r w:rsidRPr="004C4DF1">
        <w:rPr>
          <w:rFonts w:cs="Arial"/>
        </w:rPr>
        <w:t xml:space="preserve"> (=M+KS)</w:t>
      </w:r>
      <w:bookmarkEnd w:id="43"/>
    </w:p>
    <w:p w14:paraId="3BA30A07" w14:textId="77777777" w:rsidR="00AB0170" w:rsidRPr="004C4DF1" w:rsidRDefault="00AB0170" w:rsidP="00BB28A7">
      <w:pPr>
        <w:rPr>
          <w:rFonts w:ascii="Arial" w:hAnsi="Arial" w:cs="Arial"/>
        </w:rPr>
      </w:pPr>
      <w:r w:rsidRPr="004C4DF1">
        <w:rPr>
          <w:rFonts w:ascii="Arial" w:hAnsi="Arial" w:cs="Arial"/>
        </w:rPr>
        <w:t>najvišja napetost opreme</w:t>
      </w:r>
      <w:r w:rsidRPr="004C4DF1">
        <w:rPr>
          <w:rFonts w:ascii="Arial" w:hAnsi="Arial" w:cs="Arial"/>
        </w:rPr>
        <w:tab/>
      </w:r>
      <w:r w:rsidRPr="004C4DF1">
        <w:rPr>
          <w:rFonts w:ascii="Arial" w:hAnsi="Arial" w:cs="Arial"/>
        </w:rPr>
        <w:tab/>
        <w:t>4,8 kV</w:t>
      </w:r>
    </w:p>
    <w:p w14:paraId="78C4817C" w14:textId="77777777" w:rsidR="00AB0170" w:rsidRPr="004C4DF1" w:rsidRDefault="00AB0170" w:rsidP="00BB28A7">
      <w:pPr>
        <w:rPr>
          <w:rFonts w:ascii="Arial" w:hAnsi="Arial" w:cs="Arial"/>
        </w:rPr>
      </w:pPr>
      <w:r w:rsidRPr="004C4DF1">
        <w:rPr>
          <w:rFonts w:ascii="Arial" w:hAnsi="Arial" w:cs="Arial"/>
        </w:rPr>
        <w:t xml:space="preserve">napetost proženja </w:t>
      </w:r>
      <w:proofErr w:type="spellStart"/>
      <w:r w:rsidRPr="004C4DF1">
        <w:rPr>
          <w:rFonts w:ascii="Arial" w:hAnsi="Arial" w:cs="Arial"/>
        </w:rPr>
        <w:t>kratkostiččenje</w:t>
      </w:r>
      <w:proofErr w:type="spellEnd"/>
      <w:r w:rsidRPr="004C4DF1">
        <w:rPr>
          <w:rFonts w:ascii="Arial" w:hAnsi="Arial" w:cs="Arial"/>
        </w:rPr>
        <w:tab/>
      </w:r>
      <w:r w:rsidRPr="004C4DF1">
        <w:rPr>
          <w:rFonts w:ascii="Arial" w:hAnsi="Arial" w:cs="Arial"/>
        </w:rPr>
        <w:tab/>
        <w:t xml:space="preserve">40 </w:t>
      </w:r>
      <w:r w:rsidRPr="004C4DF1">
        <w:rPr>
          <w:rFonts w:ascii="Arial" w:hAnsi="Arial" w:cs="Arial"/>
        </w:rPr>
        <w:sym w:font="Symbol" w:char="F0B8"/>
      </w:r>
      <w:r w:rsidRPr="004C4DF1">
        <w:rPr>
          <w:rFonts w:ascii="Arial" w:hAnsi="Arial" w:cs="Arial"/>
        </w:rPr>
        <w:t xml:space="preserve"> 170 V</w:t>
      </w:r>
    </w:p>
    <w:p w14:paraId="25A8752C" w14:textId="77777777" w:rsidR="00AB0170" w:rsidRPr="004C4DF1" w:rsidRDefault="00AB0170" w:rsidP="00BB28A7">
      <w:pPr>
        <w:rPr>
          <w:rFonts w:ascii="Arial" w:hAnsi="Arial" w:cs="Arial"/>
        </w:rPr>
      </w:pPr>
      <w:r w:rsidRPr="004C4DF1">
        <w:rPr>
          <w:rFonts w:ascii="Arial" w:hAnsi="Arial" w:cs="Arial"/>
        </w:rPr>
        <w:t>vklopna zmogljivost</w:t>
      </w:r>
      <w:r w:rsidRPr="004C4DF1">
        <w:rPr>
          <w:rFonts w:ascii="Arial" w:hAnsi="Arial" w:cs="Arial"/>
        </w:rPr>
        <w:tab/>
      </w:r>
      <w:r w:rsidRPr="004C4DF1">
        <w:rPr>
          <w:rFonts w:ascii="Arial" w:hAnsi="Arial" w:cs="Arial"/>
        </w:rPr>
        <w:tab/>
      </w:r>
      <w:smartTag w:uri="urn:schemas-microsoft-com:office:smarttags" w:element="metricconverter">
        <w:smartTagPr>
          <w:attr w:name="ProductID" w:val="900 A"/>
        </w:smartTagPr>
        <w:r w:rsidRPr="004C4DF1">
          <w:rPr>
            <w:rFonts w:ascii="Arial" w:hAnsi="Arial" w:cs="Arial"/>
          </w:rPr>
          <w:t>900 A</w:t>
        </w:r>
      </w:smartTag>
    </w:p>
    <w:p w14:paraId="4AA3EE07" w14:textId="77777777" w:rsidR="00AB0170" w:rsidRPr="004C4DF1" w:rsidRDefault="00AB0170" w:rsidP="00BB28A7">
      <w:pPr>
        <w:rPr>
          <w:rFonts w:ascii="Arial" w:hAnsi="Arial" w:cs="Arial"/>
        </w:rPr>
      </w:pPr>
      <w:r w:rsidRPr="004C4DF1">
        <w:rPr>
          <w:rFonts w:ascii="Arial" w:hAnsi="Arial" w:cs="Arial"/>
        </w:rPr>
        <w:t>izklopna zmogljivost</w:t>
      </w:r>
      <w:r w:rsidRPr="004C4DF1">
        <w:rPr>
          <w:rFonts w:ascii="Arial" w:hAnsi="Arial" w:cs="Arial"/>
        </w:rPr>
        <w:tab/>
      </w:r>
      <w:r w:rsidRPr="004C4DF1">
        <w:rPr>
          <w:rFonts w:ascii="Arial" w:hAnsi="Arial" w:cs="Arial"/>
        </w:rPr>
        <w:tab/>
        <w:t xml:space="preserve">100 </w:t>
      </w:r>
      <w:proofErr w:type="spellStart"/>
      <w:r w:rsidRPr="004C4DF1">
        <w:rPr>
          <w:rFonts w:ascii="Arial" w:hAnsi="Arial" w:cs="Arial"/>
        </w:rPr>
        <w:t>kA</w:t>
      </w:r>
      <w:proofErr w:type="spellEnd"/>
    </w:p>
    <w:p w14:paraId="0DEF629B" w14:textId="77777777" w:rsidR="00AB0170" w:rsidRPr="004C4DF1" w:rsidRDefault="00AB0170" w:rsidP="00BB28A7">
      <w:pPr>
        <w:rPr>
          <w:rFonts w:ascii="Arial" w:hAnsi="Arial" w:cs="Arial"/>
        </w:rPr>
      </w:pPr>
      <w:r w:rsidRPr="004C4DF1">
        <w:rPr>
          <w:rFonts w:ascii="Arial" w:hAnsi="Arial" w:cs="Arial"/>
        </w:rPr>
        <w:t>izolacijski nivo proti zemlji 1,2/50</w:t>
      </w:r>
      <w:r w:rsidRPr="004C4DF1">
        <w:rPr>
          <w:rFonts w:ascii="Arial" w:hAnsi="Arial" w:cs="Arial"/>
        </w:rPr>
        <w:sym w:font="Symbol" w:char="F06D"/>
      </w:r>
      <w:r w:rsidRPr="004C4DF1">
        <w:rPr>
          <w:rFonts w:ascii="Arial" w:hAnsi="Arial" w:cs="Arial"/>
        </w:rPr>
        <w:t xml:space="preserve">s, </w:t>
      </w:r>
      <w:proofErr w:type="spellStart"/>
      <w:r w:rsidRPr="004C4DF1">
        <w:rPr>
          <w:rFonts w:ascii="Arial" w:hAnsi="Arial" w:cs="Arial"/>
        </w:rPr>
        <w:t>U</w:t>
      </w:r>
      <w:r w:rsidRPr="004C4DF1">
        <w:rPr>
          <w:rFonts w:ascii="Arial" w:hAnsi="Arial" w:cs="Arial"/>
          <w:vertAlign w:val="subscript"/>
        </w:rPr>
        <w:t>Ni</w:t>
      </w:r>
      <w:proofErr w:type="spellEnd"/>
      <w:r w:rsidRPr="004C4DF1">
        <w:rPr>
          <w:rFonts w:ascii="Arial" w:hAnsi="Arial" w:cs="Arial"/>
        </w:rPr>
        <w:tab/>
      </w:r>
      <w:r w:rsidRPr="004C4DF1">
        <w:rPr>
          <w:rFonts w:ascii="Arial" w:hAnsi="Arial" w:cs="Arial"/>
        </w:rPr>
        <w:tab/>
        <w:t xml:space="preserve">40 </w:t>
      </w:r>
      <w:proofErr w:type="spellStart"/>
      <w:r w:rsidRPr="004C4DF1">
        <w:rPr>
          <w:rFonts w:ascii="Arial" w:hAnsi="Arial" w:cs="Arial"/>
        </w:rPr>
        <w:t>kv</w:t>
      </w:r>
      <w:proofErr w:type="spellEnd"/>
      <w:r w:rsidRPr="004C4DF1">
        <w:rPr>
          <w:rFonts w:ascii="Arial" w:hAnsi="Arial" w:cs="Arial"/>
        </w:rPr>
        <w:t xml:space="preserve"> (Ov4)</w:t>
      </w:r>
    </w:p>
    <w:p w14:paraId="33A6828A" w14:textId="77777777" w:rsidR="00AB0170" w:rsidRPr="004C4DF1" w:rsidRDefault="00AB0170" w:rsidP="00BB28A7">
      <w:pPr>
        <w:rPr>
          <w:rFonts w:ascii="Arial" w:hAnsi="Arial" w:cs="Arial"/>
        </w:rPr>
      </w:pPr>
      <w:r w:rsidRPr="004C4DF1">
        <w:rPr>
          <w:rFonts w:ascii="Arial" w:hAnsi="Arial" w:cs="Arial"/>
        </w:rPr>
        <w:t xml:space="preserve">izolacijski nivo proti zemlji 50Hz/1', </w:t>
      </w:r>
      <w:proofErr w:type="spellStart"/>
      <w:r w:rsidRPr="004C4DF1">
        <w:rPr>
          <w:rFonts w:ascii="Arial" w:hAnsi="Arial" w:cs="Arial"/>
        </w:rPr>
        <w:t>Ua</w:t>
      </w:r>
      <w:proofErr w:type="spellEnd"/>
      <w:r w:rsidRPr="004C4DF1">
        <w:rPr>
          <w:rFonts w:ascii="Arial" w:hAnsi="Arial" w:cs="Arial"/>
        </w:rPr>
        <w:tab/>
      </w:r>
      <w:r w:rsidRPr="004C4DF1">
        <w:rPr>
          <w:rFonts w:ascii="Arial" w:hAnsi="Arial" w:cs="Arial"/>
        </w:rPr>
        <w:tab/>
        <w:t xml:space="preserve">18,5 </w:t>
      </w:r>
      <w:proofErr w:type="spellStart"/>
      <w:r w:rsidRPr="004C4DF1">
        <w:rPr>
          <w:rFonts w:ascii="Arial" w:hAnsi="Arial" w:cs="Arial"/>
        </w:rPr>
        <w:t>kv</w:t>
      </w:r>
      <w:proofErr w:type="spellEnd"/>
      <w:r w:rsidRPr="004C4DF1">
        <w:rPr>
          <w:rFonts w:ascii="Arial" w:hAnsi="Arial" w:cs="Arial"/>
        </w:rPr>
        <w:t xml:space="preserve"> (Ov4)</w:t>
      </w:r>
    </w:p>
    <w:p w14:paraId="15EAC4BF" w14:textId="77777777" w:rsidR="00AB0170" w:rsidRPr="004C4DF1" w:rsidRDefault="00AB0170" w:rsidP="00BB28A7">
      <w:pPr>
        <w:rPr>
          <w:rFonts w:ascii="Arial" w:hAnsi="Arial" w:cs="Arial"/>
        </w:rPr>
      </w:pPr>
      <w:r w:rsidRPr="004C4DF1">
        <w:rPr>
          <w:rFonts w:ascii="Arial" w:hAnsi="Arial" w:cs="Arial"/>
        </w:rPr>
        <w:t>trenutni prenapetostni nivo</w:t>
      </w:r>
      <w:r w:rsidRPr="004C4DF1">
        <w:rPr>
          <w:rFonts w:ascii="Arial" w:hAnsi="Arial" w:cs="Arial"/>
        </w:rPr>
        <w:tab/>
      </w:r>
      <w:r w:rsidRPr="004C4DF1">
        <w:rPr>
          <w:rFonts w:ascii="Arial" w:hAnsi="Arial" w:cs="Arial"/>
        </w:rPr>
        <w:tab/>
        <w:t>600 V</w:t>
      </w:r>
    </w:p>
    <w:p w14:paraId="6A8A9A57" w14:textId="77777777" w:rsidR="00AB0170" w:rsidRPr="004C4DF1" w:rsidRDefault="00AB0170" w:rsidP="00BB28A7">
      <w:pPr>
        <w:rPr>
          <w:rFonts w:ascii="Arial" w:hAnsi="Arial" w:cs="Arial"/>
        </w:rPr>
      </w:pPr>
      <w:r w:rsidRPr="004C4DF1">
        <w:rPr>
          <w:rFonts w:ascii="Arial" w:hAnsi="Arial" w:cs="Arial"/>
        </w:rPr>
        <w:t>nastavljivi tok vklopa</w:t>
      </w:r>
      <w:r w:rsidRPr="004C4DF1">
        <w:rPr>
          <w:rFonts w:ascii="Arial" w:hAnsi="Arial" w:cs="Arial"/>
        </w:rPr>
        <w:tab/>
      </w:r>
      <w:r w:rsidRPr="004C4DF1">
        <w:rPr>
          <w:rFonts w:ascii="Arial" w:hAnsi="Arial" w:cs="Arial"/>
        </w:rPr>
        <w:tab/>
        <w:t xml:space="preserve">4 </w:t>
      </w:r>
      <w:r w:rsidRPr="004C4DF1">
        <w:rPr>
          <w:rFonts w:ascii="Arial" w:hAnsi="Arial" w:cs="Arial"/>
        </w:rPr>
        <w:sym w:font="Symbol" w:char="F0B8"/>
      </w:r>
      <w:r w:rsidRPr="004C4DF1">
        <w:rPr>
          <w:rFonts w:ascii="Arial" w:hAnsi="Arial" w:cs="Arial"/>
        </w:rPr>
        <w:t xml:space="preserve"> </w:t>
      </w:r>
      <w:smartTag w:uri="urn:schemas-microsoft-com:office:smarttags" w:element="metricconverter">
        <w:smartTagPr>
          <w:attr w:name="ProductID" w:val="20 A"/>
        </w:smartTagPr>
        <w:r w:rsidRPr="004C4DF1">
          <w:rPr>
            <w:rFonts w:ascii="Arial" w:hAnsi="Arial" w:cs="Arial"/>
          </w:rPr>
          <w:t>20 A</w:t>
        </w:r>
      </w:smartTag>
    </w:p>
    <w:p w14:paraId="624FFC55" w14:textId="77777777" w:rsidR="00AB0170" w:rsidRPr="004C4DF1" w:rsidRDefault="00AB0170" w:rsidP="00BB28A7">
      <w:pPr>
        <w:rPr>
          <w:rFonts w:ascii="Arial" w:hAnsi="Arial" w:cs="Arial"/>
        </w:rPr>
      </w:pPr>
      <w:r w:rsidRPr="004C4DF1">
        <w:rPr>
          <w:rFonts w:ascii="Arial" w:hAnsi="Arial" w:cs="Arial"/>
        </w:rPr>
        <w:t>nastavljivi tok releja</w:t>
      </w:r>
      <w:r w:rsidRPr="004C4DF1">
        <w:rPr>
          <w:rFonts w:ascii="Arial" w:hAnsi="Arial" w:cs="Arial"/>
        </w:rPr>
        <w:tab/>
      </w:r>
      <w:r w:rsidRPr="004C4DF1">
        <w:rPr>
          <w:rFonts w:ascii="Arial" w:hAnsi="Arial" w:cs="Arial"/>
        </w:rPr>
        <w:tab/>
        <w:t xml:space="preserve">200 </w:t>
      </w:r>
      <w:r w:rsidRPr="004C4DF1">
        <w:rPr>
          <w:rFonts w:ascii="Arial" w:hAnsi="Arial" w:cs="Arial"/>
        </w:rPr>
        <w:sym w:font="Symbol" w:char="F0B8"/>
      </w:r>
      <w:r w:rsidRPr="004C4DF1">
        <w:rPr>
          <w:rFonts w:ascii="Arial" w:hAnsi="Arial" w:cs="Arial"/>
        </w:rPr>
        <w:t xml:space="preserve"> </w:t>
      </w:r>
      <w:smartTag w:uri="urn:schemas-microsoft-com:office:smarttags" w:element="metricconverter">
        <w:smartTagPr>
          <w:attr w:name="ProductID" w:val="1000 A"/>
        </w:smartTagPr>
        <w:r w:rsidRPr="004C4DF1">
          <w:rPr>
            <w:rFonts w:ascii="Arial" w:hAnsi="Arial" w:cs="Arial"/>
          </w:rPr>
          <w:t>1000 A</w:t>
        </w:r>
      </w:smartTag>
    </w:p>
    <w:p w14:paraId="319024F8" w14:textId="77777777" w:rsidR="00AB0170" w:rsidRPr="004C4DF1" w:rsidRDefault="00AB0170" w:rsidP="00BB28A7">
      <w:pPr>
        <w:rPr>
          <w:rFonts w:ascii="Arial" w:hAnsi="Arial" w:cs="Arial"/>
        </w:rPr>
      </w:pPr>
      <w:r w:rsidRPr="004C4DF1">
        <w:rPr>
          <w:rFonts w:ascii="Arial" w:hAnsi="Arial" w:cs="Arial"/>
        </w:rPr>
        <w:t>tip</w:t>
      </w:r>
      <w:r w:rsidRPr="004C4DF1">
        <w:rPr>
          <w:rFonts w:ascii="Arial" w:hAnsi="Arial" w:cs="Arial"/>
        </w:rPr>
        <w:tab/>
      </w:r>
      <w:r w:rsidRPr="004C4DF1">
        <w:rPr>
          <w:rFonts w:ascii="Arial" w:hAnsi="Arial" w:cs="Arial"/>
        </w:rPr>
        <w:tab/>
        <w:t>LBR-n</w:t>
      </w:r>
    </w:p>
    <w:p w14:paraId="01E6FAA4" w14:textId="3DD55073" w:rsidR="00AB0170" w:rsidRPr="004C4DF1" w:rsidRDefault="00AB0170" w:rsidP="00BB28A7">
      <w:pPr>
        <w:rPr>
          <w:rFonts w:ascii="Arial" w:hAnsi="Arial" w:cs="Arial"/>
        </w:rPr>
      </w:pPr>
      <w:r w:rsidRPr="004C4DF1">
        <w:rPr>
          <w:rFonts w:ascii="Arial" w:hAnsi="Arial" w:cs="Arial"/>
        </w:rPr>
        <w:t>proizvajalec</w:t>
      </w:r>
      <w:r w:rsidRPr="004C4DF1">
        <w:rPr>
          <w:rFonts w:ascii="Arial" w:hAnsi="Arial" w:cs="Arial"/>
        </w:rPr>
        <w:tab/>
      </w:r>
      <w:r w:rsidRPr="004C4DF1">
        <w:rPr>
          <w:rFonts w:ascii="Arial" w:hAnsi="Arial" w:cs="Arial"/>
        </w:rPr>
        <w:tab/>
        <w:t>COET Italija</w:t>
      </w:r>
    </w:p>
    <w:p w14:paraId="3B7C2E4F" w14:textId="77777777" w:rsidR="00EA6024" w:rsidRPr="004C4DF1" w:rsidRDefault="00EA6024" w:rsidP="00BB28A7">
      <w:pPr>
        <w:rPr>
          <w:rFonts w:ascii="Arial" w:hAnsi="Arial" w:cs="Arial"/>
        </w:rPr>
      </w:pPr>
    </w:p>
    <w:p w14:paraId="152A1011" w14:textId="77732D7E" w:rsidR="00AB0170" w:rsidRPr="004C4DF1" w:rsidRDefault="00AB0170" w:rsidP="00EA6024">
      <w:pPr>
        <w:pStyle w:val="Naslov2"/>
        <w:rPr>
          <w:rFonts w:cs="Arial"/>
        </w:rPr>
      </w:pPr>
      <w:bookmarkStart w:id="44" w:name="_Toc96414981"/>
      <w:r w:rsidRPr="004C4DF1">
        <w:rPr>
          <w:rFonts w:cs="Arial"/>
        </w:rPr>
        <w:t>Naprava za kontrolo neprekinjenosti kablov povratnega voda (=M+PV)</w:t>
      </w:r>
      <w:bookmarkEnd w:id="44"/>
    </w:p>
    <w:p w14:paraId="09B70F48" w14:textId="77777777" w:rsidR="00AB0170" w:rsidRPr="004C4DF1" w:rsidRDefault="00AB0170" w:rsidP="00BB28A7">
      <w:pPr>
        <w:rPr>
          <w:rFonts w:ascii="Arial" w:hAnsi="Arial" w:cs="Arial"/>
        </w:rPr>
      </w:pPr>
      <w:r w:rsidRPr="004C4DF1">
        <w:rPr>
          <w:rFonts w:ascii="Arial" w:hAnsi="Arial" w:cs="Arial"/>
        </w:rPr>
        <w:t>napajalna napetost</w:t>
      </w:r>
      <w:r w:rsidRPr="004C4DF1">
        <w:rPr>
          <w:rFonts w:ascii="Arial" w:hAnsi="Arial" w:cs="Arial"/>
        </w:rPr>
        <w:tab/>
      </w:r>
      <w:r w:rsidRPr="004C4DF1">
        <w:rPr>
          <w:rFonts w:ascii="Arial" w:hAnsi="Arial" w:cs="Arial"/>
        </w:rPr>
        <w:tab/>
        <w:t>220 V, 50Hz.</w:t>
      </w:r>
    </w:p>
    <w:p w14:paraId="4ED202FD" w14:textId="77777777" w:rsidR="00AB0170" w:rsidRPr="004C4DF1" w:rsidRDefault="00AB0170" w:rsidP="00BB28A7">
      <w:pPr>
        <w:rPr>
          <w:rFonts w:ascii="Arial" w:hAnsi="Arial" w:cs="Arial"/>
        </w:rPr>
      </w:pPr>
      <w:r w:rsidRPr="004C4DF1">
        <w:rPr>
          <w:rFonts w:ascii="Arial" w:hAnsi="Arial" w:cs="Arial"/>
        </w:rPr>
        <w:t xml:space="preserve">priključna moč </w:t>
      </w:r>
      <w:proofErr w:type="spellStart"/>
      <w:r w:rsidRPr="004C4DF1">
        <w:rPr>
          <w:rFonts w:ascii="Arial" w:hAnsi="Arial" w:cs="Arial"/>
        </w:rPr>
        <w:t>max</w:t>
      </w:r>
      <w:proofErr w:type="spellEnd"/>
      <w:r w:rsidRPr="004C4DF1">
        <w:rPr>
          <w:rFonts w:ascii="Arial" w:hAnsi="Arial" w:cs="Arial"/>
        </w:rPr>
        <w:t>.</w:t>
      </w:r>
      <w:r w:rsidRPr="004C4DF1">
        <w:rPr>
          <w:rFonts w:ascii="Arial" w:hAnsi="Arial" w:cs="Arial"/>
        </w:rPr>
        <w:tab/>
      </w:r>
      <w:r w:rsidRPr="004C4DF1">
        <w:rPr>
          <w:rFonts w:ascii="Arial" w:hAnsi="Arial" w:cs="Arial"/>
        </w:rPr>
        <w:tab/>
        <w:t>50 W</w:t>
      </w:r>
    </w:p>
    <w:p w14:paraId="69C988D6" w14:textId="77777777" w:rsidR="00AB0170" w:rsidRPr="004C4DF1" w:rsidRDefault="00AB0170" w:rsidP="00BB28A7">
      <w:pPr>
        <w:rPr>
          <w:rFonts w:ascii="Arial" w:hAnsi="Arial" w:cs="Arial"/>
        </w:rPr>
      </w:pPr>
      <w:r w:rsidRPr="004C4DF1">
        <w:rPr>
          <w:rFonts w:ascii="Arial" w:hAnsi="Arial" w:cs="Arial"/>
        </w:rPr>
        <w:t>merilno območje upornosti</w:t>
      </w:r>
      <w:r w:rsidRPr="004C4DF1">
        <w:rPr>
          <w:rFonts w:ascii="Arial" w:hAnsi="Arial" w:cs="Arial"/>
        </w:rPr>
        <w:tab/>
      </w:r>
      <w:r w:rsidRPr="004C4DF1">
        <w:rPr>
          <w:rFonts w:ascii="Arial" w:hAnsi="Arial" w:cs="Arial"/>
        </w:rPr>
        <w:tab/>
        <w:t>0 – 20</w:t>
      </w:r>
      <w:r w:rsidRPr="004C4DF1">
        <w:rPr>
          <w:rFonts w:ascii="Arial" w:hAnsi="Arial" w:cs="Arial"/>
        </w:rPr>
        <w:sym w:font="Symbol" w:char="F057"/>
      </w:r>
    </w:p>
    <w:p w14:paraId="73936D47" w14:textId="77777777" w:rsidR="00AB0170" w:rsidRPr="004C4DF1" w:rsidRDefault="00AB0170" w:rsidP="00BB28A7">
      <w:pPr>
        <w:rPr>
          <w:rFonts w:ascii="Arial" w:hAnsi="Arial" w:cs="Arial"/>
        </w:rPr>
      </w:pPr>
      <w:r w:rsidRPr="004C4DF1">
        <w:rPr>
          <w:rFonts w:ascii="Arial" w:hAnsi="Arial" w:cs="Arial"/>
        </w:rPr>
        <w:t>natančnost meritve upornosti</w:t>
      </w:r>
      <w:r w:rsidRPr="004C4DF1">
        <w:rPr>
          <w:rFonts w:ascii="Arial" w:hAnsi="Arial" w:cs="Arial"/>
        </w:rPr>
        <w:tab/>
      </w:r>
      <w:r w:rsidRPr="004C4DF1">
        <w:rPr>
          <w:rFonts w:ascii="Arial" w:hAnsi="Arial" w:cs="Arial"/>
        </w:rPr>
        <w:tab/>
        <w:t xml:space="preserve">5% ali 0,1 </w:t>
      </w:r>
      <w:r w:rsidRPr="004C4DF1">
        <w:rPr>
          <w:rFonts w:ascii="Arial" w:hAnsi="Arial" w:cs="Arial"/>
        </w:rPr>
        <w:sym w:font="Symbol" w:char="F057"/>
      </w:r>
    </w:p>
    <w:p w14:paraId="79D44070" w14:textId="77777777" w:rsidR="00AB0170" w:rsidRPr="004C4DF1" w:rsidRDefault="00AB0170" w:rsidP="00BB28A7">
      <w:pPr>
        <w:rPr>
          <w:rFonts w:ascii="Arial" w:hAnsi="Arial" w:cs="Arial"/>
        </w:rPr>
      </w:pPr>
      <w:r w:rsidRPr="004C4DF1">
        <w:rPr>
          <w:rFonts w:ascii="Arial" w:hAnsi="Arial" w:cs="Arial"/>
        </w:rPr>
        <w:t>maksimalna napetost merilnega impulza</w:t>
      </w:r>
      <w:r w:rsidRPr="004C4DF1">
        <w:rPr>
          <w:rFonts w:ascii="Arial" w:hAnsi="Arial" w:cs="Arial"/>
        </w:rPr>
        <w:tab/>
      </w:r>
      <w:r w:rsidRPr="004C4DF1">
        <w:rPr>
          <w:rFonts w:ascii="Arial" w:hAnsi="Arial" w:cs="Arial"/>
        </w:rPr>
        <w:tab/>
        <w:t>100 V</w:t>
      </w:r>
    </w:p>
    <w:p w14:paraId="5EB90E6F" w14:textId="77777777" w:rsidR="00AB0170" w:rsidRPr="004C4DF1" w:rsidRDefault="00AB0170" w:rsidP="00BB28A7">
      <w:pPr>
        <w:rPr>
          <w:rFonts w:ascii="Arial" w:hAnsi="Arial" w:cs="Arial"/>
        </w:rPr>
      </w:pPr>
      <w:r w:rsidRPr="004C4DF1">
        <w:rPr>
          <w:rFonts w:ascii="Arial" w:hAnsi="Arial" w:cs="Arial"/>
        </w:rPr>
        <w:t>stopnja zaščite</w:t>
      </w:r>
      <w:r w:rsidRPr="004C4DF1">
        <w:rPr>
          <w:rFonts w:ascii="Arial" w:hAnsi="Arial" w:cs="Arial"/>
        </w:rPr>
        <w:tab/>
      </w:r>
      <w:r w:rsidRPr="004C4DF1">
        <w:rPr>
          <w:rFonts w:ascii="Arial" w:hAnsi="Arial" w:cs="Arial"/>
        </w:rPr>
        <w:tab/>
        <w:t>IP65.</w:t>
      </w:r>
    </w:p>
    <w:p w14:paraId="7C6B9B00" w14:textId="77777777" w:rsidR="00AB0170" w:rsidRPr="004C4DF1" w:rsidRDefault="00AB0170" w:rsidP="00BB28A7">
      <w:pPr>
        <w:rPr>
          <w:rFonts w:ascii="Arial" w:hAnsi="Arial" w:cs="Arial"/>
        </w:rPr>
      </w:pPr>
      <w:r w:rsidRPr="004C4DF1">
        <w:rPr>
          <w:rFonts w:ascii="Arial" w:hAnsi="Arial" w:cs="Arial"/>
        </w:rPr>
        <w:t>temperatura okolice</w:t>
      </w:r>
      <w:r w:rsidRPr="004C4DF1">
        <w:rPr>
          <w:rFonts w:ascii="Arial" w:hAnsi="Arial" w:cs="Arial"/>
        </w:rPr>
        <w:tab/>
      </w:r>
      <w:r w:rsidRPr="004C4DF1">
        <w:rPr>
          <w:rFonts w:ascii="Arial" w:hAnsi="Arial" w:cs="Arial"/>
        </w:rPr>
        <w:tab/>
        <w:t xml:space="preserve">5 do 45 </w:t>
      </w:r>
      <w:r w:rsidRPr="004C4DF1">
        <w:rPr>
          <w:rFonts w:ascii="Arial" w:hAnsi="Arial" w:cs="Arial"/>
        </w:rPr>
        <w:sym w:font="Symbol" w:char="00B0"/>
      </w:r>
      <w:r w:rsidRPr="004C4DF1">
        <w:rPr>
          <w:rFonts w:ascii="Arial" w:hAnsi="Arial" w:cs="Arial"/>
        </w:rPr>
        <w:t>C</w:t>
      </w:r>
    </w:p>
    <w:p w14:paraId="472657AB" w14:textId="77777777" w:rsidR="00AB0170" w:rsidRPr="004C4DF1" w:rsidRDefault="00AB0170" w:rsidP="00BB28A7">
      <w:pPr>
        <w:rPr>
          <w:rFonts w:ascii="Arial" w:hAnsi="Arial" w:cs="Arial"/>
        </w:rPr>
      </w:pPr>
      <w:r w:rsidRPr="004C4DF1">
        <w:rPr>
          <w:rFonts w:ascii="Arial" w:hAnsi="Arial" w:cs="Arial"/>
        </w:rPr>
        <w:t>tip</w:t>
      </w:r>
      <w:r w:rsidRPr="004C4DF1">
        <w:rPr>
          <w:rFonts w:ascii="Arial" w:hAnsi="Arial" w:cs="Arial"/>
        </w:rPr>
        <w:tab/>
      </w:r>
      <w:r w:rsidRPr="004C4DF1">
        <w:rPr>
          <w:rFonts w:ascii="Arial" w:hAnsi="Arial" w:cs="Arial"/>
        </w:rPr>
        <w:tab/>
        <w:t>TCK-2</w:t>
      </w:r>
    </w:p>
    <w:p w14:paraId="24FE20F3" w14:textId="1A25D33C" w:rsidR="00AB0170" w:rsidRPr="004C4DF1" w:rsidRDefault="00AB0170" w:rsidP="00BB28A7">
      <w:pPr>
        <w:rPr>
          <w:rFonts w:ascii="Arial" w:hAnsi="Arial" w:cs="Arial"/>
        </w:rPr>
      </w:pPr>
      <w:r w:rsidRPr="004C4DF1">
        <w:rPr>
          <w:rFonts w:ascii="Arial" w:hAnsi="Arial" w:cs="Arial"/>
        </w:rPr>
        <w:t>proizvajalec</w:t>
      </w:r>
      <w:r w:rsidRPr="004C4DF1">
        <w:rPr>
          <w:rFonts w:ascii="Arial" w:hAnsi="Arial" w:cs="Arial"/>
        </w:rPr>
        <w:tab/>
      </w:r>
      <w:r w:rsidRPr="004C4DF1">
        <w:rPr>
          <w:rFonts w:ascii="Arial" w:hAnsi="Arial" w:cs="Arial"/>
        </w:rPr>
        <w:tab/>
        <w:t>KOLEN Poljska</w:t>
      </w:r>
    </w:p>
    <w:p w14:paraId="3825684F" w14:textId="77777777" w:rsidR="00EA6024" w:rsidRPr="004C4DF1" w:rsidRDefault="00EA6024" w:rsidP="00BB28A7">
      <w:pPr>
        <w:rPr>
          <w:rFonts w:ascii="Arial" w:hAnsi="Arial" w:cs="Arial"/>
        </w:rPr>
      </w:pPr>
    </w:p>
    <w:p w14:paraId="745E7F7C" w14:textId="06E82824" w:rsidR="009811C4" w:rsidRPr="004C4DF1" w:rsidRDefault="00C160A9" w:rsidP="00EA6024">
      <w:pPr>
        <w:pStyle w:val="Naslov1"/>
        <w:rPr>
          <w:rFonts w:cs="Arial"/>
          <w:szCs w:val="24"/>
        </w:rPr>
      </w:pPr>
      <w:bookmarkStart w:id="45" w:name="_Toc96414982"/>
      <w:r w:rsidRPr="004C4DF1">
        <w:rPr>
          <w:rFonts w:cs="Arial"/>
          <w:szCs w:val="24"/>
        </w:rPr>
        <w:t>OZEMLJILNA STIKALA ZA OZEMLJITEV VOZNEGA OMREŽJA</w:t>
      </w:r>
      <w:bookmarkEnd w:id="45"/>
      <w:r w:rsidR="009811C4" w:rsidRPr="004C4DF1">
        <w:rPr>
          <w:rFonts w:cs="Arial"/>
          <w:szCs w:val="24"/>
        </w:rPr>
        <w:t xml:space="preserve"> </w:t>
      </w:r>
    </w:p>
    <w:p w14:paraId="135892B2" w14:textId="77777777" w:rsidR="00EA6024" w:rsidRPr="004C4DF1" w:rsidRDefault="00EA6024" w:rsidP="00EA6024">
      <w:pPr>
        <w:rPr>
          <w:rFonts w:ascii="Arial" w:hAnsi="Arial" w:cs="Arial"/>
          <w:lang w:val="en-US"/>
        </w:rPr>
      </w:pPr>
    </w:p>
    <w:p w14:paraId="097CB72C" w14:textId="10701427" w:rsidR="009811C4" w:rsidRPr="004C4DF1" w:rsidRDefault="009811C4" w:rsidP="00EA6024">
      <w:pPr>
        <w:pStyle w:val="Naslov2"/>
        <w:rPr>
          <w:rFonts w:cs="Arial"/>
        </w:rPr>
      </w:pPr>
      <w:bookmarkStart w:id="46" w:name="_Toc96414984"/>
      <w:r w:rsidRPr="004C4DF1">
        <w:rPr>
          <w:rFonts w:cs="Arial"/>
        </w:rPr>
        <w:t>Prostorska razporeditev</w:t>
      </w:r>
      <w:bookmarkEnd w:id="46"/>
      <w:r w:rsidRPr="004C4DF1">
        <w:rPr>
          <w:rFonts w:cs="Arial"/>
        </w:rPr>
        <w:t xml:space="preserve"> </w:t>
      </w:r>
    </w:p>
    <w:p w14:paraId="2FF5BB32" w14:textId="4FB8E713" w:rsidR="009811C4" w:rsidRPr="004C4DF1" w:rsidRDefault="009811C4" w:rsidP="00BB28A7">
      <w:pPr>
        <w:rPr>
          <w:rFonts w:ascii="Arial" w:hAnsi="Arial" w:cs="Arial"/>
        </w:rPr>
      </w:pPr>
      <w:r w:rsidRPr="004C4DF1">
        <w:rPr>
          <w:rFonts w:ascii="Arial" w:hAnsi="Arial" w:cs="Arial"/>
        </w:rPr>
        <w:t>Ozemljilna stikala so zunanje izvedbe in se, skupaj s pogonskim drogom in elektromotornim pogonom, vgradijo na fasado zgradbe ENP</w:t>
      </w:r>
      <w:r w:rsidR="00F46FDA" w:rsidRPr="004C4DF1">
        <w:rPr>
          <w:rFonts w:ascii="Arial" w:hAnsi="Arial" w:cs="Arial"/>
        </w:rPr>
        <w:t>.</w:t>
      </w:r>
      <w:r w:rsidRPr="004C4DF1">
        <w:rPr>
          <w:rFonts w:ascii="Arial" w:hAnsi="Arial" w:cs="Arial"/>
        </w:rPr>
        <w:t xml:space="preserve">. </w:t>
      </w:r>
    </w:p>
    <w:p w14:paraId="011B3C84" w14:textId="77777777" w:rsidR="009811C4" w:rsidRPr="004C4DF1" w:rsidRDefault="009811C4" w:rsidP="00BB28A7">
      <w:pPr>
        <w:rPr>
          <w:rFonts w:ascii="Arial" w:hAnsi="Arial" w:cs="Arial"/>
        </w:rPr>
      </w:pPr>
    </w:p>
    <w:p w14:paraId="630950DD" w14:textId="4DC78E6E" w:rsidR="001A2804" w:rsidRPr="004C4DF1" w:rsidRDefault="009811C4" w:rsidP="00BB28A7">
      <w:pPr>
        <w:rPr>
          <w:rFonts w:ascii="Arial" w:hAnsi="Arial" w:cs="Arial"/>
        </w:rPr>
      </w:pPr>
      <w:r w:rsidRPr="004C4DF1">
        <w:rPr>
          <w:rFonts w:ascii="Arial" w:hAnsi="Arial" w:cs="Arial"/>
        </w:rPr>
        <w:t xml:space="preserve">Elektronska nadzorna naprava CCR je izvedbe za notranje prostore in je nameščena v </w:t>
      </w:r>
      <w:r w:rsidR="00453F61" w:rsidRPr="004C4DF1">
        <w:rPr>
          <w:rFonts w:ascii="Arial" w:hAnsi="Arial" w:cs="Arial"/>
        </w:rPr>
        <w:t xml:space="preserve">kleti </w:t>
      </w:r>
      <w:r w:rsidRPr="004C4DF1">
        <w:rPr>
          <w:rFonts w:ascii="Arial" w:hAnsi="Arial" w:cs="Arial"/>
        </w:rPr>
        <w:t xml:space="preserve">zgradbe </w:t>
      </w:r>
      <w:r w:rsidR="00453F61" w:rsidRPr="004C4DF1">
        <w:rPr>
          <w:rFonts w:ascii="Arial" w:hAnsi="Arial" w:cs="Arial"/>
        </w:rPr>
        <w:t>ENP</w:t>
      </w:r>
      <w:r w:rsidRPr="004C4DF1">
        <w:rPr>
          <w:rFonts w:ascii="Arial" w:hAnsi="Arial" w:cs="Arial"/>
        </w:rPr>
        <w:t xml:space="preserve"> </w:t>
      </w:r>
    </w:p>
    <w:p w14:paraId="7BAFE02F" w14:textId="77777777" w:rsidR="00EA6024" w:rsidRPr="004C4DF1" w:rsidRDefault="00EA6024" w:rsidP="00BB28A7">
      <w:pPr>
        <w:rPr>
          <w:rFonts w:ascii="Arial" w:hAnsi="Arial" w:cs="Arial"/>
        </w:rPr>
      </w:pPr>
    </w:p>
    <w:p w14:paraId="77700BA5" w14:textId="6123F874" w:rsidR="009811C4" w:rsidRPr="004C4DF1" w:rsidRDefault="00342235" w:rsidP="00EA6024">
      <w:pPr>
        <w:pStyle w:val="Naslov2"/>
        <w:rPr>
          <w:rFonts w:cs="Arial"/>
        </w:rPr>
      </w:pPr>
      <w:bookmarkStart w:id="47" w:name="_Toc96414985"/>
      <w:r w:rsidRPr="004C4DF1">
        <w:rPr>
          <w:rFonts w:cs="Arial"/>
        </w:rPr>
        <w:t>Zahteve za ozemljilna stikala</w:t>
      </w:r>
      <w:bookmarkEnd w:id="47"/>
      <w:r w:rsidR="009811C4" w:rsidRPr="004C4DF1">
        <w:rPr>
          <w:rFonts w:cs="Arial"/>
        </w:rPr>
        <w:t xml:space="preserve"> </w:t>
      </w:r>
    </w:p>
    <w:p w14:paraId="207B9F39" w14:textId="77777777" w:rsidR="009811C4" w:rsidRPr="004C4DF1" w:rsidRDefault="009811C4" w:rsidP="00BB28A7">
      <w:pPr>
        <w:rPr>
          <w:rFonts w:ascii="Arial" w:hAnsi="Arial" w:cs="Arial"/>
        </w:rPr>
      </w:pPr>
      <w:r w:rsidRPr="004C4DF1">
        <w:rPr>
          <w:rFonts w:ascii="Arial" w:hAnsi="Arial" w:cs="Arial"/>
        </w:rPr>
        <w:t>Stikala morajo ustrezati najmanj naslednjim pogojem:</w:t>
      </w:r>
    </w:p>
    <w:p w14:paraId="4197FEEF"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nazivna napetost 3000 VDC,</w:t>
      </w:r>
    </w:p>
    <w:p w14:paraId="7F1BFD9F"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nominalna napetost izolacije 50 kV za 1'</w:t>
      </w:r>
    </w:p>
    <w:p w14:paraId="6FDDC50E"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nominalna napetost izolacije pomožnih kontaktov 2 kV za 1'</w:t>
      </w:r>
    </w:p>
    <w:p w14:paraId="29DD9383"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 xml:space="preserve">zdržna napetost </w:t>
      </w:r>
      <w:proofErr w:type="spellStart"/>
      <w:r w:rsidRPr="004C4DF1">
        <w:rPr>
          <w:rFonts w:ascii="Arial" w:hAnsi="Arial" w:cs="Arial"/>
        </w:rPr>
        <w:t>Uni</w:t>
      </w:r>
      <w:proofErr w:type="spellEnd"/>
      <w:r w:rsidRPr="004C4DF1">
        <w:rPr>
          <w:rFonts w:ascii="Arial" w:hAnsi="Arial" w:cs="Arial"/>
        </w:rPr>
        <w:t xml:space="preserve">= 125 kV (1,2 </w:t>
      </w:r>
      <w:proofErr w:type="spellStart"/>
      <w:r w:rsidRPr="004C4DF1">
        <w:rPr>
          <w:rFonts w:ascii="Arial" w:hAnsi="Arial" w:cs="Arial"/>
        </w:rPr>
        <w:t>us</w:t>
      </w:r>
      <w:proofErr w:type="spellEnd"/>
      <w:r w:rsidRPr="004C4DF1">
        <w:rPr>
          <w:rFonts w:ascii="Arial" w:hAnsi="Arial" w:cs="Arial"/>
        </w:rPr>
        <w:t>/50us)</w:t>
      </w:r>
    </w:p>
    <w:p w14:paraId="3470D1F2"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 xml:space="preserve">kratkostična zmogljivost 35 </w:t>
      </w:r>
      <w:proofErr w:type="spellStart"/>
      <w:r w:rsidRPr="004C4DF1">
        <w:rPr>
          <w:rFonts w:ascii="Arial" w:hAnsi="Arial" w:cs="Arial"/>
        </w:rPr>
        <w:t>kA</w:t>
      </w:r>
      <w:proofErr w:type="spellEnd"/>
      <w:r w:rsidRPr="004C4DF1">
        <w:rPr>
          <w:rFonts w:ascii="Arial" w:hAnsi="Arial" w:cs="Arial"/>
        </w:rPr>
        <w:t>,</w:t>
      </w:r>
    </w:p>
    <w:p w14:paraId="67330415"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 xml:space="preserve">kratkostična zmogljivost glavnih tokokrogov (250 ms) 35 </w:t>
      </w:r>
      <w:proofErr w:type="spellStart"/>
      <w:r w:rsidRPr="004C4DF1">
        <w:rPr>
          <w:rFonts w:ascii="Arial" w:hAnsi="Arial" w:cs="Arial"/>
        </w:rPr>
        <w:t>kA</w:t>
      </w:r>
      <w:proofErr w:type="spellEnd"/>
    </w:p>
    <w:p w14:paraId="2B308B4C"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elektromotorni pogon 110 VDC,</w:t>
      </w:r>
    </w:p>
    <w:p w14:paraId="005CAB25"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pomožna napetost 110 VDC,</w:t>
      </w:r>
    </w:p>
    <w:p w14:paraId="7E1E5752"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čas delovanja motorja 7 s</w:t>
      </w:r>
    </w:p>
    <w:p w14:paraId="6D08DD6C"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stopnja IP zaščite za omarico pogona: notranja IP20 / zunanja IP54</w:t>
      </w:r>
    </w:p>
    <w:p w14:paraId="08237166"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dostopnost omare spredaj</w:t>
      </w:r>
    </w:p>
    <w:p w14:paraId="52C1FE97"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vhodne in izhodne kabelske povezave spodaj</w:t>
      </w:r>
    </w:p>
    <w:p w14:paraId="7750CAF5"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 xml:space="preserve">nadmorska višina </w:t>
      </w:r>
      <m:oMath>
        <m:r>
          <m:rPr>
            <m:sty m:val="p"/>
          </m:rPr>
          <w:rPr>
            <w:rFonts w:ascii="Cambria Math" w:hAnsi="Cambria Math" w:cs="Arial"/>
          </w:rPr>
          <m:t>≤</m:t>
        </m:r>
      </m:oMath>
      <w:r w:rsidRPr="004C4DF1">
        <w:rPr>
          <w:rFonts w:ascii="Arial" w:hAnsi="Arial" w:cs="Arial"/>
        </w:rPr>
        <w:t xml:space="preserve"> 2000 m</w:t>
      </w:r>
    </w:p>
    <w:p w14:paraId="71870C9E" w14:textId="4A497FEE"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 xml:space="preserve">temperatura okolice -25/+40 </w:t>
      </w:r>
      <m:oMath>
        <m:r>
          <m:rPr>
            <m:sty m:val="p"/>
          </m:rPr>
          <w:rPr>
            <w:rFonts w:ascii="Cambria Math" w:hAnsi="Cambria Math" w:cs="Arial"/>
          </w:rPr>
          <m:t>℃.</m:t>
        </m:r>
      </m:oMath>
    </w:p>
    <w:p w14:paraId="00BD99BE" w14:textId="04BFBE0E" w:rsidR="00EA6024" w:rsidRPr="004C4DF1" w:rsidRDefault="00EA6024" w:rsidP="00BB28A7">
      <w:pPr>
        <w:rPr>
          <w:rFonts w:ascii="Arial" w:hAnsi="Arial" w:cs="Arial"/>
        </w:rPr>
      </w:pPr>
    </w:p>
    <w:p w14:paraId="4AEAE31F" w14:textId="77777777" w:rsidR="00EA6024" w:rsidRPr="004C4DF1" w:rsidRDefault="00EA6024" w:rsidP="00BB28A7">
      <w:pPr>
        <w:rPr>
          <w:rFonts w:ascii="Arial" w:hAnsi="Arial" w:cs="Arial"/>
        </w:rPr>
      </w:pPr>
    </w:p>
    <w:p w14:paraId="64FBEDBA" w14:textId="33A0BA70" w:rsidR="009811C4" w:rsidRPr="004C4DF1" w:rsidRDefault="00B10F53" w:rsidP="00EA6024">
      <w:pPr>
        <w:pStyle w:val="Naslov2"/>
        <w:rPr>
          <w:rFonts w:cs="Arial"/>
        </w:rPr>
      </w:pPr>
      <w:bookmarkStart w:id="48" w:name="_Toc96414986"/>
      <w:r w:rsidRPr="004C4DF1">
        <w:rPr>
          <w:rFonts w:cs="Arial"/>
        </w:rPr>
        <w:t>Zahteve za QCCR</w:t>
      </w:r>
      <w:bookmarkEnd w:id="48"/>
    </w:p>
    <w:p w14:paraId="2FDBDACD" w14:textId="77777777" w:rsidR="00B10F53" w:rsidRPr="004C4DF1" w:rsidRDefault="00B10F53" w:rsidP="00BB28A7">
      <w:pPr>
        <w:rPr>
          <w:rFonts w:ascii="Arial" w:hAnsi="Arial" w:cs="Arial"/>
        </w:rPr>
      </w:pPr>
      <w:r w:rsidRPr="004C4DF1">
        <w:rPr>
          <w:rFonts w:ascii="Arial" w:hAnsi="Arial" w:cs="Arial"/>
        </w:rPr>
        <w:t>RELE</w:t>
      </w:r>
    </w:p>
    <w:p w14:paraId="2065C956" w14:textId="77777777" w:rsidR="00B10F53" w:rsidRPr="004C4DF1" w:rsidRDefault="00B10F53" w:rsidP="00BB28A7">
      <w:pPr>
        <w:rPr>
          <w:rFonts w:ascii="Arial" w:hAnsi="Arial" w:cs="Arial"/>
        </w:rPr>
      </w:pPr>
      <w:r w:rsidRPr="004C4DF1">
        <w:rPr>
          <w:rFonts w:ascii="Arial" w:hAnsi="Arial" w:cs="Arial"/>
        </w:rPr>
        <w:t>Tip kontaktov</w:t>
      </w:r>
    </w:p>
    <w:p w14:paraId="7BE99A11" w14:textId="77777777" w:rsidR="00B10F53" w:rsidRPr="004C4DF1" w:rsidRDefault="00B10F53" w:rsidP="00BB28A7">
      <w:pPr>
        <w:rPr>
          <w:rFonts w:ascii="Arial" w:hAnsi="Arial" w:cs="Arial"/>
        </w:rPr>
      </w:pPr>
      <w:r w:rsidRPr="004C4DF1">
        <w:rPr>
          <w:rFonts w:ascii="Arial" w:hAnsi="Arial" w:cs="Arial"/>
        </w:rPr>
        <w:t>konfiguracija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2NO / 2NC</w:t>
      </w:r>
    </w:p>
    <w:p w14:paraId="4BC8765C" w14:textId="77777777" w:rsidR="00B10F53" w:rsidRPr="004C4DF1" w:rsidRDefault="00B10F53" w:rsidP="00BB28A7">
      <w:pPr>
        <w:rPr>
          <w:rFonts w:ascii="Arial" w:hAnsi="Arial" w:cs="Arial"/>
        </w:rPr>
      </w:pPr>
      <w:r w:rsidRPr="004C4DF1">
        <w:rPr>
          <w:rFonts w:ascii="Arial" w:hAnsi="Arial" w:cs="Arial"/>
        </w:rPr>
        <w:t>največji ocenjeni tok</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8 A</w:t>
      </w:r>
    </w:p>
    <w:p w14:paraId="64718EBF" w14:textId="77777777" w:rsidR="00B10F53" w:rsidRPr="004C4DF1" w:rsidRDefault="00B10F53" w:rsidP="00BB28A7">
      <w:pPr>
        <w:rPr>
          <w:rFonts w:ascii="Arial" w:hAnsi="Arial" w:cs="Arial"/>
        </w:rPr>
      </w:pPr>
      <w:r w:rsidRPr="004C4DF1">
        <w:rPr>
          <w:rFonts w:ascii="Arial" w:hAnsi="Arial" w:cs="Arial"/>
        </w:rPr>
        <w:t xml:space="preserve">največja ocenjena napetost </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250 V</w:t>
      </w:r>
    </w:p>
    <w:p w14:paraId="737E21BB" w14:textId="77777777" w:rsidR="00B10F53" w:rsidRPr="004C4DF1" w:rsidRDefault="00B10F53" w:rsidP="00BB28A7">
      <w:pPr>
        <w:rPr>
          <w:rFonts w:ascii="Arial" w:hAnsi="Arial" w:cs="Arial"/>
        </w:rPr>
      </w:pPr>
      <w:r w:rsidRPr="004C4DF1">
        <w:rPr>
          <w:rFonts w:ascii="Arial" w:hAnsi="Arial" w:cs="Arial"/>
        </w:rPr>
        <w:t>izklopna zmogljivost</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2000 VA</w:t>
      </w:r>
    </w:p>
    <w:p w14:paraId="48E0F5CC" w14:textId="77777777" w:rsidR="00B10F53" w:rsidRPr="004C4DF1" w:rsidRDefault="00B10F53" w:rsidP="00BB28A7">
      <w:pPr>
        <w:rPr>
          <w:rFonts w:ascii="Arial" w:hAnsi="Arial" w:cs="Arial"/>
        </w:rPr>
      </w:pPr>
      <w:r w:rsidRPr="004C4DF1">
        <w:rPr>
          <w:rFonts w:ascii="Arial" w:hAnsi="Arial" w:cs="Arial"/>
        </w:rPr>
        <w:t>Navitje</w:t>
      </w:r>
    </w:p>
    <w:p w14:paraId="79427E7A" w14:textId="77777777" w:rsidR="00B10F53" w:rsidRPr="004C4DF1" w:rsidRDefault="00B10F53" w:rsidP="00BB28A7">
      <w:pPr>
        <w:rPr>
          <w:rFonts w:ascii="Arial" w:hAnsi="Arial" w:cs="Arial"/>
        </w:rPr>
      </w:pPr>
      <w:r w:rsidRPr="004C4DF1">
        <w:rPr>
          <w:rFonts w:ascii="Arial" w:hAnsi="Arial" w:cs="Arial"/>
        </w:rPr>
        <w:t>ocenjena napetost</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 xml:space="preserve">24 </w:t>
      </w:r>
      <w:proofErr w:type="spellStart"/>
      <w:r w:rsidRPr="004C4DF1">
        <w:rPr>
          <w:rFonts w:ascii="Arial" w:hAnsi="Arial" w:cs="Arial"/>
        </w:rPr>
        <w:t>Vcc</w:t>
      </w:r>
      <w:proofErr w:type="spellEnd"/>
    </w:p>
    <w:p w14:paraId="06FB19B1" w14:textId="77777777" w:rsidR="00B10F53" w:rsidRPr="004C4DF1" w:rsidRDefault="00B10F53" w:rsidP="00BB28A7">
      <w:pPr>
        <w:rPr>
          <w:rFonts w:ascii="Arial" w:hAnsi="Arial" w:cs="Arial"/>
        </w:rPr>
      </w:pPr>
      <w:r w:rsidRPr="004C4DF1">
        <w:rPr>
          <w:rFonts w:ascii="Arial" w:hAnsi="Arial" w:cs="Arial"/>
        </w:rPr>
        <w:t>moč</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400 mW</w:t>
      </w:r>
    </w:p>
    <w:p w14:paraId="6A154914" w14:textId="77777777" w:rsidR="00B10F53" w:rsidRPr="004C4DF1" w:rsidRDefault="00B10F53" w:rsidP="00BB28A7">
      <w:pPr>
        <w:rPr>
          <w:rFonts w:ascii="Arial" w:hAnsi="Arial" w:cs="Arial"/>
        </w:rPr>
      </w:pPr>
      <w:r w:rsidRPr="004C4DF1">
        <w:rPr>
          <w:rFonts w:ascii="Arial" w:hAnsi="Arial" w:cs="Arial"/>
        </w:rPr>
        <w:t>Izolacija</w:t>
      </w:r>
    </w:p>
    <w:p w14:paraId="4DA183CB" w14:textId="77777777" w:rsidR="00B10F53" w:rsidRPr="004C4DF1" w:rsidRDefault="00B10F53" w:rsidP="00BB28A7">
      <w:pPr>
        <w:rPr>
          <w:rFonts w:ascii="Arial" w:hAnsi="Arial" w:cs="Arial"/>
        </w:rPr>
      </w:pPr>
      <w:r w:rsidRPr="004C4DF1">
        <w:rPr>
          <w:rFonts w:ascii="Arial" w:hAnsi="Arial" w:cs="Arial"/>
        </w:rPr>
        <w:t>Izolacijska napetost</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 xml:space="preserve">5000 </w:t>
      </w:r>
      <w:proofErr w:type="spellStart"/>
      <w:r w:rsidRPr="004C4DF1">
        <w:rPr>
          <w:rFonts w:ascii="Arial" w:hAnsi="Arial" w:cs="Arial"/>
        </w:rPr>
        <w:t>Vrms</w:t>
      </w:r>
      <w:proofErr w:type="spellEnd"/>
    </w:p>
    <w:p w14:paraId="4849E26E" w14:textId="77777777" w:rsidR="00B10F53" w:rsidRPr="004C4DF1" w:rsidRDefault="00B10F53" w:rsidP="00BB28A7">
      <w:pPr>
        <w:rPr>
          <w:rFonts w:ascii="Arial" w:hAnsi="Arial" w:cs="Arial"/>
        </w:rPr>
      </w:pPr>
    </w:p>
    <w:p w14:paraId="55806E13" w14:textId="77777777" w:rsidR="00B10F53" w:rsidRPr="004C4DF1" w:rsidRDefault="00B10F53" w:rsidP="00BB28A7">
      <w:pPr>
        <w:rPr>
          <w:rFonts w:ascii="Arial" w:hAnsi="Arial" w:cs="Arial"/>
        </w:rPr>
      </w:pPr>
      <w:r w:rsidRPr="004C4DF1">
        <w:rPr>
          <w:rFonts w:ascii="Arial" w:hAnsi="Arial" w:cs="Arial"/>
        </w:rPr>
        <w:t>NAPAJANJE</w:t>
      </w:r>
    </w:p>
    <w:p w14:paraId="3B0BC01F" w14:textId="77777777" w:rsidR="00B10F53" w:rsidRPr="004C4DF1" w:rsidRDefault="00160D87" w:rsidP="00BB28A7">
      <w:pPr>
        <w:rPr>
          <w:rFonts w:ascii="Arial" w:hAnsi="Arial" w:cs="Arial"/>
        </w:rPr>
      </w:pPr>
      <w:r w:rsidRPr="004C4DF1">
        <w:rPr>
          <w:rFonts w:ascii="Arial" w:hAnsi="Arial" w:cs="Arial"/>
        </w:rPr>
        <w:t>Obseg napajanja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 xml:space="preserve">80 </w:t>
      </w:r>
      <w:r w:rsidRPr="004C4DF1">
        <w:rPr>
          <w:rFonts w:ascii="Arial" w:hAnsi="Arial" w:cs="Arial"/>
        </w:rPr>
        <w:sym w:font="Symbol" w:char="F0B8"/>
      </w:r>
      <w:r w:rsidRPr="004C4DF1">
        <w:rPr>
          <w:rFonts w:ascii="Arial" w:hAnsi="Arial" w:cs="Arial"/>
        </w:rPr>
        <w:t xml:space="preserve"> 264 </w:t>
      </w:r>
      <w:proofErr w:type="spellStart"/>
      <w:r w:rsidRPr="004C4DF1">
        <w:rPr>
          <w:rFonts w:ascii="Arial" w:hAnsi="Arial" w:cs="Arial"/>
        </w:rPr>
        <w:t>Vac</w:t>
      </w:r>
      <w:proofErr w:type="spellEnd"/>
      <w:r w:rsidRPr="004C4DF1">
        <w:rPr>
          <w:rFonts w:ascii="Arial" w:hAnsi="Arial" w:cs="Arial"/>
        </w:rPr>
        <w:t xml:space="preserve"> / 90 </w:t>
      </w:r>
      <w:r w:rsidRPr="004C4DF1">
        <w:rPr>
          <w:rFonts w:ascii="Arial" w:hAnsi="Arial" w:cs="Arial"/>
        </w:rPr>
        <w:sym w:font="Symbol" w:char="F0B8"/>
      </w:r>
      <w:r w:rsidRPr="004C4DF1">
        <w:rPr>
          <w:rFonts w:ascii="Arial" w:hAnsi="Arial" w:cs="Arial"/>
        </w:rPr>
        <w:t xml:space="preserve"> 360 </w:t>
      </w:r>
      <w:proofErr w:type="spellStart"/>
      <w:r w:rsidRPr="004C4DF1">
        <w:rPr>
          <w:rFonts w:ascii="Arial" w:hAnsi="Arial" w:cs="Arial"/>
        </w:rPr>
        <w:t>Vdc</w:t>
      </w:r>
      <w:proofErr w:type="spellEnd"/>
    </w:p>
    <w:p w14:paraId="4CD62A58" w14:textId="77777777" w:rsidR="00160D87" w:rsidRPr="004C4DF1" w:rsidRDefault="00160D87" w:rsidP="00BB28A7">
      <w:pPr>
        <w:rPr>
          <w:rFonts w:ascii="Arial" w:hAnsi="Arial" w:cs="Arial"/>
        </w:rPr>
      </w:pPr>
      <w:r w:rsidRPr="004C4DF1">
        <w:rPr>
          <w:rFonts w:ascii="Arial" w:hAnsi="Arial" w:cs="Arial"/>
        </w:rPr>
        <w:t>Razredi (CEI EN 60870-2-2)</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AC2-F2-H2+DC2-VR3</w:t>
      </w:r>
    </w:p>
    <w:p w14:paraId="4F235DF1" w14:textId="77777777" w:rsidR="00B10F53" w:rsidRPr="004C4DF1" w:rsidRDefault="00B10F53" w:rsidP="00BB28A7">
      <w:pPr>
        <w:rPr>
          <w:rFonts w:ascii="Arial" w:hAnsi="Arial" w:cs="Arial"/>
        </w:rPr>
      </w:pPr>
    </w:p>
    <w:p w14:paraId="1AD7B694" w14:textId="77777777" w:rsidR="00160D87" w:rsidRPr="004C4DF1" w:rsidRDefault="00160D87" w:rsidP="00BB28A7">
      <w:pPr>
        <w:rPr>
          <w:rFonts w:ascii="Arial" w:hAnsi="Arial" w:cs="Arial"/>
        </w:rPr>
      </w:pPr>
      <w:r w:rsidRPr="004C4DF1">
        <w:rPr>
          <w:rFonts w:ascii="Arial" w:hAnsi="Arial" w:cs="Arial"/>
        </w:rPr>
        <w:t>OKOLJE</w:t>
      </w:r>
    </w:p>
    <w:p w14:paraId="6083FEF1" w14:textId="77777777" w:rsidR="00160D87" w:rsidRPr="004C4DF1" w:rsidRDefault="00160D87" w:rsidP="00BB28A7">
      <w:pPr>
        <w:rPr>
          <w:rFonts w:ascii="Arial" w:hAnsi="Arial" w:cs="Arial"/>
        </w:rPr>
      </w:pPr>
      <w:r w:rsidRPr="004C4DF1">
        <w:rPr>
          <w:rFonts w:ascii="Arial" w:hAnsi="Arial" w:cs="Arial"/>
        </w:rPr>
        <w:t>Tip (CEI EN 60870-2-2)</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Zaščiten</w:t>
      </w:r>
    </w:p>
    <w:p w14:paraId="42D83FB6" w14:textId="77777777" w:rsidR="00160D87" w:rsidRPr="004C4DF1" w:rsidRDefault="00160D87" w:rsidP="00BB28A7">
      <w:pPr>
        <w:rPr>
          <w:rFonts w:ascii="Arial" w:hAnsi="Arial" w:cs="Arial"/>
        </w:rPr>
      </w:pPr>
      <w:r w:rsidRPr="004C4DF1">
        <w:rPr>
          <w:rFonts w:ascii="Arial" w:hAnsi="Arial" w:cs="Arial"/>
        </w:rPr>
        <w:t>Razredi (CEI EN 60870-2-2)</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C1-3k5</w:t>
      </w:r>
    </w:p>
    <w:p w14:paraId="7D1112FD" w14:textId="77777777" w:rsidR="00160D87" w:rsidRPr="004C4DF1" w:rsidRDefault="00160D87" w:rsidP="00BB28A7">
      <w:pPr>
        <w:rPr>
          <w:rFonts w:ascii="Arial" w:hAnsi="Arial" w:cs="Arial"/>
        </w:rPr>
      </w:pPr>
      <w:r w:rsidRPr="004C4DF1">
        <w:rPr>
          <w:rFonts w:ascii="Arial" w:hAnsi="Arial" w:cs="Arial"/>
        </w:rPr>
        <w:t>Delovna temperatura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-20</w:t>
      </w:r>
      <w:r w:rsidRPr="004C4DF1">
        <w:rPr>
          <w:rFonts w:ascii="Arial" w:hAnsi="Arial" w:cs="Arial"/>
        </w:rPr>
        <w:sym w:font="Symbol" w:char="F020"/>
      </w:r>
      <w:r w:rsidRPr="004C4DF1">
        <w:rPr>
          <w:rFonts w:ascii="Arial" w:hAnsi="Arial" w:cs="Arial"/>
        </w:rPr>
        <w:sym w:font="Symbol" w:char="F0B0"/>
      </w:r>
      <w:r w:rsidRPr="004C4DF1">
        <w:rPr>
          <w:rFonts w:ascii="Arial" w:hAnsi="Arial" w:cs="Arial"/>
        </w:rPr>
        <w:t xml:space="preserve">C </w:t>
      </w:r>
      <w:r w:rsidRPr="004C4DF1">
        <w:rPr>
          <w:rFonts w:ascii="Arial" w:hAnsi="Arial" w:cs="Arial"/>
        </w:rPr>
        <w:sym w:font="Symbol" w:char="F0B8"/>
      </w:r>
      <w:r w:rsidRPr="004C4DF1">
        <w:rPr>
          <w:rFonts w:ascii="Arial" w:hAnsi="Arial" w:cs="Arial"/>
        </w:rPr>
        <w:t xml:space="preserve"> +65 </w:t>
      </w:r>
      <w:r w:rsidRPr="004C4DF1">
        <w:rPr>
          <w:rFonts w:ascii="Arial" w:hAnsi="Arial" w:cs="Arial"/>
        </w:rPr>
        <w:sym w:font="Symbol" w:char="F020"/>
      </w:r>
      <w:r w:rsidRPr="004C4DF1">
        <w:rPr>
          <w:rFonts w:ascii="Arial" w:hAnsi="Arial" w:cs="Arial"/>
        </w:rPr>
        <w:sym w:font="Symbol" w:char="F0B0"/>
      </w:r>
      <w:r w:rsidRPr="004C4DF1">
        <w:rPr>
          <w:rFonts w:ascii="Arial" w:hAnsi="Arial" w:cs="Arial"/>
        </w:rPr>
        <w:t>C</w:t>
      </w:r>
    </w:p>
    <w:p w14:paraId="13126701" w14:textId="77777777" w:rsidR="00160D87" w:rsidRPr="004C4DF1" w:rsidRDefault="00160D87" w:rsidP="00BB28A7">
      <w:pPr>
        <w:rPr>
          <w:rFonts w:ascii="Arial" w:hAnsi="Arial" w:cs="Arial"/>
        </w:rPr>
      </w:pPr>
      <w:r w:rsidRPr="004C4DF1">
        <w:rPr>
          <w:rFonts w:ascii="Arial" w:hAnsi="Arial" w:cs="Arial"/>
        </w:rPr>
        <w:t>Skladiščna temperatura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 xml:space="preserve">-25 </w:t>
      </w:r>
      <w:r w:rsidRPr="004C4DF1">
        <w:rPr>
          <w:rFonts w:ascii="Arial" w:hAnsi="Arial" w:cs="Arial"/>
        </w:rPr>
        <w:sym w:font="Symbol" w:char="F020"/>
      </w:r>
      <w:r w:rsidRPr="004C4DF1">
        <w:rPr>
          <w:rFonts w:ascii="Arial" w:hAnsi="Arial" w:cs="Arial"/>
        </w:rPr>
        <w:sym w:font="Symbol" w:char="F0B0"/>
      </w:r>
      <w:r w:rsidRPr="004C4DF1">
        <w:rPr>
          <w:rFonts w:ascii="Arial" w:hAnsi="Arial" w:cs="Arial"/>
        </w:rPr>
        <w:t xml:space="preserve">C </w:t>
      </w:r>
      <w:r w:rsidRPr="004C4DF1">
        <w:rPr>
          <w:rFonts w:ascii="Arial" w:hAnsi="Arial" w:cs="Arial"/>
        </w:rPr>
        <w:sym w:font="Symbol" w:char="F0B8"/>
      </w:r>
      <w:r w:rsidRPr="004C4DF1">
        <w:rPr>
          <w:rFonts w:ascii="Arial" w:hAnsi="Arial" w:cs="Arial"/>
        </w:rPr>
        <w:t xml:space="preserve"> +75 </w:t>
      </w:r>
      <w:r w:rsidRPr="004C4DF1">
        <w:rPr>
          <w:rFonts w:ascii="Arial" w:hAnsi="Arial" w:cs="Arial"/>
        </w:rPr>
        <w:sym w:font="Symbol" w:char="F020"/>
      </w:r>
      <w:r w:rsidRPr="004C4DF1">
        <w:rPr>
          <w:rFonts w:ascii="Arial" w:hAnsi="Arial" w:cs="Arial"/>
        </w:rPr>
        <w:sym w:font="Symbol" w:char="F0B0"/>
      </w:r>
      <w:r w:rsidRPr="004C4DF1">
        <w:rPr>
          <w:rFonts w:ascii="Arial" w:hAnsi="Arial" w:cs="Arial"/>
        </w:rPr>
        <w:t>C</w:t>
      </w:r>
    </w:p>
    <w:p w14:paraId="440644D7" w14:textId="77777777" w:rsidR="00160D87" w:rsidRPr="004C4DF1" w:rsidRDefault="001871DD" w:rsidP="00BB28A7">
      <w:pPr>
        <w:rPr>
          <w:rFonts w:ascii="Arial" w:hAnsi="Arial" w:cs="Arial"/>
        </w:rPr>
      </w:pPr>
      <w:r w:rsidRPr="004C4DF1">
        <w:rPr>
          <w:rFonts w:ascii="Arial" w:hAnsi="Arial" w:cs="Arial"/>
        </w:rPr>
        <w:t>Okolje</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slano in prašno</w:t>
      </w:r>
    </w:p>
    <w:p w14:paraId="3F8BBDC7" w14:textId="77777777" w:rsidR="001871DD" w:rsidRPr="004C4DF1" w:rsidRDefault="001871DD" w:rsidP="00BB28A7">
      <w:pPr>
        <w:rPr>
          <w:rFonts w:ascii="Arial" w:hAnsi="Arial" w:cs="Arial"/>
        </w:rPr>
      </w:pPr>
      <w:r w:rsidRPr="004C4DF1">
        <w:rPr>
          <w:rFonts w:ascii="Arial" w:hAnsi="Arial" w:cs="Arial"/>
        </w:rPr>
        <w:t>Višina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sym w:font="Symbol" w:char="F0A3"/>
      </w:r>
      <w:r w:rsidRPr="004C4DF1">
        <w:rPr>
          <w:rFonts w:ascii="Arial" w:hAnsi="Arial" w:cs="Arial"/>
        </w:rPr>
        <w:t xml:space="preserve"> 2000 m nad. v.</w:t>
      </w:r>
    </w:p>
    <w:p w14:paraId="6EFC54AE" w14:textId="77777777" w:rsidR="00B10F53" w:rsidRPr="004C4DF1" w:rsidRDefault="00B10F53" w:rsidP="00BB28A7">
      <w:pPr>
        <w:rPr>
          <w:rFonts w:ascii="Arial" w:hAnsi="Arial" w:cs="Arial"/>
        </w:rPr>
      </w:pPr>
    </w:p>
    <w:p w14:paraId="61498BCC" w14:textId="77777777" w:rsidR="001871DD" w:rsidRPr="004C4DF1" w:rsidRDefault="001871DD" w:rsidP="00BB28A7">
      <w:pPr>
        <w:rPr>
          <w:rFonts w:ascii="Arial" w:hAnsi="Arial" w:cs="Arial"/>
        </w:rPr>
      </w:pPr>
      <w:r w:rsidRPr="004C4DF1">
        <w:rPr>
          <w:rFonts w:ascii="Arial" w:hAnsi="Arial" w:cs="Arial"/>
        </w:rPr>
        <w:t>ELEKTRIČNA IZOLACIJA</w:t>
      </w:r>
    </w:p>
    <w:p w14:paraId="5D850339" w14:textId="77777777" w:rsidR="001871DD" w:rsidRPr="004C4DF1" w:rsidRDefault="001871DD" w:rsidP="00BB28A7">
      <w:pPr>
        <w:rPr>
          <w:rFonts w:ascii="Arial" w:hAnsi="Arial" w:cs="Arial"/>
        </w:rPr>
      </w:pPr>
      <w:r w:rsidRPr="004C4DF1">
        <w:rPr>
          <w:rFonts w:ascii="Arial" w:hAnsi="Arial" w:cs="Arial"/>
        </w:rPr>
        <w:t>Napetostna vzdržnost napajanja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2 kV, 50 Hz, 1 min</w:t>
      </w:r>
    </w:p>
    <w:p w14:paraId="52D9940C" w14:textId="77777777" w:rsidR="001871DD" w:rsidRPr="004C4DF1" w:rsidRDefault="001871DD" w:rsidP="00BB28A7">
      <w:pPr>
        <w:rPr>
          <w:rFonts w:ascii="Arial" w:hAnsi="Arial" w:cs="Arial"/>
        </w:rPr>
      </w:pPr>
      <w:r w:rsidRPr="004C4DF1">
        <w:rPr>
          <w:rFonts w:ascii="Arial" w:hAnsi="Arial" w:cs="Arial"/>
        </w:rPr>
        <w:t>Test impulzne napetosti</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5 kV, 1,2/50 µs</w:t>
      </w:r>
    </w:p>
    <w:p w14:paraId="0011713F" w14:textId="77777777" w:rsidR="001871DD" w:rsidRPr="004C4DF1" w:rsidRDefault="001871DD" w:rsidP="00BB28A7">
      <w:pPr>
        <w:rPr>
          <w:rFonts w:ascii="Arial" w:hAnsi="Arial" w:cs="Arial"/>
        </w:rPr>
      </w:pPr>
      <w:r w:rsidRPr="004C4DF1">
        <w:rPr>
          <w:rFonts w:ascii="Arial" w:hAnsi="Arial" w:cs="Arial"/>
        </w:rPr>
        <w:t>Test napetostne vzdržljivosti pomožnega tokokroga</w:t>
      </w:r>
      <w:r w:rsidRPr="004C4DF1">
        <w:rPr>
          <w:rFonts w:ascii="Arial" w:hAnsi="Arial" w:cs="Arial"/>
        </w:rPr>
        <w:tab/>
      </w:r>
      <w:r w:rsidRPr="004C4DF1">
        <w:rPr>
          <w:rFonts w:ascii="Arial" w:hAnsi="Arial" w:cs="Arial"/>
        </w:rPr>
        <w:tab/>
      </w:r>
      <w:r w:rsidRPr="004C4DF1">
        <w:rPr>
          <w:rFonts w:ascii="Arial" w:hAnsi="Arial" w:cs="Arial"/>
        </w:rPr>
        <w:tab/>
        <w:t>3 kV, 50 Hz, 1 min</w:t>
      </w:r>
    </w:p>
    <w:p w14:paraId="38322C0B" w14:textId="77777777" w:rsidR="001871DD" w:rsidRPr="004C4DF1" w:rsidRDefault="001871DD" w:rsidP="00BB28A7">
      <w:pPr>
        <w:rPr>
          <w:rFonts w:ascii="Arial" w:hAnsi="Arial" w:cs="Arial"/>
        </w:rPr>
      </w:pPr>
      <w:r w:rsidRPr="004C4DF1">
        <w:rPr>
          <w:rFonts w:ascii="Arial" w:hAnsi="Arial" w:cs="Arial"/>
        </w:rPr>
        <w:t>Razredi (CEI EN 60870-2-1)</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VW2 – VW3</w:t>
      </w:r>
    </w:p>
    <w:p w14:paraId="77D077A3" w14:textId="77777777" w:rsidR="00B10F53" w:rsidRPr="004C4DF1" w:rsidRDefault="00B10F53" w:rsidP="00BB28A7">
      <w:pPr>
        <w:rPr>
          <w:rFonts w:ascii="Arial" w:hAnsi="Arial" w:cs="Arial"/>
        </w:rPr>
      </w:pPr>
    </w:p>
    <w:p w14:paraId="138AA74C" w14:textId="77777777" w:rsidR="001871DD" w:rsidRPr="004C4DF1" w:rsidRDefault="001871DD" w:rsidP="00BB28A7">
      <w:pPr>
        <w:rPr>
          <w:rFonts w:ascii="Arial" w:hAnsi="Arial" w:cs="Arial"/>
        </w:rPr>
      </w:pPr>
      <w:r w:rsidRPr="004C4DF1">
        <w:rPr>
          <w:rFonts w:ascii="Arial" w:hAnsi="Arial" w:cs="Arial"/>
        </w:rPr>
        <w:t>ELEKTROMAGNETNA ZDRUŽLJIVOST</w:t>
      </w:r>
    </w:p>
    <w:p w14:paraId="4940C47C" w14:textId="77777777" w:rsidR="001871DD" w:rsidRPr="004C4DF1" w:rsidRDefault="001871DD" w:rsidP="00BB28A7">
      <w:pPr>
        <w:rPr>
          <w:rFonts w:ascii="Arial" w:hAnsi="Arial" w:cs="Arial"/>
        </w:rPr>
      </w:pPr>
      <w:r w:rsidRPr="004C4DF1">
        <w:rPr>
          <w:rFonts w:ascii="Arial" w:hAnsi="Arial" w:cs="Arial"/>
        </w:rPr>
        <w:t>Imunost</w:t>
      </w:r>
    </w:p>
    <w:p w14:paraId="54BE9386" w14:textId="77777777" w:rsidR="00B10F53" w:rsidRPr="004C4DF1" w:rsidRDefault="001871DD" w:rsidP="00BB28A7">
      <w:pPr>
        <w:rPr>
          <w:rFonts w:ascii="Arial" w:hAnsi="Arial" w:cs="Arial"/>
        </w:rPr>
      </w:pPr>
      <w:r w:rsidRPr="004C4DF1">
        <w:rPr>
          <w:rFonts w:ascii="Arial" w:hAnsi="Arial" w:cs="Arial"/>
        </w:rPr>
        <w:t xml:space="preserve">Nihanje napetosti (EN 61000-4-11 &amp; EN 61000-4-29) </w:t>
      </w:r>
      <w:r w:rsidRPr="004C4DF1">
        <w:rPr>
          <w:rFonts w:ascii="Arial" w:hAnsi="Arial" w:cs="Arial"/>
        </w:rPr>
        <w:sym w:font="Symbol" w:char="F044"/>
      </w:r>
      <w:r w:rsidRPr="004C4DF1">
        <w:rPr>
          <w:rFonts w:ascii="Arial" w:hAnsi="Arial" w:cs="Arial"/>
        </w:rPr>
        <w:t xml:space="preserve">U = </w:t>
      </w:r>
      <w:r w:rsidRPr="004C4DF1">
        <w:rPr>
          <w:rFonts w:ascii="Arial" w:hAnsi="Arial" w:cs="Arial"/>
        </w:rPr>
        <w:sym w:font="Symbol" w:char="F0B1"/>
      </w:r>
      <w:r w:rsidRPr="004C4DF1">
        <w:rPr>
          <w:rFonts w:ascii="Arial" w:hAnsi="Arial" w:cs="Arial"/>
        </w:rPr>
        <w:t>8 %</w:t>
      </w:r>
      <w:r w:rsidR="008F2F3F" w:rsidRPr="004C4DF1">
        <w:rPr>
          <w:rFonts w:ascii="Arial" w:hAnsi="Arial" w:cs="Arial"/>
        </w:rPr>
        <w:tab/>
      </w:r>
      <w:r w:rsidR="008F2F3F" w:rsidRPr="004C4DF1">
        <w:rPr>
          <w:rFonts w:ascii="Arial" w:hAnsi="Arial" w:cs="Arial"/>
        </w:rPr>
        <w:tab/>
      </w:r>
      <w:r w:rsidR="008F2F3F" w:rsidRPr="004C4DF1">
        <w:rPr>
          <w:rFonts w:ascii="Arial" w:hAnsi="Arial" w:cs="Arial"/>
        </w:rPr>
        <w:tab/>
      </w:r>
      <w:r w:rsidR="008F2F3F" w:rsidRPr="004C4DF1">
        <w:rPr>
          <w:rFonts w:ascii="Arial" w:hAnsi="Arial" w:cs="Arial"/>
        </w:rPr>
        <w:tab/>
      </w:r>
      <w:r w:rsidR="008F2F3F" w:rsidRPr="004C4DF1">
        <w:rPr>
          <w:rFonts w:ascii="Arial" w:hAnsi="Arial" w:cs="Arial"/>
        </w:rPr>
        <w:tab/>
        <w:t>raven 1</w:t>
      </w:r>
    </w:p>
    <w:p w14:paraId="2E2E6AA6" w14:textId="77777777" w:rsidR="008F2F3F" w:rsidRPr="004C4DF1" w:rsidRDefault="008F2F3F" w:rsidP="00BB28A7">
      <w:pPr>
        <w:rPr>
          <w:rFonts w:ascii="Arial" w:hAnsi="Arial" w:cs="Arial"/>
        </w:rPr>
      </w:pPr>
      <w:r w:rsidRPr="004C4DF1">
        <w:rPr>
          <w:rFonts w:ascii="Arial" w:hAnsi="Arial" w:cs="Arial"/>
        </w:rPr>
        <w:t xml:space="preserve">Padci napetosti – prekinitve (EN 61000-4-11 &amp; EN 61000-4-29) </w:t>
      </w:r>
      <w:r w:rsidRPr="004C4DF1">
        <w:rPr>
          <w:rFonts w:ascii="Arial" w:hAnsi="Arial" w:cs="Arial"/>
        </w:rPr>
        <w:sym w:font="Symbol" w:char="F044"/>
      </w:r>
      <w:r w:rsidRPr="004C4DF1">
        <w:rPr>
          <w:rFonts w:ascii="Arial" w:hAnsi="Arial" w:cs="Arial"/>
        </w:rPr>
        <w:t xml:space="preserve">U = </w:t>
      </w:r>
      <w:r w:rsidRPr="004C4DF1">
        <w:rPr>
          <w:rFonts w:ascii="Arial" w:hAnsi="Arial" w:cs="Arial"/>
        </w:rPr>
        <w:sym w:font="Symbol" w:char="F0B1"/>
      </w:r>
      <w:r w:rsidRPr="004C4DF1">
        <w:rPr>
          <w:rFonts w:ascii="Arial" w:hAnsi="Arial" w:cs="Arial"/>
        </w:rPr>
        <w:t xml:space="preserve">30 % </w:t>
      </w:r>
      <w:r w:rsidRPr="004C4DF1">
        <w:rPr>
          <w:rFonts w:ascii="Arial" w:hAnsi="Arial" w:cs="Arial"/>
        </w:rPr>
        <w:sym w:font="Symbol" w:char="F044"/>
      </w:r>
      <w:r w:rsidRPr="004C4DF1">
        <w:rPr>
          <w:rFonts w:ascii="Arial" w:hAnsi="Arial" w:cs="Arial"/>
        </w:rPr>
        <w:t>t=0,5 s raven 1</w:t>
      </w:r>
      <w:r w:rsidRPr="004C4DF1">
        <w:rPr>
          <w:rFonts w:ascii="Arial" w:hAnsi="Arial" w:cs="Arial"/>
        </w:rPr>
        <w:tab/>
        <w:t>20ms</w:t>
      </w:r>
    </w:p>
    <w:p w14:paraId="45BE3C85" w14:textId="77777777" w:rsidR="008F2F3F" w:rsidRPr="004C4DF1" w:rsidRDefault="008F2F3F" w:rsidP="00BB28A7">
      <w:pPr>
        <w:rPr>
          <w:rFonts w:ascii="Arial" w:hAnsi="Arial" w:cs="Arial"/>
        </w:rPr>
      </w:pPr>
      <w:r w:rsidRPr="004C4DF1">
        <w:rPr>
          <w:rFonts w:ascii="Arial" w:hAnsi="Arial" w:cs="Arial"/>
        </w:rPr>
        <w:t>Napetostni udari (EN 61000-4-5) 1,2/50 µs</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raven 2</w:t>
      </w:r>
    </w:p>
    <w:p w14:paraId="2E248878" w14:textId="77777777" w:rsidR="001871DD" w:rsidRPr="004C4DF1" w:rsidRDefault="007F55B1" w:rsidP="00BB28A7">
      <w:pPr>
        <w:rPr>
          <w:rFonts w:ascii="Arial" w:hAnsi="Arial" w:cs="Arial"/>
        </w:rPr>
      </w:pPr>
      <w:r w:rsidRPr="004C4DF1">
        <w:rPr>
          <w:rFonts w:ascii="Arial" w:hAnsi="Arial" w:cs="Arial"/>
        </w:rPr>
        <w:t>i</w:t>
      </w:r>
      <w:r w:rsidR="008F2F3F" w:rsidRPr="004C4DF1">
        <w:rPr>
          <w:rFonts w:ascii="Arial" w:hAnsi="Arial" w:cs="Arial"/>
        </w:rPr>
        <w:t xml:space="preserve">z linije v zemljo port signala </w:t>
      </w:r>
      <w:r w:rsidR="008F2F3F" w:rsidRPr="004C4DF1">
        <w:rPr>
          <w:rFonts w:ascii="Arial" w:hAnsi="Arial" w:cs="Arial"/>
        </w:rPr>
        <w:sym w:font="Symbol" w:char="F0B1"/>
      </w:r>
      <w:r w:rsidR="008F2F3F" w:rsidRPr="004C4DF1">
        <w:rPr>
          <w:rFonts w:ascii="Arial" w:hAnsi="Arial" w:cs="Arial"/>
        </w:rPr>
        <w:t xml:space="preserve">1 kV </w:t>
      </w:r>
      <w:r w:rsidR="008F2F3F" w:rsidRPr="004C4DF1">
        <w:rPr>
          <w:rFonts w:ascii="Arial" w:hAnsi="Arial" w:cs="Arial"/>
        </w:rPr>
        <w:sym w:font="Symbol" w:char="F0B8"/>
      </w:r>
      <w:r w:rsidR="008F2F3F" w:rsidRPr="004C4DF1">
        <w:rPr>
          <w:rFonts w:ascii="Arial" w:hAnsi="Arial" w:cs="Arial"/>
        </w:rPr>
        <w:t xml:space="preserve"> I/O cc </w:t>
      </w:r>
      <w:r w:rsidR="008F2F3F" w:rsidRPr="004C4DF1">
        <w:rPr>
          <w:rFonts w:ascii="Arial" w:hAnsi="Arial" w:cs="Arial"/>
        </w:rPr>
        <w:sym w:font="Symbol" w:char="F0B1"/>
      </w:r>
      <w:r w:rsidR="008F2F3F" w:rsidRPr="004C4DF1">
        <w:rPr>
          <w:rFonts w:ascii="Arial" w:hAnsi="Arial" w:cs="Arial"/>
        </w:rPr>
        <w:t xml:space="preserve"> 0,5 kV </w:t>
      </w:r>
      <w:r w:rsidR="008F2F3F" w:rsidRPr="004C4DF1">
        <w:rPr>
          <w:rFonts w:ascii="Arial" w:hAnsi="Arial" w:cs="Arial"/>
        </w:rPr>
        <w:sym w:font="Symbol" w:char="F0B8"/>
      </w:r>
      <w:r w:rsidR="008F2F3F" w:rsidRPr="004C4DF1">
        <w:rPr>
          <w:rFonts w:ascii="Arial" w:hAnsi="Arial" w:cs="Arial"/>
        </w:rPr>
        <w:t xml:space="preserve"> I/O ca </w:t>
      </w:r>
      <w:r w:rsidR="008F2F3F" w:rsidRPr="004C4DF1">
        <w:rPr>
          <w:rFonts w:ascii="Arial" w:hAnsi="Arial" w:cs="Arial"/>
        </w:rPr>
        <w:sym w:font="Symbol" w:char="F0B1"/>
      </w:r>
      <w:r w:rsidR="008F2F3F" w:rsidRPr="004C4DF1">
        <w:rPr>
          <w:rFonts w:ascii="Arial" w:hAnsi="Arial" w:cs="Arial"/>
        </w:rPr>
        <w:t>2 kV</w:t>
      </w:r>
      <w:r w:rsidR="008F2F3F" w:rsidRPr="004C4DF1">
        <w:rPr>
          <w:rFonts w:ascii="Arial" w:hAnsi="Arial" w:cs="Arial"/>
        </w:rPr>
        <w:tab/>
      </w:r>
      <w:r w:rsidR="008F2F3F" w:rsidRPr="004C4DF1">
        <w:rPr>
          <w:rFonts w:ascii="Arial" w:hAnsi="Arial" w:cs="Arial"/>
        </w:rPr>
        <w:tab/>
      </w:r>
      <w:r w:rsidR="008F2F3F" w:rsidRPr="004C4DF1">
        <w:rPr>
          <w:rFonts w:ascii="Arial" w:hAnsi="Arial" w:cs="Arial"/>
        </w:rPr>
        <w:tab/>
      </w:r>
      <w:r w:rsidR="008F2F3F" w:rsidRPr="004C4DF1">
        <w:rPr>
          <w:rFonts w:ascii="Arial" w:hAnsi="Arial" w:cs="Arial"/>
        </w:rPr>
        <w:tab/>
      </w:r>
      <w:r w:rsidR="008F2F3F" w:rsidRPr="004C4DF1">
        <w:rPr>
          <w:rFonts w:ascii="Arial" w:hAnsi="Arial" w:cs="Arial"/>
        </w:rPr>
        <w:tab/>
        <w:t>razred B</w:t>
      </w:r>
    </w:p>
    <w:p w14:paraId="4A942861" w14:textId="77777777" w:rsidR="008F2F3F" w:rsidRPr="004C4DF1" w:rsidRDefault="007F55B1" w:rsidP="00BB28A7">
      <w:pPr>
        <w:rPr>
          <w:rFonts w:ascii="Arial" w:hAnsi="Arial" w:cs="Arial"/>
        </w:rPr>
      </w:pPr>
      <w:proofErr w:type="spellStart"/>
      <w:r w:rsidRPr="004C4DF1">
        <w:rPr>
          <w:rFonts w:ascii="Arial" w:hAnsi="Arial" w:cs="Arial"/>
        </w:rPr>
        <w:t>m</w:t>
      </w:r>
      <w:r w:rsidR="008F2F3F" w:rsidRPr="004C4DF1">
        <w:rPr>
          <w:rFonts w:ascii="Arial" w:hAnsi="Arial" w:cs="Arial"/>
        </w:rPr>
        <w:t>edlinijski</w:t>
      </w:r>
      <w:proofErr w:type="spellEnd"/>
      <w:r w:rsidRPr="004C4DF1">
        <w:rPr>
          <w:rFonts w:ascii="Arial" w:hAnsi="Arial" w:cs="Arial"/>
        </w:rPr>
        <w:t xml:space="preserve"> I/O cc </w:t>
      </w:r>
      <w:r w:rsidRPr="004C4DF1">
        <w:rPr>
          <w:rFonts w:ascii="Arial" w:hAnsi="Arial" w:cs="Arial"/>
        </w:rPr>
        <w:sym w:font="Symbol" w:char="F0B1"/>
      </w:r>
      <w:r w:rsidRPr="004C4DF1">
        <w:rPr>
          <w:rFonts w:ascii="Arial" w:hAnsi="Arial" w:cs="Arial"/>
        </w:rPr>
        <w:t xml:space="preserve"> 0,5 kV </w:t>
      </w:r>
      <w:r w:rsidRPr="004C4DF1">
        <w:rPr>
          <w:rFonts w:ascii="Arial" w:hAnsi="Arial" w:cs="Arial"/>
        </w:rPr>
        <w:sym w:font="Symbol" w:char="F0B8"/>
      </w:r>
      <w:r w:rsidRPr="004C4DF1">
        <w:rPr>
          <w:rFonts w:ascii="Arial" w:hAnsi="Arial" w:cs="Arial"/>
        </w:rPr>
        <w:t xml:space="preserve"> I/O ca </w:t>
      </w:r>
      <w:r w:rsidRPr="004C4DF1">
        <w:rPr>
          <w:rFonts w:ascii="Arial" w:hAnsi="Arial" w:cs="Arial"/>
        </w:rPr>
        <w:sym w:font="Symbol" w:char="F0B1"/>
      </w:r>
      <w:r w:rsidRPr="004C4DF1">
        <w:rPr>
          <w:rFonts w:ascii="Arial" w:hAnsi="Arial" w:cs="Arial"/>
        </w:rPr>
        <w:t xml:space="preserve"> 1 kV</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razred B</w:t>
      </w:r>
    </w:p>
    <w:p w14:paraId="30DDE156" w14:textId="77777777" w:rsidR="001871DD" w:rsidRPr="004C4DF1" w:rsidRDefault="007F55B1" w:rsidP="00BB28A7">
      <w:pPr>
        <w:rPr>
          <w:rFonts w:ascii="Arial" w:hAnsi="Arial" w:cs="Arial"/>
        </w:rPr>
      </w:pPr>
      <w:r w:rsidRPr="004C4DF1">
        <w:rPr>
          <w:rFonts w:ascii="Arial" w:hAnsi="Arial" w:cs="Arial"/>
        </w:rPr>
        <w:t xml:space="preserve">Hitri prehodni plazovi (EN 61000-4-4) </w:t>
      </w:r>
      <w:r w:rsidRPr="004C4DF1">
        <w:rPr>
          <w:rFonts w:ascii="Arial" w:hAnsi="Arial" w:cs="Arial"/>
        </w:rPr>
        <w:sym w:font="Symbol" w:char="F0B1"/>
      </w:r>
      <w:r w:rsidRPr="004C4DF1">
        <w:rPr>
          <w:rFonts w:ascii="Arial" w:hAnsi="Arial" w:cs="Arial"/>
        </w:rPr>
        <w:t xml:space="preserve"> 2 kV (</w:t>
      </w:r>
      <w:r w:rsidRPr="004C4DF1">
        <w:rPr>
          <w:rFonts w:ascii="Arial" w:hAnsi="Arial" w:cs="Arial"/>
        </w:rPr>
        <w:sym w:font="Symbol" w:char="F0B1"/>
      </w:r>
      <w:r w:rsidRPr="004C4DF1">
        <w:rPr>
          <w:rFonts w:ascii="Arial" w:hAnsi="Arial" w:cs="Arial"/>
        </w:rPr>
        <w:t>1 kV port signala)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raven 2</w:t>
      </w:r>
      <w:r w:rsidRPr="004C4DF1">
        <w:rPr>
          <w:rFonts w:ascii="Arial" w:hAnsi="Arial" w:cs="Arial"/>
        </w:rPr>
        <w:tab/>
        <w:t>razred B</w:t>
      </w:r>
    </w:p>
    <w:p w14:paraId="4B1A80C0" w14:textId="77777777" w:rsidR="007F55B1" w:rsidRPr="004C4DF1" w:rsidRDefault="007F55B1" w:rsidP="00BB28A7">
      <w:pPr>
        <w:rPr>
          <w:rFonts w:ascii="Arial" w:hAnsi="Arial" w:cs="Arial"/>
        </w:rPr>
      </w:pPr>
      <w:r w:rsidRPr="004C4DF1">
        <w:rPr>
          <w:rFonts w:ascii="Arial" w:hAnsi="Arial" w:cs="Arial"/>
        </w:rPr>
        <w:t xml:space="preserve">Dušeni nihajni valovi (EN 61000-4-1) 1,0 </w:t>
      </w:r>
      <w:proofErr w:type="spellStart"/>
      <w:r w:rsidRPr="004C4DF1">
        <w:rPr>
          <w:rFonts w:ascii="Arial" w:hAnsi="Arial" w:cs="Arial"/>
        </w:rPr>
        <w:t>kVp</w:t>
      </w:r>
      <w:proofErr w:type="spellEnd"/>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raven 2</w:t>
      </w:r>
    </w:p>
    <w:p w14:paraId="52CA1DCA" w14:textId="77777777" w:rsidR="007F55B1" w:rsidRPr="004C4DF1" w:rsidRDefault="007F55B1" w:rsidP="00BB28A7">
      <w:pPr>
        <w:rPr>
          <w:rFonts w:ascii="Arial" w:hAnsi="Arial" w:cs="Arial"/>
        </w:rPr>
      </w:pPr>
      <w:r w:rsidRPr="004C4DF1">
        <w:rPr>
          <w:rFonts w:ascii="Arial" w:hAnsi="Arial" w:cs="Arial"/>
        </w:rPr>
        <w:t>Dušeno nihajno magnetno polje (EN 61000-4-10) 30 A/m</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raven 3</w:t>
      </w:r>
    </w:p>
    <w:p w14:paraId="2EE5B8A2" w14:textId="77777777" w:rsidR="007F55B1" w:rsidRPr="004C4DF1" w:rsidRDefault="007F55B1" w:rsidP="00BB28A7">
      <w:pPr>
        <w:rPr>
          <w:rFonts w:ascii="Arial" w:hAnsi="Arial" w:cs="Arial"/>
        </w:rPr>
      </w:pPr>
      <w:r w:rsidRPr="004C4DF1">
        <w:rPr>
          <w:rFonts w:ascii="Arial" w:hAnsi="Arial" w:cs="Arial"/>
        </w:rPr>
        <w:t>Elektrostatične razelektritve ESD (EN 61000-4-2) 6 kV</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raven 3</w:t>
      </w:r>
    </w:p>
    <w:p w14:paraId="3DE8E80F" w14:textId="77777777" w:rsidR="007F55B1" w:rsidRPr="004C4DF1" w:rsidRDefault="007F55B1" w:rsidP="00BB28A7">
      <w:pPr>
        <w:rPr>
          <w:rFonts w:ascii="Arial" w:hAnsi="Arial" w:cs="Arial"/>
        </w:rPr>
      </w:pPr>
      <w:r w:rsidRPr="004C4DF1">
        <w:rPr>
          <w:rFonts w:ascii="Arial" w:hAnsi="Arial" w:cs="Arial"/>
        </w:rPr>
        <w:t xml:space="preserve">kontaktna razelektritev (EN 61000-4-2) </w:t>
      </w:r>
      <w:r w:rsidRPr="004C4DF1">
        <w:rPr>
          <w:rFonts w:ascii="Arial" w:hAnsi="Arial" w:cs="Arial"/>
        </w:rPr>
        <w:sym w:font="Symbol" w:char="F0B1"/>
      </w:r>
      <w:r w:rsidRPr="004C4DF1">
        <w:rPr>
          <w:rFonts w:ascii="Arial" w:hAnsi="Arial" w:cs="Arial"/>
        </w:rPr>
        <w:t>4 kV</w:t>
      </w:r>
      <w:r w:rsidRPr="004C4DF1">
        <w:rPr>
          <w:rFonts w:ascii="Arial" w:hAnsi="Arial" w:cs="Arial"/>
        </w:rPr>
        <w:tab/>
      </w:r>
      <w:r w:rsidRPr="004C4DF1">
        <w:rPr>
          <w:rFonts w:ascii="Arial" w:hAnsi="Arial" w:cs="Arial"/>
        </w:rPr>
        <w:tab/>
      </w:r>
      <w:r w:rsidR="00AD3BCB" w:rsidRPr="004C4DF1">
        <w:rPr>
          <w:rFonts w:ascii="Arial" w:hAnsi="Arial" w:cs="Arial"/>
        </w:rPr>
        <w:tab/>
      </w:r>
      <w:r w:rsidR="00AD3BCB" w:rsidRPr="004C4DF1">
        <w:rPr>
          <w:rFonts w:ascii="Arial" w:hAnsi="Arial" w:cs="Arial"/>
        </w:rPr>
        <w:tab/>
      </w:r>
      <w:r w:rsidR="00AD3BCB" w:rsidRPr="004C4DF1">
        <w:rPr>
          <w:rFonts w:ascii="Arial" w:hAnsi="Arial" w:cs="Arial"/>
        </w:rPr>
        <w:tab/>
      </w:r>
      <w:r w:rsidR="00AD3BCB" w:rsidRPr="004C4DF1">
        <w:rPr>
          <w:rFonts w:ascii="Arial" w:hAnsi="Arial" w:cs="Arial"/>
        </w:rPr>
        <w:tab/>
      </w:r>
      <w:r w:rsidR="00AD3BCB"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razred B</w:t>
      </w:r>
    </w:p>
    <w:p w14:paraId="2B1B4CAF" w14:textId="77777777" w:rsidR="007F55B1" w:rsidRPr="004C4DF1" w:rsidRDefault="00AD3BCB" w:rsidP="00BB28A7">
      <w:pPr>
        <w:rPr>
          <w:rFonts w:ascii="Arial" w:hAnsi="Arial" w:cs="Arial"/>
        </w:rPr>
      </w:pPr>
      <w:r w:rsidRPr="004C4DF1">
        <w:rPr>
          <w:rFonts w:ascii="Arial" w:hAnsi="Arial" w:cs="Arial"/>
        </w:rPr>
        <w:t xml:space="preserve">zračna razelektritev (EN 61000-4-2) </w:t>
      </w:r>
      <w:r w:rsidRPr="004C4DF1">
        <w:rPr>
          <w:rFonts w:ascii="Arial" w:hAnsi="Arial" w:cs="Arial"/>
        </w:rPr>
        <w:sym w:font="Symbol" w:char="F0B1"/>
      </w:r>
      <w:r w:rsidRPr="004C4DF1">
        <w:rPr>
          <w:rFonts w:ascii="Arial" w:hAnsi="Arial" w:cs="Arial"/>
        </w:rPr>
        <w:t>8 kV</w:t>
      </w:r>
      <w:r w:rsidR="007F55B1" w:rsidRPr="004C4DF1">
        <w:rPr>
          <w:rFonts w:ascii="Arial" w:hAnsi="Arial" w:cs="Arial"/>
        </w:rPr>
        <w:tab/>
      </w:r>
      <w:r w:rsidR="007F55B1" w:rsidRPr="004C4DF1">
        <w:rPr>
          <w:rFonts w:ascii="Arial" w:hAnsi="Arial" w:cs="Arial"/>
        </w:rPr>
        <w:tab/>
      </w:r>
      <w:r w:rsidR="007F55B1" w:rsidRPr="004C4DF1">
        <w:rPr>
          <w:rFonts w:ascii="Arial" w:hAnsi="Arial" w:cs="Arial"/>
        </w:rPr>
        <w:tab/>
      </w:r>
      <w:r w:rsidR="007F55B1" w:rsidRPr="004C4DF1">
        <w:rPr>
          <w:rFonts w:ascii="Arial" w:hAnsi="Arial" w:cs="Arial"/>
        </w:rPr>
        <w:tab/>
      </w:r>
      <w:r w:rsidR="007F55B1" w:rsidRPr="004C4DF1">
        <w:rPr>
          <w:rFonts w:ascii="Arial" w:hAnsi="Arial" w:cs="Arial"/>
        </w:rPr>
        <w:tab/>
      </w:r>
      <w:r w:rsidR="007F55B1" w:rsidRPr="004C4DF1">
        <w:rPr>
          <w:rFonts w:ascii="Arial" w:hAnsi="Arial" w:cs="Arial"/>
        </w:rPr>
        <w:tab/>
      </w:r>
      <w:r w:rsidR="007F55B1" w:rsidRPr="004C4DF1">
        <w:rPr>
          <w:rFonts w:ascii="Arial" w:hAnsi="Arial" w:cs="Arial"/>
        </w:rPr>
        <w:tab/>
      </w:r>
      <w:r w:rsidR="007F55B1" w:rsidRPr="004C4DF1">
        <w:rPr>
          <w:rFonts w:ascii="Arial" w:hAnsi="Arial" w:cs="Arial"/>
        </w:rPr>
        <w:tab/>
      </w:r>
      <w:r w:rsidR="007F55B1" w:rsidRPr="004C4DF1">
        <w:rPr>
          <w:rFonts w:ascii="Arial" w:hAnsi="Arial" w:cs="Arial"/>
        </w:rPr>
        <w:tab/>
      </w:r>
      <w:r w:rsidR="007F55B1" w:rsidRPr="004C4DF1">
        <w:rPr>
          <w:rFonts w:ascii="Arial" w:hAnsi="Arial" w:cs="Arial"/>
        </w:rPr>
        <w:tab/>
        <w:t>razred B</w:t>
      </w:r>
    </w:p>
    <w:p w14:paraId="5159A91E" w14:textId="77777777" w:rsidR="007F55B1" w:rsidRPr="004C4DF1" w:rsidRDefault="00AD3BCB" w:rsidP="00BB28A7">
      <w:pPr>
        <w:rPr>
          <w:rFonts w:ascii="Arial" w:hAnsi="Arial" w:cs="Arial"/>
        </w:rPr>
      </w:pPr>
      <w:r w:rsidRPr="004C4DF1">
        <w:rPr>
          <w:rFonts w:ascii="Arial" w:hAnsi="Arial" w:cs="Arial"/>
        </w:rPr>
        <w:t>Magnetno polje frekvence napajanja (EN 61000-4-8) 50-60 Hz 30/300 A/m</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raven 3</w:t>
      </w:r>
    </w:p>
    <w:p w14:paraId="77B9D20A" w14:textId="77777777" w:rsidR="00AD3BCB" w:rsidRPr="004C4DF1" w:rsidRDefault="00AD3BCB" w:rsidP="00BB28A7">
      <w:pPr>
        <w:rPr>
          <w:rFonts w:ascii="Arial" w:hAnsi="Arial" w:cs="Arial"/>
        </w:rPr>
      </w:pPr>
      <w:r w:rsidRPr="004C4DF1">
        <w:rPr>
          <w:rFonts w:ascii="Arial" w:hAnsi="Arial" w:cs="Arial"/>
        </w:rPr>
        <w:t>Magnetno polje sevane frekvence (EN 61000-4-3)</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raven 3</w:t>
      </w:r>
    </w:p>
    <w:p w14:paraId="2EBBCA49" w14:textId="77777777" w:rsidR="001871DD" w:rsidRPr="004C4DF1" w:rsidRDefault="00AD3BCB" w:rsidP="00BB28A7">
      <w:pPr>
        <w:rPr>
          <w:rFonts w:ascii="Arial" w:hAnsi="Arial" w:cs="Arial"/>
        </w:rPr>
      </w:pPr>
      <w:r w:rsidRPr="004C4DF1">
        <w:rPr>
          <w:rFonts w:ascii="Arial" w:hAnsi="Arial" w:cs="Arial"/>
        </w:rPr>
        <w:t>modularna amplituda 80 d0 1000 MHz 10 V/m 80 %AM (1 kHz)</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razred A</w:t>
      </w:r>
    </w:p>
    <w:p w14:paraId="754C27B6" w14:textId="77777777" w:rsidR="00AD3BCB" w:rsidRPr="004C4DF1" w:rsidRDefault="00AD3BCB" w:rsidP="00BB28A7">
      <w:pPr>
        <w:rPr>
          <w:rFonts w:ascii="Arial" w:hAnsi="Arial" w:cs="Arial"/>
        </w:rPr>
      </w:pPr>
      <w:r w:rsidRPr="004C4DF1">
        <w:rPr>
          <w:rFonts w:ascii="Arial" w:hAnsi="Arial" w:cs="Arial"/>
        </w:rPr>
        <w:t>skupni način 0,15 50 80 MHz 10 V/m 80 %AM (1 kHz)</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razred A</w:t>
      </w:r>
    </w:p>
    <w:p w14:paraId="059C5F1E" w14:textId="77777777" w:rsidR="001871DD" w:rsidRPr="004C4DF1" w:rsidRDefault="001871DD" w:rsidP="00BB28A7">
      <w:pPr>
        <w:rPr>
          <w:rFonts w:ascii="Arial" w:hAnsi="Arial" w:cs="Arial"/>
        </w:rPr>
      </w:pPr>
    </w:p>
    <w:p w14:paraId="5AF9A7E3" w14:textId="77777777" w:rsidR="00AD3BCB" w:rsidRPr="004C4DF1" w:rsidRDefault="00AD3BCB" w:rsidP="00BB28A7">
      <w:pPr>
        <w:rPr>
          <w:rFonts w:ascii="Arial" w:hAnsi="Arial" w:cs="Arial"/>
        </w:rPr>
      </w:pPr>
      <w:r w:rsidRPr="004C4DF1">
        <w:rPr>
          <w:rFonts w:ascii="Arial" w:hAnsi="Arial" w:cs="Arial"/>
        </w:rPr>
        <w:t>Sevanje</w:t>
      </w:r>
    </w:p>
    <w:p w14:paraId="36AA8CD4" w14:textId="77777777" w:rsidR="00AD3BCB" w:rsidRPr="004C4DF1" w:rsidRDefault="00AD3BCB" w:rsidP="00BB28A7">
      <w:pPr>
        <w:rPr>
          <w:rFonts w:ascii="Arial" w:hAnsi="Arial" w:cs="Arial"/>
        </w:rPr>
      </w:pPr>
      <w:r w:rsidRPr="004C4DF1">
        <w:rPr>
          <w:rFonts w:ascii="Arial" w:hAnsi="Arial" w:cs="Arial"/>
        </w:rPr>
        <w:t>Harmonični tok (EN 61000-3-2)</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razred A=B</w:t>
      </w:r>
    </w:p>
    <w:p w14:paraId="47E960EE" w14:textId="77777777" w:rsidR="00AD3BCB" w:rsidRPr="004C4DF1" w:rsidRDefault="00AD3BCB" w:rsidP="00BB28A7">
      <w:pPr>
        <w:rPr>
          <w:rFonts w:ascii="Arial" w:hAnsi="Arial" w:cs="Arial"/>
        </w:rPr>
      </w:pPr>
      <w:r w:rsidRPr="004C4DF1">
        <w:rPr>
          <w:rFonts w:ascii="Arial" w:hAnsi="Arial" w:cs="Arial"/>
        </w:rPr>
        <w:t xml:space="preserve">Kolebanje napetosti - </w:t>
      </w:r>
      <w:proofErr w:type="spellStart"/>
      <w:r w:rsidRPr="004C4DF1">
        <w:rPr>
          <w:rFonts w:ascii="Arial" w:hAnsi="Arial" w:cs="Arial"/>
        </w:rPr>
        <w:t>fliker</w:t>
      </w:r>
      <w:proofErr w:type="spellEnd"/>
      <w:r w:rsidRPr="004C4DF1">
        <w:rPr>
          <w:rFonts w:ascii="Arial" w:hAnsi="Arial" w:cs="Arial"/>
        </w:rPr>
        <w:t xml:space="preserve"> (EN 61000-3-3)</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razred A=B</w:t>
      </w:r>
    </w:p>
    <w:p w14:paraId="5F3861FA" w14:textId="77777777" w:rsidR="00AD3BCB" w:rsidRPr="004C4DF1" w:rsidRDefault="00AD3BCB" w:rsidP="00BB28A7">
      <w:pPr>
        <w:rPr>
          <w:rFonts w:ascii="Arial" w:hAnsi="Arial" w:cs="Arial"/>
        </w:rPr>
      </w:pPr>
      <w:r w:rsidRPr="004C4DF1">
        <w:rPr>
          <w:rFonts w:ascii="Arial" w:hAnsi="Arial" w:cs="Arial"/>
        </w:rPr>
        <w:t>LF napetost motnje</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razred A=B</w:t>
      </w:r>
    </w:p>
    <w:p w14:paraId="111393A8" w14:textId="77777777" w:rsidR="00AD3BCB" w:rsidRPr="004C4DF1" w:rsidRDefault="00AD3BCB" w:rsidP="00BB28A7">
      <w:pPr>
        <w:rPr>
          <w:rFonts w:ascii="Arial" w:hAnsi="Arial" w:cs="Arial"/>
        </w:rPr>
      </w:pPr>
      <w:r w:rsidRPr="004C4DF1">
        <w:rPr>
          <w:rFonts w:ascii="Arial" w:hAnsi="Arial" w:cs="Arial"/>
        </w:rPr>
        <w:t>Prehodna napet</w:t>
      </w:r>
      <w:r w:rsidR="000C0A0F" w:rsidRPr="004C4DF1">
        <w:rPr>
          <w:rFonts w:ascii="Arial" w:hAnsi="Arial" w:cs="Arial"/>
        </w:rPr>
        <w:t>ost motnje</w:t>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t>razred A</w:t>
      </w:r>
    </w:p>
    <w:p w14:paraId="371453B9" w14:textId="77777777" w:rsidR="00AD3BCB" w:rsidRPr="004C4DF1" w:rsidRDefault="00AD3BCB" w:rsidP="00BB28A7">
      <w:pPr>
        <w:rPr>
          <w:rFonts w:ascii="Arial" w:hAnsi="Arial" w:cs="Arial"/>
        </w:rPr>
      </w:pPr>
      <w:r w:rsidRPr="004C4DF1">
        <w:rPr>
          <w:rFonts w:ascii="Arial" w:hAnsi="Arial" w:cs="Arial"/>
        </w:rPr>
        <w:t>RF napetost motnje (CISPR 22)</w:t>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000C0A0F" w:rsidRPr="004C4DF1">
        <w:rPr>
          <w:rFonts w:ascii="Arial" w:hAnsi="Arial" w:cs="Arial"/>
        </w:rPr>
        <w:tab/>
        <w:t>razred A</w:t>
      </w:r>
    </w:p>
    <w:p w14:paraId="21DCA2D2" w14:textId="77777777" w:rsidR="000C0A0F" w:rsidRPr="004C4DF1" w:rsidRDefault="000C0A0F" w:rsidP="00BB28A7">
      <w:pPr>
        <w:rPr>
          <w:rFonts w:ascii="Arial" w:hAnsi="Arial" w:cs="Arial"/>
        </w:rPr>
      </w:pPr>
      <w:r w:rsidRPr="004C4DF1">
        <w:rPr>
          <w:rFonts w:ascii="Arial" w:hAnsi="Arial" w:cs="Arial"/>
        </w:rPr>
        <w:t>RF tok motnje (CISPR 22)</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razred A</w:t>
      </w:r>
    </w:p>
    <w:p w14:paraId="285F1820" w14:textId="77777777" w:rsidR="000C0A0F" w:rsidRPr="004C4DF1" w:rsidRDefault="000C0A0F" w:rsidP="00BB28A7">
      <w:pPr>
        <w:rPr>
          <w:rFonts w:ascii="Arial" w:hAnsi="Arial" w:cs="Arial"/>
        </w:rPr>
      </w:pPr>
      <w:r w:rsidRPr="004C4DF1">
        <w:rPr>
          <w:rFonts w:ascii="Arial" w:hAnsi="Arial" w:cs="Arial"/>
        </w:rPr>
        <w:t>RF polje sevanja (CISPR 22) razred A</w:t>
      </w:r>
    </w:p>
    <w:p w14:paraId="632D4230" w14:textId="77777777" w:rsidR="000C0A0F" w:rsidRPr="004C4DF1" w:rsidRDefault="000C0A0F" w:rsidP="00BB28A7">
      <w:pPr>
        <w:rPr>
          <w:rFonts w:ascii="Arial" w:hAnsi="Arial" w:cs="Arial"/>
        </w:rPr>
      </w:pPr>
      <w:r w:rsidRPr="004C4DF1">
        <w:rPr>
          <w:rFonts w:ascii="Arial" w:hAnsi="Arial" w:cs="Arial"/>
        </w:rPr>
        <w:t>Primeri sevanja</w:t>
      </w:r>
      <w:r w:rsidRPr="004C4DF1">
        <w:rPr>
          <w:rFonts w:ascii="Arial" w:hAnsi="Arial" w:cs="Arial"/>
        </w:rPr>
        <w:tab/>
        <w:t xml:space="preserve">(CISPR 11) 30 </w:t>
      </w:r>
      <w:r w:rsidRPr="004C4DF1">
        <w:rPr>
          <w:rFonts w:ascii="Arial" w:hAnsi="Arial" w:cs="Arial"/>
        </w:rPr>
        <w:sym w:font="Symbol" w:char="F0B8"/>
      </w:r>
      <w:r w:rsidRPr="004C4DF1">
        <w:rPr>
          <w:rFonts w:ascii="Arial" w:hAnsi="Arial" w:cs="Arial"/>
        </w:rPr>
        <w:t xml:space="preserve"> 230 MHz 30 </w:t>
      </w:r>
      <w:proofErr w:type="spellStart"/>
      <w:r w:rsidRPr="004C4DF1">
        <w:rPr>
          <w:rFonts w:ascii="Arial" w:hAnsi="Arial" w:cs="Arial"/>
        </w:rPr>
        <w:t>dB</w:t>
      </w:r>
      <w:proofErr w:type="spellEnd"/>
      <w:r w:rsidRPr="004C4DF1">
        <w:rPr>
          <w:rFonts w:ascii="Arial" w:hAnsi="Arial" w:cs="Arial"/>
        </w:rPr>
        <w:t xml:space="preserve"> (µV/m); 230 </w:t>
      </w:r>
      <w:r w:rsidRPr="004C4DF1">
        <w:rPr>
          <w:rFonts w:ascii="Arial" w:hAnsi="Arial" w:cs="Arial"/>
        </w:rPr>
        <w:sym w:font="Symbol" w:char="F0B8"/>
      </w:r>
      <w:r w:rsidRPr="004C4DF1">
        <w:rPr>
          <w:rFonts w:ascii="Arial" w:hAnsi="Arial" w:cs="Arial"/>
        </w:rPr>
        <w:t xml:space="preserve"> 1000 MHz 37 </w:t>
      </w:r>
      <w:proofErr w:type="spellStart"/>
      <w:r w:rsidRPr="004C4DF1">
        <w:rPr>
          <w:rFonts w:ascii="Arial" w:hAnsi="Arial" w:cs="Arial"/>
        </w:rPr>
        <w:t>dB</w:t>
      </w:r>
      <w:proofErr w:type="spellEnd"/>
      <w:r w:rsidRPr="004C4DF1">
        <w:rPr>
          <w:rFonts w:ascii="Arial" w:hAnsi="Arial" w:cs="Arial"/>
        </w:rPr>
        <w:t xml:space="preserve"> (µV/m)</w:t>
      </w:r>
    </w:p>
    <w:p w14:paraId="5A511EFA" w14:textId="3AD7C7BD" w:rsidR="000C0A0F" w:rsidRPr="004C4DF1" w:rsidRDefault="000C0A0F" w:rsidP="00BB28A7">
      <w:pPr>
        <w:rPr>
          <w:rFonts w:ascii="Arial" w:hAnsi="Arial" w:cs="Arial"/>
        </w:rPr>
      </w:pPr>
      <w:r w:rsidRPr="004C4DF1">
        <w:rPr>
          <w:rFonts w:ascii="Arial" w:hAnsi="Arial" w:cs="Arial"/>
        </w:rPr>
        <w:t xml:space="preserve">Sevanje napajanja C.A. (CISPR 11) 0,15 </w:t>
      </w:r>
      <w:r w:rsidRPr="004C4DF1">
        <w:rPr>
          <w:rFonts w:ascii="Arial" w:hAnsi="Arial" w:cs="Arial"/>
        </w:rPr>
        <w:sym w:font="Symbol" w:char="F0B8"/>
      </w:r>
      <w:r w:rsidRPr="004C4DF1">
        <w:rPr>
          <w:rFonts w:ascii="Arial" w:hAnsi="Arial" w:cs="Arial"/>
        </w:rPr>
        <w:t xml:space="preserve"> 0,50 MHz 79 </w:t>
      </w:r>
      <w:proofErr w:type="spellStart"/>
      <w:r w:rsidRPr="004C4DF1">
        <w:rPr>
          <w:rFonts w:ascii="Arial" w:hAnsi="Arial" w:cs="Arial"/>
        </w:rPr>
        <w:t>dB</w:t>
      </w:r>
      <w:proofErr w:type="spellEnd"/>
      <w:r w:rsidRPr="004C4DF1">
        <w:rPr>
          <w:rFonts w:ascii="Arial" w:hAnsi="Arial" w:cs="Arial"/>
        </w:rPr>
        <w:t xml:space="preserve"> (µV/m); 0,50 </w:t>
      </w:r>
      <w:r w:rsidRPr="004C4DF1">
        <w:rPr>
          <w:rFonts w:ascii="Arial" w:hAnsi="Arial" w:cs="Arial"/>
        </w:rPr>
        <w:sym w:font="Symbol" w:char="F0B8"/>
      </w:r>
      <w:r w:rsidRPr="004C4DF1">
        <w:rPr>
          <w:rFonts w:ascii="Arial" w:hAnsi="Arial" w:cs="Arial"/>
        </w:rPr>
        <w:t xml:space="preserve"> 30 MHz 73 </w:t>
      </w:r>
      <w:proofErr w:type="spellStart"/>
      <w:r w:rsidRPr="004C4DF1">
        <w:rPr>
          <w:rFonts w:ascii="Arial" w:hAnsi="Arial" w:cs="Arial"/>
        </w:rPr>
        <w:t>dB</w:t>
      </w:r>
      <w:proofErr w:type="spellEnd"/>
      <w:r w:rsidRPr="004C4DF1">
        <w:rPr>
          <w:rFonts w:ascii="Arial" w:hAnsi="Arial" w:cs="Arial"/>
        </w:rPr>
        <w:t xml:space="preserve"> (µV/m).</w:t>
      </w:r>
    </w:p>
    <w:p w14:paraId="03166AEA" w14:textId="0E1050E7" w:rsidR="00326A13" w:rsidRPr="004C4DF1" w:rsidRDefault="00326A13" w:rsidP="00BB28A7">
      <w:pPr>
        <w:rPr>
          <w:rFonts w:ascii="Arial" w:hAnsi="Arial" w:cs="Arial"/>
        </w:rPr>
      </w:pPr>
    </w:p>
    <w:p w14:paraId="22FC62BF" w14:textId="0331515E" w:rsidR="004C4DF1" w:rsidRDefault="004C4DF1">
      <w:pPr>
        <w:rPr>
          <w:rFonts w:ascii="Arial" w:hAnsi="Arial" w:cs="Arial"/>
        </w:rPr>
      </w:pPr>
      <w:r>
        <w:rPr>
          <w:rFonts w:ascii="Arial" w:hAnsi="Arial" w:cs="Arial"/>
        </w:rPr>
        <w:br w:type="page"/>
      </w:r>
    </w:p>
    <w:p w14:paraId="31FC45F5" w14:textId="0827A57A" w:rsidR="00EA4E69" w:rsidRPr="004C4DF1" w:rsidRDefault="00405D0D" w:rsidP="004C4DF1">
      <w:pPr>
        <w:pStyle w:val="Naslov1"/>
        <w:rPr>
          <w:rFonts w:cs="Arial"/>
          <w:szCs w:val="24"/>
        </w:rPr>
      </w:pPr>
      <w:r>
        <w:rPr>
          <w:rFonts w:cs="Arial"/>
          <w:szCs w:val="24"/>
        </w:rPr>
        <w:t>SEKUNDARNA OPREMA</w:t>
      </w:r>
    </w:p>
    <w:p w14:paraId="4CA4736B" w14:textId="77777777" w:rsidR="00EA4E69" w:rsidRPr="004C4DF1" w:rsidRDefault="00EA4E69" w:rsidP="00EA4E69">
      <w:pPr>
        <w:rPr>
          <w:rFonts w:ascii="Arial" w:hAnsi="Arial" w:cs="Arial"/>
        </w:rPr>
      </w:pPr>
    </w:p>
    <w:p w14:paraId="5BECA25E" w14:textId="77777777" w:rsidR="00EA4E69" w:rsidRPr="004C4DF1" w:rsidRDefault="00EA4E69" w:rsidP="00EA4E69">
      <w:pPr>
        <w:rPr>
          <w:rFonts w:ascii="Arial" w:hAnsi="Arial" w:cs="Arial"/>
        </w:rPr>
      </w:pPr>
      <w:r w:rsidRPr="004C4DF1">
        <w:rPr>
          <w:rFonts w:ascii="Arial" w:hAnsi="Arial" w:cs="Arial"/>
        </w:rPr>
        <w:t>Ponudnik lahko dobavi in vgradi le že preizkušeno opremo in naprave, skladne s PZI. Za vso ponujeno opremo mora zato izbrani ponudnik v okviru potrjevanja opreme s strani naročnika in inženirja, podati tudi referenčno listo, iz katere je razvidno, da bo vgrajena preverjena in na omrežjih JŽI RS že vgrajena oprema.</w:t>
      </w:r>
    </w:p>
    <w:p w14:paraId="201DC977" w14:textId="77777777" w:rsidR="00EA4E69" w:rsidRPr="004C4DF1" w:rsidRDefault="00EA4E69" w:rsidP="00EA4E69">
      <w:pPr>
        <w:rPr>
          <w:rFonts w:ascii="Arial" w:hAnsi="Arial" w:cs="Arial"/>
        </w:rPr>
      </w:pPr>
    </w:p>
    <w:p w14:paraId="31C6A17D" w14:textId="77777777" w:rsidR="00EA4E69" w:rsidRPr="004C4DF1" w:rsidRDefault="00EA4E69" w:rsidP="00EA4E69">
      <w:pPr>
        <w:rPr>
          <w:rFonts w:ascii="Arial" w:hAnsi="Arial" w:cs="Arial"/>
        </w:rPr>
      </w:pPr>
      <w:r w:rsidRPr="004C4DF1">
        <w:rPr>
          <w:rFonts w:ascii="Arial" w:hAnsi="Arial" w:cs="Arial"/>
        </w:rPr>
        <w:t>Ponudnik mora pri oblikovanju cen za posamezne postavke pogodbenega predračuna (če niso posebej opredeljene ali izključene kot pogodbena obveznost), upoštevati vse stroške potrebne za izvedbo pogodbenih obveznosti in jih je razumno moč predvideti ali pričakovati, ter jih ustrezno ovrednotiti v cenah v ponudbenem predračunu. Takšna dela so npr.:</w:t>
      </w:r>
    </w:p>
    <w:p w14:paraId="2C2E0849" w14:textId="77777777" w:rsidR="00EA4E69" w:rsidRPr="004C4DF1" w:rsidRDefault="00EA4E69" w:rsidP="00EA4E69">
      <w:pPr>
        <w:numPr>
          <w:ilvl w:val="0"/>
          <w:numId w:val="40"/>
        </w:numPr>
        <w:jc w:val="both"/>
        <w:rPr>
          <w:rFonts w:ascii="Arial" w:hAnsi="Arial" w:cs="Arial"/>
        </w:rPr>
      </w:pPr>
      <w:r w:rsidRPr="004C4DF1">
        <w:rPr>
          <w:rFonts w:ascii="Arial" w:hAnsi="Arial" w:cs="Arial"/>
        </w:rPr>
        <w:t xml:space="preserve">pripravljalna in zaključna dela </w:t>
      </w:r>
    </w:p>
    <w:p w14:paraId="7D00A41E" w14:textId="77777777" w:rsidR="00EA4E69" w:rsidRPr="004C4DF1" w:rsidRDefault="00EA4E69" w:rsidP="00EA4E69">
      <w:pPr>
        <w:numPr>
          <w:ilvl w:val="0"/>
          <w:numId w:val="40"/>
        </w:numPr>
        <w:jc w:val="both"/>
        <w:rPr>
          <w:rFonts w:ascii="Arial" w:hAnsi="Arial" w:cs="Arial"/>
        </w:rPr>
      </w:pPr>
      <w:r w:rsidRPr="004C4DF1">
        <w:rPr>
          <w:rFonts w:ascii="Arial" w:hAnsi="Arial" w:cs="Arial"/>
        </w:rPr>
        <w:t xml:space="preserve">projektantski nadzor </w:t>
      </w:r>
    </w:p>
    <w:p w14:paraId="1CA51DAB" w14:textId="77777777" w:rsidR="00EA4E69" w:rsidRPr="004C4DF1" w:rsidRDefault="00EA4E69" w:rsidP="00EA4E69">
      <w:pPr>
        <w:numPr>
          <w:ilvl w:val="0"/>
          <w:numId w:val="40"/>
        </w:numPr>
        <w:jc w:val="both"/>
        <w:rPr>
          <w:rFonts w:ascii="Arial" w:hAnsi="Arial" w:cs="Arial"/>
        </w:rPr>
      </w:pPr>
      <w:r w:rsidRPr="004C4DF1">
        <w:rPr>
          <w:rFonts w:ascii="Arial" w:hAnsi="Arial" w:cs="Arial"/>
        </w:rPr>
        <w:t>stroške vseh potrebnih del za zagotovitev tehnološke celovitosti in funkcionalnosti izvršenih del.</w:t>
      </w:r>
    </w:p>
    <w:p w14:paraId="056FEBE3" w14:textId="77777777" w:rsidR="00EA4E69" w:rsidRPr="004C4DF1" w:rsidRDefault="00EA4E69" w:rsidP="00EA4E69">
      <w:pPr>
        <w:rPr>
          <w:rFonts w:ascii="Arial" w:hAnsi="Arial" w:cs="Arial"/>
          <w:highlight w:val="cyan"/>
        </w:rPr>
      </w:pPr>
    </w:p>
    <w:p w14:paraId="31B910DF" w14:textId="77777777" w:rsidR="00EA4E69" w:rsidRPr="004C4DF1" w:rsidRDefault="00EA4E69" w:rsidP="004C4DF1">
      <w:pPr>
        <w:pStyle w:val="Naslov2"/>
      </w:pPr>
      <w:r w:rsidRPr="004C4DF1">
        <w:t>Opis objekta in tehnični pogoji za izvedbo del</w:t>
      </w:r>
    </w:p>
    <w:p w14:paraId="749EFBF3" w14:textId="77777777" w:rsidR="00EA4E69" w:rsidRPr="004C4DF1" w:rsidRDefault="00EA4E69" w:rsidP="00EA4E69">
      <w:pPr>
        <w:rPr>
          <w:rFonts w:ascii="Arial" w:hAnsi="Arial" w:cs="Arial"/>
        </w:rPr>
      </w:pPr>
    </w:p>
    <w:p w14:paraId="123495E3" w14:textId="77777777" w:rsidR="00EA4E69" w:rsidRPr="004C4DF1" w:rsidRDefault="00EA4E69" w:rsidP="00EA4E69">
      <w:pPr>
        <w:rPr>
          <w:rFonts w:ascii="Arial" w:hAnsi="Arial" w:cs="Arial"/>
        </w:rPr>
      </w:pPr>
      <w:proofErr w:type="spellStart"/>
      <w:r w:rsidRPr="004C4DF1">
        <w:rPr>
          <w:rFonts w:ascii="Arial" w:hAnsi="Arial" w:cs="Arial"/>
        </w:rPr>
        <w:t>Elektronapajalna</w:t>
      </w:r>
      <w:proofErr w:type="spellEnd"/>
      <w:r w:rsidRPr="004C4DF1">
        <w:rPr>
          <w:rFonts w:ascii="Arial" w:hAnsi="Arial" w:cs="Arial"/>
        </w:rPr>
        <w:t xml:space="preserve"> postaja (ENP) bo v osnovi tipske zasnove, kot so že zgrajene na omrežju JŽI v RS.</w:t>
      </w:r>
    </w:p>
    <w:p w14:paraId="0666DBA4" w14:textId="77777777" w:rsidR="00EA4E69" w:rsidRPr="004C4DF1" w:rsidRDefault="00EA4E69" w:rsidP="00EA4E69">
      <w:pPr>
        <w:rPr>
          <w:rFonts w:ascii="Arial" w:hAnsi="Arial" w:cs="Arial"/>
        </w:rPr>
      </w:pPr>
    </w:p>
    <w:p w14:paraId="3304E291" w14:textId="77777777" w:rsidR="00EA4E69" w:rsidRPr="004C4DF1" w:rsidRDefault="00EA4E69" w:rsidP="00EA4E69">
      <w:pPr>
        <w:rPr>
          <w:rFonts w:ascii="Arial" w:hAnsi="Arial" w:cs="Arial"/>
        </w:rPr>
      </w:pPr>
      <w:r w:rsidRPr="004C4DF1">
        <w:rPr>
          <w:rFonts w:ascii="Arial" w:hAnsi="Arial" w:cs="Arial"/>
        </w:rPr>
        <w:t xml:space="preserve">Na nivoju ENP je predviden, sodoben distribuiran sistem zaščite in vodenja z delitvijo funkcij na posamezne nivoje vodenja. Za opravljanje funkcij zaščite, lokalne avtomatike, vodenja in posredovanja komand primarni opremi bodo uporabljene porazdeljene mikroračunalniške I/O enote, žarkasto povezane z optičnimi kabli na centralni komunikacijski računalnik. </w:t>
      </w:r>
    </w:p>
    <w:p w14:paraId="5D74B329" w14:textId="77777777" w:rsidR="00EA4E69" w:rsidRPr="004C4DF1" w:rsidRDefault="00EA4E69" w:rsidP="00EA4E69">
      <w:pPr>
        <w:rPr>
          <w:rFonts w:ascii="Arial" w:hAnsi="Arial" w:cs="Arial"/>
        </w:rPr>
      </w:pPr>
    </w:p>
    <w:p w14:paraId="610A079B" w14:textId="77777777" w:rsidR="00EA4E69" w:rsidRPr="004C4DF1" w:rsidRDefault="00EA4E69" w:rsidP="00EA4E69">
      <w:pPr>
        <w:rPr>
          <w:rFonts w:ascii="Arial" w:hAnsi="Arial" w:cs="Arial"/>
        </w:rPr>
      </w:pPr>
      <w:r w:rsidRPr="004C4DF1">
        <w:rPr>
          <w:rFonts w:ascii="Arial" w:hAnsi="Arial" w:cs="Arial"/>
        </w:rPr>
        <w:t>ENP se vključuje v obstoječi sistem daljinskega vodenja SNEV, tako da je potrebno predvideti identično strojno in programsko opremo ter naprave, da bo zagotovljena kompatibilnost celotnega sistema vodenja SNEV.</w:t>
      </w:r>
    </w:p>
    <w:p w14:paraId="58D2ABBC" w14:textId="77777777" w:rsidR="00EA4E69" w:rsidRPr="004C4DF1" w:rsidRDefault="00EA4E69" w:rsidP="00EA4E69">
      <w:pPr>
        <w:rPr>
          <w:rFonts w:ascii="Arial" w:hAnsi="Arial" w:cs="Arial"/>
        </w:rPr>
      </w:pPr>
    </w:p>
    <w:p w14:paraId="251330C0" w14:textId="77777777" w:rsidR="00EA4E69" w:rsidRPr="004C4DF1" w:rsidRDefault="00EA4E69" w:rsidP="00EA4E69">
      <w:pPr>
        <w:rPr>
          <w:rFonts w:ascii="Arial" w:eastAsia="Calibri" w:hAnsi="Arial" w:cs="Arial"/>
        </w:rPr>
      </w:pPr>
      <w:r w:rsidRPr="004C4DF1">
        <w:rPr>
          <w:rFonts w:ascii="Arial" w:eastAsia="Calibri" w:hAnsi="Arial" w:cs="Arial"/>
        </w:rPr>
        <w:t>Namen nadgradnje obstoječega sistema daljinskega vodenja SNEV je zagotoviti zanesljiv in razpoložljiv tehnološko enoten sistem nadzora in upravljanja naprav SNEV ter na ta način izpolniti zahteve in potrebe varnega in zanesljivega odvijanja železniškega prometa.</w:t>
      </w:r>
    </w:p>
    <w:p w14:paraId="6C420D57" w14:textId="77777777" w:rsidR="00EA4E69" w:rsidRPr="004C4DF1" w:rsidRDefault="00EA4E69" w:rsidP="00EA4E69">
      <w:pPr>
        <w:rPr>
          <w:rFonts w:ascii="Arial" w:eastAsia="Calibri" w:hAnsi="Arial" w:cs="Arial"/>
        </w:rPr>
      </w:pPr>
    </w:p>
    <w:p w14:paraId="3D06A968" w14:textId="77777777" w:rsidR="00EA4E69" w:rsidRPr="004C4DF1" w:rsidRDefault="00EA4E69" w:rsidP="00EA4E69">
      <w:pPr>
        <w:rPr>
          <w:rFonts w:ascii="Arial" w:eastAsia="Calibri" w:hAnsi="Arial" w:cs="Arial"/>
        </w:rPr>
      </w:pPr>
      <w:r w:rsidRPr="004C4DF1">
        <w:rPr>
          <w:rFonts w:ascii="Arial" w:eastAsia="Calibri" w:hAnsi="Arial" w:cs="Arial"/>
        </w:rPr>
        <w:t>Z deli je potrebno zagotoviti tehnološko enotnost sistema DV SNEV.</w:t>
      </w:r>
    </w:p>
    <w:p w14:paraId="439DDCB6" w14:textId="77777777" w:rsidR="00EA4E69" w:rsidRPr="004C4DF1" w:rsidRDefault="00EA4E69" w:rsidP="00EA4E69">
      <w:pPr>
        <w:autoSpaceDE w:val="0"/>
        <w:autoSpaceDN w:val="0"/>
        <w:adjustRightInd w:val="0"/>
        <w:spacing w:line="20" w:lineRule="atLeast"/>
        <w:rPr>
          <w:rFonts w:ascii="Arial" w:hAnsi="Arial" w:cs="Arial"/>
        </w:rPr>
      </w:pPr>
    </w:p>
    <w:p w14:paraId="1A291B78" w14:textId="77777777" w:rsidR="00EA4E69" w:rsidRPr="004C4DF1" w:rsidRDefault="00EA4E69" w:rsidP="00EA4E69">
      <w:pPr>
        <w:autoSpaceDE w:val="0"/>
        <w:autoSpaceDN w:val="0"/>
        <w:adjustRightInd w:val="0"/>
        <w:spacing w:line="20" w:lineRule="atLeast"/>
        <w:rPr>
          <w:rFonts w:ascii="Arial" w:hAnsi="Arial" w:cs="Arial"/>
        </w:rPr>
      </w:pPr>
      <w:r w:rsidRPr="004C4DF1">
        <w:rPr>
          <w:rFonts w:ascii="Arial" w:hAnsi="Arial" w:cs="Arial"/>
        </w:rPr>
        <w:t xml:space="preserve">Dela obsegajo: </w:t>
      </w:r>
    </w:p>
    <w:p w14:paraId="360F8CE8" w14:textId="77777777" w:rsidR="00EA4E69" w:rsidRPr="004C4DF1" w:rsidRDefault="00EA4E69" w:rsidP="00EA4E69">
      <w:pPr>
        <w:numPr>
          <w:ilvl w:val="0"/>
          <w:numId w:val="28"/>
        </w:numPr>
        <w:autoSpaceDE w:val="0"/>
        <w:autoSpaceDN w:val="0"/>
        <w:adjustRightInd w:val="0"/>
        <w:spacing w:line="20" w:lineRule="atLeast"/>
        <w:jc w:val="both"/>
        <w:rPr>
          <w:rFonts w:ascii="Arial" w:hAnsi="Arial" w:cs="Arial"/>
        </w:rPr>
      </w:pPr>
      <w:r w:rsidRPr="004C4DF1">
        <w:rPr>
          <w:rFonts w:ascii="Arial" w:hAnsi="Arial" w:cs="Arial"/>
        </w:rPr>
        <w:t xml:space="preserve">vgradnjo naprav daljinskega vodenja skupaj s programsko opremo v ENP in vzpostavitev lokalnega in centralnega daljinskega vodenja ENP, </w:t>
      </w:r>
    </w:p>
    <w:p w14:paraId="0D9D709C" w14:textId="77777777" w:rsidR="00EA4E69" w:rsidRPr="004C4DF1" w:rsidRDefault="00EA4E69" w:rsidP="00EA4E69">
      <w:pPr>
        <w:numPr>
          <w:ilvl w:val="0"/>
          <w:numId w:val="28"/>
        </w:numPr>
        <w:autoSpaceDE w:val="0"/>
        <w:autoSpaceDN w:val="0"/>
        <w:adjustRightInd w:val="0"/>
        <w:spacing w:line="20" w:lineRule="atLeast"/>
        <w:jc w:val="both"/>
        <w:rPr>
          <w:rFonts w:ascii="Arial" w:hAnsi="Arial" w:cs="Arial"/>
        </w:rPr>
      </w:pPr>
      <w:r w:rsidRPr="004C4DF1">
        <w:rPr>
          <w:rFonts w:ascii="Arial" w:hAnsi="Arial" w:cs="Arial"/>
        </w:rPr>
        <w:t>nadgradnjo obstoječih centrov daljinskega vodenja s potrebno strojno in programsko opremo in vključitvijo nove ENP v obstoječi sistem DV SNEV.</w:t>
      </w:r>
    </w:p>
    <w:p w14:paraId="4CD4CA19" w14:textId="77777777" w:rsidR="00EA4E69" w:rsidRPr="004C4DF1" w:rsidRDefault="00EA4E69" w:rsidP="00EA4E69">
      <w:pPr>
        <w:autoSpaceDE w:val="0"/>
        <w:autoSpaceDN w:val="0"/>
        <w:adjustRightInd w:val="0"/>
        <w:spacing w:line="20" w:lineRule="atLeast"/>
        <w:ind w:left="1068"/>
        <w:rPr>
          <w:rFonts w:ascii="Arial" w:hAnsi="Arial" w:cs="Arial"/>
        </w:rPr>
      </w:pPr>
    </w:p>
    <w:p w14:paraId="1A5A0C9B" w14:textId="77777777" w:rsidR="00EA4E69" w:rsidRPr="004C4DF1" w:rsidRDefault="00EA4E69" w:rsidP="00EA4E69">
      <w:pPr>
        <w:autoSpaceDE w:val="0"/>
        <w:autoSpaceDN w:val="0"/>
        <w:adjustRightInd w:val="0"/>
        <w:spacing w:line="20" w:lineRule="atLeast"/>
        <w:rPr>
          <w:rFonts w:ascii="Arial" w:hAnsi="Arial" w:cs="Arial"/>
        </w:rPr>
      </w:pPr>
      <w:r w:rsidRPr="004C4DF1">
        <w:rPr>
          <w:rFonts w:ascii="Arial" w:hAnsi="Arial" w:cs="Arial"/>
        </w:rPr>
        <w:t>Dela se bodo izvajala skladno z zgoraj že navedeno dokumentacijo PZI.</w:t>
      </w:r>
    </w:p>
    <w:p w14:paraId="0BA262E4" w14:textId="77777777" w:rsidR="00EA4E69" w:rsidRPr="004C4DF1" w:rsidRDefault="00EA4E69" w:rsidP="00EA4E69">
      <w:pPr>
        <w:rPr>
          <w:rFonts w:ascii="Arial" w:hAnsi="Arial" w:cs="Arial"/>
        </w:rPr>
      </w:pPr>
    </w:p>
    <w:p w14:paraId="10D57211" w14:textId="77777777" w:rsidR="00EA4E69" w:rsidRPr="004C4DF1" w:rsidRDefault="00EA4E69" w:rsidP="00EA4E69">
      <w:pPr>
        <w:autoSpaceDE w:val="0"/>
        <w:autoSpaceDN w:val="0"/>
        <w:adjustRightInd w:val="0"/>
        <w:spacing w:line="20" w:lineRule="atLeast"/>
        <w:rPr>
          <w:rFonts w:ascii="Arial" w:hAnsi="Arial" w:cs="Arial"/>
        </w:rPr>
      </w:pPr>
      <w:r w:rsidRPr="004C4DF1">
        <w:rPr>
          <w:rFonts w:ascii="Arial" w:hAnsi="Arial" w:cs="Arial"/>
        </w:rPr>
        <w:t xml:space="preserve">Upravljanje z napravami je predvideno na sledeči načini: </w:t>
      </w:r>
    </w:p>
    <w:p w14:paraId="6785A873" w14:textId="77777777" w:rsidR="00EA4E69" w:rsidRPr="004C4DF1" w:rsidRDefault="00EA4E69" w:rsidP="00EA4E69">
      <w:pPr>
        <w:numPr>
          <w:ilvl w:val="0"/>
          <w:numId w:val="30"/>
        </w:numPr>
        <w:jc w:val="both"/>
        <w:rPr>
          <w:rFonts w:ascii="Arial" w:hAnsi="Arial" w:cs="Arial"/>
        </w:rPr>
      </w:pPr>
      <w:r w:rsidRPr="004C4DF1">
        <w:rPr>
          <w:rFonts w:ascii="Arial" w:hAnsi="Arial" w:cs="Arial"/>
        </w:rPr>
        <w:t>daljinsko upravljanje z napravami iz CV SNEV (nivo 1),</w:t>
      </w:r>
    </w:p>
    <w:p w14:paraId="0D9C3F6A" w14:textId="77777777" w:rsidR="00EA4E69" w:rsidRPr="004C4DF1" w:rsidRDefault="00EA4E69" w:rsidP="00EA4E69">
      <w:pPr>
        <w:numPr>
          <w:ilvl w:val="0"/>
          <w:numId w:val="30"/>
        </w:numPr>
        <w:jc w:val="both"/>
        <w:rPr>
          <w:rFonts w:ascii="Arial" w:hAnsi="Arial" w:cs="Arial"/>
        </w:rPr>
      </w:pPr>
      <w:r w:rsidRPr="004C4DF1">
        <w:rPr>
          <w:rFonts w:ascii="Arial" w:hAnsi="Arial" w:cs="Arial"/>
        </w:rPr>
        <w:t>lokalno-daljinsko upravljanje iz postajnega računalnika na nivoju objekta (nivo 2),</w:t>
      </w:r>
    </w:p>
    <w:p w14:paraId="3E396DBF" w14:textId="77777777" w:rsidR="00EA4E69" w:rsidRPr="004C4DF1" w:rsidRDefault="00EA4E69" w:rsidP="00EA4E69">
      <w:pPr>
        <w:numPr>
          <w:ilvl w:val="0"/>
          <w:numId w:val="30"/>
        </w:numPr>
        <w:jc w:val="both"/>
        <w:rPr>
          <w:rFonts w:ascii="Arial" w:hAnsi="Arial" w:cs="Arial"/>
        </w:rPr>
      </w:pPr>
      <w:r w:rsidRPr="004C4DF1">
        <w:rPr>
          <w:rFonts w:ascii="Arial" w:hAnsi="Arial" w:cs="Arial"/>
        </w:rPr>
        <w:t>lokalno upravljanje preko zaščitno krmilnih naprav (nivo 3),</w:t>
      </w:r>
    </w:p>
    <w:p w14:paraId="3C34009E" w14:textId="77777777" w:rsidR="00EA4E69" w:rsidRPr="004C4DF1" w:rsidRDefault="00EA4E69" w:rsidP="00EA4E69">
      <w:pPr>
        <w:numPr>
          <w:ilvl w:val="0"/>
          <w:numId w:val="30"/>
        </w:numPr>
        <w:jc w:val="both"/>
        <w:rPr>
          <w:rFonts w:ascii="Arial" w:hAnsi="Arial" w:cs="Arial"/>
        </w:rPr>
      </w:pPr>
      <w:r w:rsidRPr="004C4DF1">
        <w:rPr>
          <w:rFonts w:ascii="Arial" w:hAnsi="Arial" w:cs="Arial"/>
        </w:rPr>
        <w:t xml:space="preserve">ročno posluževanje na samih napravah (nivo 4).  </w:t>
      </w:r>
    </w:p>
    <w:p w14:paraId="0CCE7A1C" w14:textId="77777777" w:rsidR="00EA4E69" w:rsidRPr="004C4DF1" w:rsidRDefault="00EA4E69" w:rsidP="00EA4E69">
      <w:pPr>
        <w:rPr>
          <w:rFonts w:ascii="Arial" w:hAnsi="Arial" w:cs="Arial"/>
        </w:rPr>
      </w:pPr>
    </w:p>
    <w:p w14:paraId="682F4715" w14:textId="77777777" w:rsidR="00EA4E69" w:rsidRPr="004C4DF1" w:rsidRDefault="00EA4E69" w:rsidP="00EA4E69">
      <w:pPr>
        <w:rPr>
          <w:rFonts w:ascii="Arial" w:eastAsia="Calibri" w:hAnsi="Arial" w:cs="Arial"/>
        </w:rPr>
      </w:pPr>
      <w:r w:rsidRPr="004C4DF1">
        <w:rPr>
          <w:rFonts w:ascii="Arial" w:eastAsia="Calibri" w:hAnsi="Arial" w:cs="Arial"/>
        </w:rPr>
        <w:t>Pred spuščanjem objektov v obratovanje mora izvajalec izvesti vsa funkcionalna preizkušanja, testiranja, ustrezne meritve in izdelati relevantno dokumentacijo za dokazilo o zanesljivosti objekta.</w:t>
      </w:r>
    </w:p>
    <w:p w14:paraId="78C6D255" w14:textId="77777777" w:rsidR="00EA4E69" w:rsidRPr="004C4DF1" w:rsidRDefault="00EA4E69" w:rsidP="00EA4E69">
      <w:pPr>
        <w:rPr>
          <w:rFonts w:ascii="Arial" w:hAnsi="Arial" w:cs="Arial"/>
        </w:rPr>
      </w:pPr>
    </w:p>
    <w:p w14:paraId="7E8001AF" w14:textId="77777777" w:rsidR="00EA4E69" w:rsidRPr="004C4DF1" w:rsidRDefault="00EA4E69" w:rsidP="004C4DF1">
      <w:pPr>
        <w:pStyle w:val="Naslov2"/>
      </w:pPr>
      <w:r w:rsidRPr="004C4DF1">
        <w:t>Nadgradnja daljinskega vodenja stabilnih naprav električne vleke</w:t>
      </w:r>
    </w:p>
    <w:p w14:paraId="0FCD8BB1" w14:textId="77777777" w:rsidR="00EA4E69" w:rsidRPr="004C4DF1" w:rsidRDefault="00EA4E69" w:rsidP="00EA4E69">
      <w:pPr>
        <w:rPr>
          <w:rFonts w:ascii="Arial" w:eastAsia="Calibri" w:hAnsi="Arial" w:cs="Arial"/>
        </w:rPr>
      </w:pPr>
      <w:r w:rsidRPr="004C4DF1">
        <w:rPr>
          <w:rFonts w:ascii="Arial" w:eastAsia="Calibri" w:hAnsi="Arial" w:cs="Arial"/>
        </w:rPr>
        <w:t>ENP se vključuje v obstoječi sistem daljinskega vodenja SNEV, tako da je potrebno predvideti strojno in programsko opremo ter naprave, da bo zagotovljena kompatibilnost in varnost delovanja in vzdrževanja celotnega sistema vodenja SNEV.</w:t>
      </w:r>
    </w:p>
    <w:p w14:paraId="5B74B52E" w14:textId="77777777" w:rsidR="00EA4E69" w:rsidRPr="004C4DF1" w:rsidRDefault="00EA4E69" w:rsidP="00EA4E69">
      <w:pPr>
        <w:rPr>
          <w:rFonts w:ascii="Arial" w:hAnsi="Arial" w:cs="Arial"/>
        </w:rPr>
      </w:pPr>
    </w:p>
    <w:p w14:paraId="2757822D" w14:textId="77777777" w:rsidR="00EA4E69" w:rsidRPr="004C4DF1" w:rsidRDefault="00EA4E69" w:rsidP="004C4DF1">
      <w:pPr>
        <w:pStyle w:val="Naslov2"/>
      </w:pPr>
      <w:r w:rsidRPr="004C4DF1">
        <w:t>Nivoji vodenja</w:t>
      </w:r>
    </w:p>
    <w:p w14:paraId="6329B15E" w14:textId="77777777" w:rsidR="00EA4E69" w:rsidRPr="004C4DF1" w:rsidRDefault="00EA4E69" w:rsidP="00EA4E69">
      <w:pPr>
        <w:rPr>
          <w:rFonts w:ascii="Arial" w:eastAsia="Calibri" w:hAnsi="Arial" w:cs="Arial"/>
        </w:rPr>
      </w:pPr>
      <w:r w:rsidRPr="004C4DF1">
        <w:rPr>
          <w:rFonts w:ascii="Arial" w:eastAsia="Calibri" w:hAnsi="Arial" w:cs="Arial"/>
        </w:rPr>
        <w:t>Za potrebe upravljanja z elektroenergetskimi napravami znotraj ENP se vzpostavijo naslednji nivoji vodenja:</w:t>
      </w:r>
    </w:p>
    <w:p w14:paraId="518645C1" w14:textId="77777777" w:rsidR="00EA4E69" w:rsidRPr="004C4DF1" w:rsidRDefault="00EA4E69" w:rsidP="00EA4E69">
      <w:pPr>
        <w:numPr>
          <w:ilvl w:val="0"/>
          <w:numId w:val="31"/>
        </w:numPr>
        <w:jc w:val="both"/>
        <w:rPr>
          <w:rFonts w:ascii="Arial" w:eastAsia="Calibri" w:hAnsi="Arial" w:cs="Arial"/>
        </w:rPr>
      </w:pPr>
      <w:r w:rsidRPr="004C4DF1">
        <w:rPr>
          <w:rFonts w:ascii="Arial" w:eastAsia="Calibri" w:hAnsi="Arial" w:cs="Arial"/>
        </w:rPr>
        <w:t xml:space="preserve">Nivo  1: </w:t>
      </w:r>
      <w:r w:rsidRPr="004C4DF1">
        <w:rPr>
          <w:rFonts w:ascii="Arial" w:eastAsia="Calibri" w:hAnsi="Arial" w:cs="Arial"/>
        </w:rPr>
        <w:tab/>
      </w:r>
    </w:p>
    <w:p w14:paraId="272ED874" w14:textId="77777777" w:rsidR="00EA4E69" w:rsidRPr="004C4DF1" w:rsidRDefault="00EA4E69" w:rsidP="00EA4E69">
      <w:pPr>
        <w:ind w:left="567"/>
        <w:rPr>
          <w:rFonts w:ascii="Arial" w:eastAsia="Calibri" w:hAnsi="Arial" w:cs="Arial"/>
        </w:rPr>
      </w:pPr>
      <w:r w:rsidRPr="004C4DF1">
        <w:rPr>
          <w:rFonts w:ascii="Arial" w:eastAsia="Calibri" w:hAnsi="Arial" w:cs="Arial"/>
        </w:rPr>
        <w:t>Daljinsko vodenje iz CV SNEV. Upravlja se z vsemi energetskimi napravami znotraj ENP, ki so prirejene za daljinsko vodenje.</w:t>
      </w:r>
    </w:p>
    <w:p w14:paraId="4B329DBA" w14:textId="77777777" w:rsidR="00EA4E69" w:rsidRPr="004C4DF1" w:rsidRDefault="00EA4E69" w:rsidP="00EA4E69">
      <w:pPr>
        <w:numPr>
          <w:ilvl w:val="0"/>
          <w:numId w:val="31"/>
        </w:numPr>
        <w:jc w:val="both"/>
        <w:rPr>
          <w:rFonts w:ascii="Arial" w:eastAsia="Calibri" w:hAnsi="Arial" w:cs="Arial"/>
        </w:rPr>
      </w:pPr>
      <w:r w:rsidRPr="004C4DF1">
        <w:rPr>
          <w:rFonts w:ascii="Arial" w:eastAsia="Calibri" w:hAnsi="Arial" w:cs="Arial"/>
        </w:rPr>
        <w:t>Nivo 2:</w:t>
      </w:r>
    </w:p>
    <w:p w14:paraId="6FD9BC43" w14:textId="77777777" w:rsidR="00EA4E69" w:rsidRPr="004C4DF1" w:rsidRDefault="00EA4E69" w:rsidP="00EA4E69">
      <w:pPr>
        <w:ind w:left="567"/>
        <w:rPr>
          <w:rFonts w:ascii="Arial" w:eastAsia="Calibri" w:hAnsi="Arial" w:cs="Arial"/>
        </w:rPr>
      </w:pPr>
      <w:r w:rsidRPr="004C4DF1">
        <w:rPr>
          <w:rFonts w:ascii="Arial" w:eastAsia="Calibri" w:hAnsi="Arial" w:cs="Arial"/>
        </w:rPr>
        <w:t>Lokalno vodenje iz postajnega računalnika v ENP. Tu se iz enega mesta, komandnega prostora, upravlja z vsemi energetskimi napravami znotraj ENP, ki so prirejene za daljinsko vodenje. Ta nivo se uporablja pri testiranju naprav in spuščanju v obratovanje ali ob odpovedi sistema vodenja iz pripadajočega CV.</w:t>
      </w:r>
    </w:p>
    <w:p w14:paraId="0F18526D" w14:textId="77777777" w:rsidR="00EA4E69" w:rsidRPr="004C4DF1" w:rsidRDefault="00EA4E69" w:rsidP="00EA4E69">
      <w:pPr>
        <w:numPr>
          <w:ilvl w:val="0"/>
          <w:numId w:val="31"/>
        </w:numPr>
        <w:jc w:val="both"/>
        <w:rPr>
          <w:rFonts w:ascii="Arial" w:eastAsia="Calibri" w:hAnsi="Arial" w:cs="Arial"/>
        </w:rPr>
      </w:pPr>
      <w:r w:rsidRPr="004C4DF1">
        <w:rPr>
          <w:rFonts w:ascii="Arial" w:eastAsia="Calibri" w:hAnsi="Arial" w:cs="Arial"/>
        </w:rPr>
        <w:t xml:space="preserve">Nivo 3: </w:t>
      </w:r>
    </w:p>
    <w:p w14:paraId="331ECB48" w14:textId="77777777" w:rsidR="00EA4E69" w:rsidRPr="004C4DF1" w:rsidRDefault="00EA4E69" w:rsidP="00EA4E69">
      <w:pPr>
        <w:ind w:left="567"/>
        <w:rPr>
          <w:rFonts w:ascii="Arial" w:eastAsia="Calibri" w:hAnsi="Arial" w:cs="Arial"/>
        </w:rPr>
      </w:pPr>
      <w:r w:rsidRPr="004C4DF1">
        <w:rPr>
          <w:rFonts w:ascii="Arial" w:eastAsia="Calibri" w:hAnsi="Arial" w:cs="Arial"/>
        </w:rPr>
        <w:t>Lokalno vodenje iz pripadajočega terminala zaščite in vodenja oz. iz krmilne omarice pri terminalih zaščite in vodenja, ki nimajo LCD zaslona in funkcijskih tipk. Ta nivo se uporablja samo pri testiranju naprav in spuščanju v obratovanje posameznih sklopov.</w:t>
      </w:r>
    </w:p>
    <w:p w14:paraId="3F695F06" w14:textId="77777777" w:rsidR="00EA4E69" w:rsidRPr="004C4DF1" w:rsidRDefault="00EA4E69" w:rsidP="00EA4E69">
      <w:pPr>
        <w:numPr>
          <w:ilvl w:val="0"/>
          <w:numId w:val="31"/>
        </w:numPr>
        <w:jc w:val="both"/>
        <w:rPr>
          <w:rFonts w:ascii="Arial" w:eastAsia="Calibri" w:hAnsi="Arial" w:cs="Arial"/>
        </w:rPr>
      </w:pPr>
      <w:r w:rsidRPr="004C4DF1">
        <w:rPr>
          <w:rFonts w:ascii="Arial" w:eastAsia="Calibri" w:hAnsi="Arial" w:cs="Arial"/>
        </w:rPr>
        <w:t xml:space="preserve">Nivo 4: </w:t>
      </w:r>
    </w:p>
    <w:p w14:paraId="486F492A" w14:textId="77777777" w:rsidR="00EA4E69" w:rsidRPr="004C4DF1" w:rsidRDefault="00EA4E69" w:rsidP="00EA4E69">
      <w:pPr>
        <w:ind w:left="567"/>
        <w:rPr>
          <w:rFonts w:ascii="Arial" w:eastAsia="Calibri" w:hAnsi="Arial" w:cs="Arial"/>
        </w:rPr>
      </w:pPr>
      <w:r w:rsidRPr="004C4DF1">
        <w:rPr>
          <w:rFonts w:ascii="Arial" w:eastAsia="Calibri" w:hAnsi="Arial" w:cs="Arial"/>
        </w:rPr>
        <w:t>Lokalno ročno vodenje - upravljanje na elektroenergetskih napravah samih. Ta nivo se uporablja pri testiranju naprav – brez blokad ali v primeru odpovedi sistema vodenja.</w:t>
      </w:r>
    </w:p>
    <w:p w14:paraId="70569DE2" w14:textId="77777777" w:rsidR="00EA4E69" w:rsidRPr="004C4DF1" w:rsidRDefault="00EA4E69" w:rsidP="00EA4E69">
      <w:pPr>
        <w:rPr>
          <w:rFonts w:ascii="Arial" w:eastAsia="Calibri" w:hAnsi="Arial" w:cs="Arial"/>
        </w:rPr>
      </w:pPr>
      <w:r w:rsidRPr="004C4DF1">
        <w:rPr>
          <w:rFonts w:ascii="Arial" w:eastAsia="Calibri" w:hAnsi="Arial" w:cs="Arial"/>
        </w:rPr>
        <w:t xml:space="preserve">V normalnih obratovalnih razmerah, ko je objekt brez posadke, je vodenje ENP daljinsko iz CV SNEV (Nivo 1). </w:t>
      </w:r>
    </w:p>
    <w:p w14:paraId="45F3C7D5" w14:textId="77777777" w:rsidR="00EA4E69" w:rsidRPr="004C4DF1" w:rsidRDefault="00EA4E69" w:rsidP="00EA4E69">
      <w:pPr>
        <w:rPr>
          <w:rFonts w:ascii="Arial" w:eastAsia="Calibri" w:hAnsi="Arial" w:cs="Arial"/>
        </w:rPr>
      </w:pPr>
    </w:p>
    <w:p w14:paraId="34462367" w14:textId="77777777" w:rsidR="00EA4E69" w:rsidRPr="004C4DF1" w:rsidRDefault="00EA4E69" w:rsidP="00EA4E69">
      <w:pPr>
        <w:rPr>
          <w:rFonts w:ascii="Arial" w:eastAsia="Calibri" w:hAnsi="Arial" w:cs="Arial"/>
        </w:rPr>
      </w:pPr>
      <w:r w:rsidRPr="004C4DF1">
        <w:rPr>
          <w:rFonts w:ascii="Arial" w:eastAsia="Calibri" w:hAnsi="Arial" w:cs="Arial"/>
        </w:rPr>
        <w:t>Vsak terminal zaščite in vodenja ima možnost prevzema vodenja na Nivo 3 ali predaje vodenja postajnemu računalniku na Nivo 2. Kadar posluževalec prevzame vodenje na terminalu zaščite in vodenja na Nivo 3, je onemogočeno upravljanje s skupino naprav, ki pripadajo temu terminalu zaščite in vodenja iz Nivoja 1 in iz Nivoja 2.</w:t>
      </w:r>
    </w:p>
    <w:p w14:paraId="01C8E4EA" w14:textId="77777777" w:rsidR="00EA4E69" w:rsidRPr="004C4DF1" w:rsidRDefault="00EA4E69" w:rsidP="00EA4E69">
      <w:pPr>
        <w:rPr>
          <w:rFonts w:ascii="Arial" w:eastAsia="Calibri" w:hAnsi="Arial" w:cs="Arial"/>
        </w:rPr>
      </w:pPr>
    </w:p>
    <w:p w14:paraId="130284DB" w14:textId="77777777" w:rsidR="00EA4E69" w:rsidRPr="004C4DF1" w:rsidRDefault="00EA4E69" w:rsidP="00EA4E69">
      <w:pPr>
        <w:rPr>
          <w:rFonts w:ascii="Arial" w:eastAsia="Calibri" w:hAnsi="Arial" w:cs="Arial"/>
        </w:rPr>
      </w:pPr>
      <w:r w:rsidRPr="004C4DF1">
        <w:rPr>
          <w:rFonts w:ascii="Arial" w:eastAsia="Calibri" w:hAnsi="Arial" w:cs="Arial"/>
        </w:rPr>
        <w:t>Na postajnem računalniku je možno predati upravljanje Nivoju 1, ali pa ga prevzeti na Nivo 2. Kadar se prevzame upravljanje na Nivo 2 je onemogočeno upravljanje iz Nivoja 1.</w:t>
      </w:r>
    </w:p>
    <w:p w14:paraId="62AF809A" w14:textId="77777777" w:rsidR="00EA4E69" w:rsidRPr="004C4DF1" w:rsidRDefault="00EA4E69" w:rsidP="00EA4E69">
      <w:pPr>
        <w:rPr>
          <w:rFonts w:ascii="Arial" w:eastAsia="Calibri" w:hAnsi="Arial" w:cs="Arial"/>
        </w:rPr>
      </w:pPr>
    </w:p>
    <w:p w14:paraId="01E589E3" w14:textId="77777777" w:rsidR="00EA4E69" w:rsidRPr="004C4DF1" w:rsidRDefault="00EA4E69" w:rsidP="00EA4E69">
      <w:pPr>
        <w:rPr>
          <w:rFonts w:ascii="Arial" w:eastAsia="Calibri" w:hAnsi="Arial" w:cs="Arial"/>
        </w:rPr>
      </w:pPr>
      <w:r w:rsidRPr="004C4DF1">
        <w:rPr>
          <w:rFonts w:ascii="Arial" w:eastAsia="Calibri" w:hAnsi="Arial" w:cs="Arial"/>
        </w:rPr>
        <w:t>Redundantno prenosno pot po kateri poteka daljinsko vodenje naprav ENP iz CV SNEV zagotavlja neodvisen TK sistem, ki je predmet nadgradnje obstoječega TK sistema.</w:t>
      </w:r>
    </w:p>
    <w:p w14:paraId="5DE77931" w14:textId="77777777" w:rsidR="00EA4E69" w:rsidRPr="004C4DF1" w:rsidRDefault="00EA4E69" w:rsidP="00EA4E69">
      <w:pPr>
        <w:rPr>
          <w:rFonts w:ascii="Arial" w:hAnsi="Arial" w:cs="Arial"/>
        </w:rPr>
      </w:pPr>
    </w:p>
    <w:p w14:paraId="142141B2" w14:textId="77777777" w:rsidR="00EA4E69" w:rsidRPr="004C4DF1" w:rsidRDefault="00EA4E69" w:rsidP="004C4DF1">
      <w:pPr>
        <w:pStyle w:val="Naslov2"/>
      </w:pPr>
      <w:r w:rsidRPr="004C4DF1">
        <w:t>Zgradba sistema</w:t>
      </w:r>
    </w:p>
    <w:p w14:paraId="5AE1FB91" w14:textId="77777777" w:rsidR="00EA4E69" w:rsidRPr="004C4DF1" w:rsidRDefault="00EA4E69" w:rsidP="00EA4E69">
      <w:pPr>
        <w:rPr>
          <w:rFonts w:ascii="Arial" w:eastAsia="Calibri" w:hAnsi="Arial" w:cs="Arial"/>
          <w:bCs/>
        </w:rPr>
      </w:pPr>
      <w:r w:rsidRPr="004C4DF1">
        <w:rPr>
          <w:rFonts w:ascii="Arial" w:eastAsia="Calibri" w:hAnsi="Arial" w:cs="Arial"/>
          <w:bCs/>
        </w:rPr>
        <w:t>Sistem za daljinsko vodenje ENP je sestavljen iz naslednjih osnovnih gradnikov:</w:t>
      </w:r>
    </w:p>
    <w:p w14:paraId="2A7CC278"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 xml:space="preserve">vhodno/izhodne (I/O) enote (terminali zaščite in vodenja ali samo vodenja – računalniki polja), </w:t>
      </w:r>
      <w:r w:rsidRPr="004C4DF1">
        <w:rPr>
          <w:rFonts w:ascii="Arial" w:eastAsia="Calibri" w:hAnsi="Arial" w:cs="Arial"/>
          <w:bCs/>
          <w:strike/>
        </w:rPr>
        <w:t xml:space="preserve"> </w:t>
      </w:r>
    </w:p>
    <w:p w14:paraId="0F3D3270"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centralni/komunikacijski računalnik s komunikacijami,</w:t>
      </w:r>
    </w:p>
    <w:p w14:paraId="39C4B90C"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postajni računalnik (SCADA),</w:t>
      </w:r>
    </w:p>
    <w:p w14:paraId="4AFBCA57"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GPS ura za sinhronizacijo časa,</w:t>
      </w:r>
    </w:p>
    <w:p w14:paraId="388E424C"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programska oprema (za vsak terminal, enoto ali modul),</w:t>
      </w:r>
    </w:p>
    <w:p w14:paraId="44923D85"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medsebojne povezave,</w:t>
      </w:r>
    </w:p>
    <w:p w14:paraId="394EDDF9"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povezave s procesom,</w:t>
      </w:r>
    </w:p>
    <w:p w14:paraId="21A67E50"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prilagoditev procesa za zajem signalov,</w:t>
      </w:r>
    </w:p>
    <w:p w14:paraId="0B488946"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TK priključki.</w:t>
      </w:r>
    </w:p>
    <w:p w14:paraId="78C6FD78" w14:textId="77777777" w:rsidR="00EA4E69" w:rsidRPr="004C4DF1" w:rsidRDefault="00EA4E69" w:rsidP="00EA4E69">
      <w:pPr>
        <w:ind w:left="567"/>
        <w:rPr>
          <w:rFonts w:ascii="Arial" w:eastAsia="Calibri" w:hAnsi="Arial" w:cs="Arial"/>
        </w:rPr>
      </w:pPr>
    </w:p>
    <w:p w14:paraId="04F6E9E5" w14:textId="77777777" w:rsidR="00EA4E69" w:rsidRPr="004C4DF1" w:rsidRDefault="00EA4E69" w:rsidP="00EA4E69">
      <w:pPr>
        <w:rPr>
          <w:rFonts w:ascii="Arial" w:eastAsia="Calibri" w:hAnsi="Arial" w:cs="Arial"/>
        </w:rPr>
      </w:pPr>
      <w:r w:rsidRPr="004C4DF1">
        <w:rPr>
          <w:rFonts w:ascii="Arial" w:eastAsia="Calibri" w:hAnsi="Arial" w:cs="Arial"/>
        </w:rPr>
        <w:t>Terminali zaščite in vodenja ali samo vodenja so, tako kot elektroenergetske naprave, razdeljene na več funkcionalnih skupin z namenom, da se zagotovi vsaj nujno napajanje vleke v primeru okvare ali motenj v posamezni skupini.</w:t>
      </w:r>
    </w:p>
    <w:p w14:paraId="0F77AF11" w14:textId="77777777" w:rsidR="00EA4E69" w:rsidRPr="004C4DF1" w:rsidRDefault="00EA4E69" w:rsidP="00EA4E69">
      <w:pPr>
        <w:rPr>
          <w:rFonts w:ascii="Arial" w:eastAsia="Calibri" w:hAnsi="Arial" w:cs="Arial"/>
        </w:rPr>
      </w:pPr>
    </w:p>
    <w:p w14:paraId="7D83CD7A" w14:textId="77777777" w:rsidR="00EA4E69" w:rsidRPr="004C4DF1" w:rsidRDefault="00EA4E69" w:rsidP="00EA4E69">
      <w:pPr>
        <w:rPr>
          <w:rFonts w:ascii="Arial" w:eastAsia="Calibri" w:hAnsi="Arial" w:cs="Arial"/>
        </w:rPr>
      </w:pPr>
      <w:r w:rsidRPr="004C4DF1">
        <w:rPr>
          <w:rFonts w:ascii="Arial" w:eastAsia="Calibri" w:hAnsi="Arial" w:cs="Arial"/>
        </w:rPr>
        <w:t>Funkcionalne skupine so naslednje:</w:t>
      </w:r>
    </w:p>
    <w:p w14:paraId="446ECB43" w14:textId="77777777" w:rsidR="00EA4E69" w:rsidRPr="004C4DF1" w:rsidRDefault="00EA4E69" w:rsidP="00EA4E69">
      <w:pPr>
        <w:ind w:left="567"/>
        <w:rPr>
          <w:rFonts w:ascii="Arial" w:eastAsia="Calibri" w:hAnsi="Arial" w:cs="Arial"/>
        </w:rPr>
      </w:pPr>
    </w:p>
    <w:p w14:paraId="6978B29D"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=J01+S01 - 20 kV stikališče:</w:t>
      </w:r>
      <w:r w:rsidRPr="004C4DF1">
        <w:rPr>
          <w:rFonts w:ascii="Arial" w:eastAsia="Calibri" w:hAnsi="Arial" w:cs="Arial"/>
        </w:rPr>
        <w:t xml:space="preserve"> =J01, 20 kV dovodna celica, </w:t>
      </w:r>
    </w:p>
    <w:p w14:paraId="566912BE"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=J02+S02 in =M001+S001 - 20 kV stikališče:</w:t>
      </w:r>
      <w:r w:rsidRPr="004C4DF1">
        <w:rPr>
          <w:rFonts w:ascii="Arial" w:eastAsia="Calibri" w:hAnsi="Arial" w:cs="Arial"/>
        </w:rPr>
        <w:t xml:space="preserve"> =J02, 20 kV celica usmerniškega transformatorja 1, transformator z usmernikom in celica dovoda iz usmernika =M001+S001,</w:t>
      </w:r>
    </w:p>
    <w:p w14:paraId="1800D778"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=J03+S03, =J04+S04,=J05+S05 in =J06+S06:</w:t>
      </w:r>
      <w:r w:rsidRPr="004C4DF1">
        <w:rPr>
          <w:rFonts w:ascii="Arial" w:eastAsia="Calibri" w:hAnsi="Arial" w:cs="Arial"/>
        </w:rPr>
        <w:t xml:space="preserve"> =J04, 20 kV celica spojnega polja, =J03 in =J06 celici TR LR 1 in 2, =J05 spojno polje</w:t>
      </w:r>
    </w:p>
    <w:p w14:paraId="7356E544"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=J07+S07 in =M002+S002 - 20 kV stikališče:</w:t>
      </w:r>
      <w:r w:rsidRPr="004C4DF1">
        <w:rPr>
          <w:rFonts w:ascii="Arial" w:eastAsia="Calibri" w:hAnsi="Arial" w:cs="Arial"/>
        </w:rPr>
        <w:t xml:space="preserve"> =J07, 20 kV celica usmerniškega transformatorja 2, transformator z usmernikom in celica dovoda iz usmernika =M002+S002,</w:t>
      </w:r>
    </w:p>
    <w:p w14:paraId="67A65743"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=J08+S08 - 20 kV stikališče:</w:t>
      </w:r>
      <w:r w:rsidRPr="004C4DF1">
        <w:rPr>
          <w:rFonts w:ascii="Arial" w:eastAsia="Calibri" w:hAnsi="Arial" w:cs="Arial"/>
        </w:rPr>
        <w:t xml:space="preserve"> =J08, 20 kV dovodna celica, </w:t>
      </w:r>
    </w:p>
    <w:p w14:paraId="736EA564"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=M01+S01 - 3 kV DC stikališče oz. napajalne linija št 1</w:t>
      </w:r>
    </w:p>
    <w:p w14:paraId="76CBD76C"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=M02+S02 - 3 kV DC stikališče oz. napajalne linije št 2</w:t>
      </w:r>
    </w:p>
    <w:p w14:paraId="0514523C"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=M03+S03 - 3 kV DC stikališče oz. napajalne linije št 3</w:t>
      </w:r>
    </w:p>
    <w:p w14:paraId="77A36EFB"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=M04+S04 - 3 kV DC stikališče oz. napajalne linije št 4</w:t>
      </w:r>
    </w:p>
    <w:p w14:paraId="53E5934F"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=M00+S00, =M5+S5, =M6+S6, =M7+S7, =M8+S8 – 3 kV DC stikališče:</w:t>
      </w:r>
      <w:r w:rsidRPr="004C4DF1">
        <w:rPr>
          <w:rFonts w:ascii="Arial" w:eastAsia="Calibri" w:hAnsi="Arial" w:cs="Arial"/>
        </w:rPr>
        <w:t xml:space="preserve"> =M00 celica vzdolžne ločitve ter =M5, =M6, =M7, =M8 celice zveznih stikal</w:t>
      </w:r>
    </w:p>
    <w:p w14:paraId="29512EEB"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=NE,NJ+LR in =NK+LR - lastna poraba:</w:t>
      </w:r>
      <w:r w:rsidRPr="004C4DF1">
        <w:rPr>
          <w:rFonts w:ascii="Arial" w:eastAsia="Calibri" w:hAnsi="Arial" w:cs="Arial"/>
        </w:rPr>
        <w:t xml:space="preserve"> omare =NE, =NJ, izmenične in </w:t>
      </w:r>
      <w:proofErr w:type="spellStart"/>
      <w:r w:rsidRPr="004C4DF1">
        <w:rPr>
          <w:rFonts w:ascii="Arial" w:eastAsia="Calibri" w:hAnsi="Arial" w:cs="Arial"/>
        </w:rPr>
        <w:t>razsmerjene</w:t>
      </w:r>
      <w:proofErr w:type="spellEnd"/>
      <w:r w:rsidRPr="004C4DF1">
        <w:rPr>
          <w:rFonts w:ascii="Arial" w:eastAsia="Calibri" w:hAnsi="Arial" w:cs="Arial"/>
        </w:rPr>
        <w:t xml:space="preserve"> napetosti in =NK enosmerne napetosti.</w:t>
      </w:r>
    </w:p>
    <w:p w14:paraId="2A81B275"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 xml:space="preserve"> =W+XT – 3 kV DC stikališče: </w:t>
      </w:r>
      <w:r w:rsidRPr="004C4DF1">
        <w:rPr>
          <w:rFonts w:ascii="Arial" w:eastAsia="Calibri" w:hAnsi="Arial" w:cs="Arial"/>
        </w:rPr>
        <w:t>=W+XT omara ozemljilnih stikal</w:t>
      </w:r>
    </w:p>
    <w:p w14:paraId="4CA7F81D" w14:textId="77777777" w:rsidR="00EA4E69" w:rsidRPr="004C4DF1" w:rsidRDefault="00EA4E69" w:rsidP="00EA4E69">
      <w:pPr>
        <w:rPr>
          <w:rFonts w:ascii="Arial" w:eastAsia="Calibri" w:hAnsi="Arial" w:cs="Arial"/>
        </w:rPr>
      </w:pPr>
      <w:r w:rsidRPr="004C4DF1">
        <w:rPr>
          <w:rFonts w:ascii="Arial" w:eastAsia="Calibri" w:hAnsi="Arial" w:cs="Arial"/>
        </w:rPr>
        <w:t>Za vsako zgoraj našteto funkcionalno skupino je predviden po vsaj en računalnik polja ali terminal zaščite in vodenja, kot je to prikazano v načrtu.</w:t>
      </w:r>
    </w:p>
    <w:p w14:paraId="62E6408F" w14:textId="77777777" w:rsidR="00EA4E69" w:rsidRPr="004C4DF1" w:rsidRDefault="00EA4E69" w:rsidP="00EA4E69">
      <w:pPr>
        <w:rPr>
          <w:rFonts w:ascii="Arial" w:eastAsia="Calibri" w:hAnsi="Arial" w:cs="Arial"/>
        </w:rPr>
      </w:pPr>
    </w:p>
    <w:p w14:paraId="3647877D" w14:textId="77777777" w:rsidR="00EA4E69" w:rsidRPr="004C4DF1" w:rsidRDefault="00EA4E69" w:rsidP="00EA4E69">
      <w:pPr>
        <w:rPr>
          <w:rFonts w:ascii="Arial" w:eastAsia="Calibri" w:hAnsi="Arial" w:cs="Arial"/>
        </w:rPr>
      </w:pPr>
      <w:r w:rsidRPr="004C4DF1">
        <w:rPr>
          <w:rFonts w:ascii="Arial" w:eastAsia="Calibri" w:hAnsi="Arial" w:cs="Arial"/>
        </w:rPr>
        <w:t>Glede na to, da so elektroenergetske naprave na različnih napetostnih nivojih (izmenična 20 kV, enosmerna 3 kV, lastna poraba 0,4 kV AC in 110 V DC), so temu primerno izbrane I/O enote - računalniki polja, terminali zaščite in vodenja, ki so poenotene za posamezen napetostni nivo.</w:t>
      </w:r>
    </w:p>
    <w:p w14:paraId="7125A292" w14:textId="77777777" w:rsidR="00EA4E69" w:rsidRPr="004C4DF1" w:rsidRDefault="00EA4E69" w:rsidP="00EA4E69">
      <w:pPr>
        <w:rPr>
          <w:rFonts w:ascii="Arial" w:eastAsia="Calibri" w:hAnsi="Arial" w:cs="Arial"/>
        </w:rPr>
      </w:pPr>
    </w:p>
    <w:p w14:paraId="4BDAA4EA" w14:textId="77777777" w:rsidR="00EA4E69" w:rsidRPr="004C4DF1" w:rsidRDefault="00EA4E69" w:rsidP="004C4DF1">
      <w:pPr>
        <w:pStyle w:val="Naslov2"/>
        <w:rPr>
          <w:rFonts w:eastAsia="Calibri"/>
        </w:rPr>
      </w:pPr>
      <w:r w:rsidRPr="004C4DF1">
        <w:rPr>
          <w:rFonts w:eastAsia="Calibri"/>
        </w:rPr>
        <w:t>Sistem zaščite in vodenja 20 kV stikališča</w:t>
      </w:r>
    </w:p>
    <w:p w14:paraId="1DF571D0" w14:textId="77777777" w:rsidR="00EA4E69" w:rsidRPr="004C4DF1" w:rsidRDefault="00EA4E69" w:rsidP="00EA4E69">
      <w:pPr>
        <w:rPr>
          <w:rFonts w:ascii="Arial" w:hAnsi="Arial" w:cs="Arial"/>
        </w:rPr>
      </w:pPr>
      <w:r w:rsidRPr="004C4DF1">
        <w:rPr>
          <w:rFonts w:ascii="Arial" w:hAnsi="Arial" w:cs="Arial"/>
        </w:rPr>
        <w:t xml:space="preserve">Za sistem zaščite in vodenja 20 kV stikališča se predvidijo integrirane </w:t>
      </w:r>
      <w:proofErr w:type="spellStart"/>
      <w:r w:rsidRPr="004C4DF1">
        <w:rPr>
          <w:rFonts w:ascii="Arial" w:hAnsi="Arial" w:cs="Arial"/>
        </w:rPr>
        <w:t>mirkoprocesorsko</w:t>
      </w:r>
      <w:proofErr w:type="spellEnd"/>
      <w:r w:rsidRPr="004C4DF1">
        <w:rPr>
          <w:rFonts w:ascii="Arial" w:hAnsi="Arial" w:cs="Arial"/>
        </w:rPr>
        <w:t xml:space="preserve"> - numerične naprave, ki opravljajo funkcijo vodenja – računalniki polja ter numerične naprave, ki združujejo funkciji zaščite in vodenja - terminali zaščite in vodenja. </w:t>
      </w:r>
    </w:p>
    <w:p w14:paraId="6C1BF301" w14:textId="77777777" w:rsidR="00EA4E69" w:rsidRPr="004C4DF1" w:rsidRDefault="00EA4E69" w:rsidP="00EA4E69">
      <w:pPr>
        <w:rPr>
          <w:rFonts w:ascii="Arial" w:hAnsi="Arial" w:cs="Arial"/>
        </w:rPr>
      </w:pPr>
    </w:p>
    <w:p w14:paraId="07466148" w14:textId="77777777" w:rsidR="00EA4E69" w:rsidRPr="004C4DF1" w:rsidRDefault="00EA4E69" w:rsidP="00EA4E69">
      <w:pPr>
        <w:pStyle w:val="Naslov5"/>
        <w:numPr>
          <w:ilvl w:val="0"/>
          <w:numId w:val="0"/>
        </w:numPr>
        <w:rPr>
          <w:rFonts w:ascii="Arial" w:eastAsia="Calibri" w:hAnsi="Arial" w:cs="Arial"/>
          <w:sz w:val="24"/>
          <w:szCs w:val="24"/>
        </w:rPr>
      </w:pPr>
      <w:r w:rsidRPr="004C4DF1">
        <w:rPr>
          <w:rFonts w:ascii="Arial" w:eastAsia="Calibri" w:hAnsi="Arial" w:cs="Arial"/>
          <w:sz w:val="24"/>
          <w:szCs w:val="24"/>
        </w:rPr>
        <w:t xml:space="preserve">Za terminale vodenja se predvidi numerična naprava, ki zagotavlja naslednje funkcije vodenja: </w:t>
      </w:r>
    </w:p>
    <w:p w14:paraId="320EBAA2"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zajema digitalnih in analognih signalov,</w:t>
      </w:r>
    </w:p>
    <w:p w14:paraId="7A1AAA85"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 xml:space="preserve">podpora </w:t>
      </w:r>
      <w:proofErr w:type="spellStart"/>
      <w:r w:rsidRPr="004C4DF1">
        <w:rPr>
          <w:rFonts w:ascii="Arial" w:hAnsi="Arial" w:cs="Arial"/>
        </w:rPr>
        <w:t>dvobitnim</w:t>
      </w:r>
      <w:proofErr w:type="spellEnd"/>
      <w:r w:rsidRPr="004C4DF1">
        <w:rPr>
          <w:rFonts w:ascii="Arial" w:hAnsi="Arial" w:cs="Arial"/>
        </w:rPr>
        <w:t xml:space="preserve"> signalom (položaji stikalnih elementov z ustreznim signaliziranjem vmesnega stanja),</w:t>
      </w:r>
    </w:p>
    <w:p w14:paraId="6C0CB011"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izdaja komand,</w:t>
      </w:r>
    </w:p>
    <w:p w14:paraId="3DCB70D7"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blokade,</w:t>
      </w:r>
    </w:p>
    <w:p w14:paraId="40B4BAE7"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obratovalne meritve in signalizacija,</w:t>
      </w:r>
    </w:p>
    <w:p w14:paraId="7072FEBD"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opremljanje dogodkov z realnim časom in sinhronizacija časa,</w:t>
      </w:r>
    </w:p>
    <w:p w14:paraId="06A39C2A"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podpora BCD podatkom,</w:t>
      </w:r>
    </w:p>
    <w:p w14:paraId="4DAAA257"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izračuni delovne in jalove moči,</w:t>
      </w:r>
    </w:p>
    <w:p w14:paraId="2622CE75"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 xml:space="preserve">lokalno in daljinsko </w:t>
      </w:r>
      <w:proofErr w:type="spellStart"/>
      <w:r w:rsidRPr="004C4DF1">
        <w:rPr>
          <w:rFonts w:ascii="Arial" w:hAnsi="Arial" w:cs="Arial"/>
        </w:rPr>
        <w:t>parametriranje</w:t>
      </w:r>
      <w:proofErr w:type="spellEnd"/>
      <w:r w:rsidRPr="004C4DF1">
        <w:rPr>
          <w:rFonts w:ascii="Arial" w:hAnsi="Arial" w:cs="Arial"/>
        </w:rPr>
        <w:t>,</w:t>
      </w:r>
    </w:p>
    <w:p w14:paraId="205712BB"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lokalna signalizacija in prikazi ter upravljanje (LED diode, funkcijske tipke in stikala ali grafični LCD zaslon, ki je lahko integriran v terminalu vodenja ali pa je samostojen in je preko žične komunikacije povezan z osnovno enoto terminala vodenja).</w:t>
      </w:r>
    </w:p>
    <w:p w14:paraId="47765A90" w14:textId="77777777" w:rsidR="00EA4E69" w:rsidRPr="004C4DF1" w:rsidRDefault="00EA4E69" w:rsidP="00EA4E69">
      <w:pPr>
        <w:pStyle w:val="Naslov5"/>
        <w:numPr>
          <w:ilvl w:val="0"/>
          <w:numId w:val="0"/>
        </w:numPr>
        <w:rPr>
          <w:rFonts w:ascii="Arial" w:eastAsia="Calibri" w:hAnsi="Arial" w:cs="Arial"/>
          <w:sz w:val="24"/>
          <w:szCs w:val="24"/>
        </w:rPr>
      </w:pPr>
    </w:p>
    <w:p w14:paraId="227D1CDB" w14:textId="77777777" w:rsidR="00EA4E69" w:rsidRPr="004C4DF1" w:rsidRDefault="00EA4E69" w:rsidP="00EA4E69">
      <w:pPr>
        <w:pStyle w:val="Naslov5"/>
        <w:numPr>
          <w:ilvl w:val="0"/>
          <w:numId w:val="0"/>
        </w:numPr>
        <w:rPr>
          <w:rFonts w:ascii="Arial" w:eastAsia="Calibri" w:hAnsi="Arial" w:cs="Arial"/>
          <w:sz w:val="24"/>
          <w:szCs w:val="24"/>
        </w:rPr>
      </w:pPr>
      <w:r w:rsidRPr="004C4DF1">
        <w:rPr>
          <w:rFonts w:ascii="Arial" w:eastAsia="Calibri" w:hAnsi="Arial" w:cs="Arial"/>
          <w:sz w:val="24"/>
          <w:szCs w:val="24"/>
        </w:rPr>
        <w:t xml:space="preserve">Za terminale zaščite in vodenja se predvidi numerična naprava, ki zagotavlja naslednje funkcije zaščite in vodenja: </w:t>
      </w:r>
    </w:p>
    <w:p w14:paraId="34C8CF88"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zajem digitalnih in analognih signalov,</w:t>
      </w:r>
    </w:p>
    <w:p w14:paraId="16CE634F"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 xml:space="preserve">podpora </w:t>
      </w:r>
      <w:proofErr w:type="spellStart"/>
      <w:r w:rsidRPr="004C4DF1">
        <w:rPr>
          <w:rFonts w:ascii="Arial" w:hAnsi="Arial" w:cs="Arial"/>
        </w:rPr>
        <w:t>dvobitnim</w:t>
      </w:r>
      <w:proofErr w:type="spellEnd"/>
      <w:r w:rsidRPr="004C4DF1">
        <w:rPr>
          <w:rFonts w:ascii="Arial" w:hAnsi="Arial" w:cs="Arial"/>
        </w:rPr>
        <w:t xml:space="preserve"> signalom (položaji stikalnih elementov z ustreznim signaliziranjem vmesnega stanja),</w:t>
      </w:r>
    </w:p>
    <w:p w14:paraId="06C48B72"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izdaja komand,</w:t>
      </w:r>
    </w:p>
    <w:p w14:paraId="3D263B4D"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blokade,</w:t>
      </w:r>
    </w:p>
    <w:p w14:paraId="7EBDDD39"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 xml:space="preserve">nadzor </w:t>
      </w:r>
      <w:proofErr w:type="spellStart"/>
      <w:r w:rsidRPr="004C4DF1">
        <w:rPr>
          <w:rFonts w:ascii="Arial" w:hAnsi="Arial" w:cs="Arial"/>
        </w:rPr>
        <w:t>izklopilnih</w:t>
      </w:r>
      <w:proofErr w:type="spellEnd"/>
      <w:r w:rsidRPr="004C4DF1">
        <w:rPr>
          <w:rFonts w:ascii="Arial" w:hAnsi="Arial" w:cs="Arial"/>
        </w:rPr>
        <w:t xml:space="preserve"> tokokrogov,</w:t>
      </w:r>
    </w:p>
    <w:p w14:paraId="54DCD542"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obratovalne meritve in signalizacija,</w:t>
      </w:r>
    </w:p>
    <w:p w14:paraId="36EE2110"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opremljanje dogodkov z realnim časom in sinhronizacija časa,</w:t>
      </w:r>
    </w:p>
    <w:p w14:paraId="687745B7"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izračuni delovne in jalove moči,</w:t>
      </w:r>
    </w:p>
    <w:p w14:paraId="42BA74B1"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avtomatski ponovni vklop,</w:t>
      </w:r>
    </w:p>
    <w:p w14:paraId="061B83C5"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 xml:space="preserve">lokalno in daljinsko </w:t>
      </w:r>
      <w:proofErr w:type="spellStart"/>
      <w:r w:rsidRPr="004C4DF1">
        <w:rPr>
          <w:rFonts w:ascii="Arial" w:hAnsi="Arial" w:cs="Arial"/>
        </w:rPr>
        <w:t>parametriranje</w:t>
      </w:r>
      <w:proofErr w:type="spellEnd"/>
      <w:r w:rsidRPr="004C4DF1">
        <w:rPr>
          <w:rFonts w:ascii="Arial" w:hAnsi="Arial" w:cs="Arial"/>
        </w:rPr>
        <w:t>,</w:t>
      </w:r>
    </w:p>
    <w:p w14:paraId="689ACB65"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lokalna signalizacija in prikazi ter upravljanje (LED diode, funkcijske tipke in stikala ali grafični LCD zaslon, ki je lahko integriran v terminalu zaščite in vodenja ali pa je samostojen in je preko žične komunikacije povezan z osnovno enoto terminala zaščite in vodenja),</w:t>
      </w:r>
    </w:p>
    <w:p w14:paraId="1579CFB0"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zaščitne funkcije.</w:t>
      </w:r>
    </w:p>
    <w:p w14:paraId="7D215F49" w14:textId="77777777" w:rsidR="00EA4E69" w:rsidRPr="004C4DF1" w:rsidRDefault="00EA4E69" w:rsidP="00EA4E69">
      <w:pPr>
        <w:pStyle w:val="Odstavekseznama"/>
        <w:ind w:left="360"/>
        <w:rPr>
          <w:rFonts w:ascii="Arial" w:hAnsi="Arial" w:cs="Arial"/>
        </w:rPr>
      </w:pPr>
    </w:p>
    <w:p w14:paraId="0451773F" w14:textId="77777777" w:rsidR="00EA4E69" w:rsidRPr="004C4DF1" w:rsidRDefault="00EA4E69" w:rsidP="00EA4E69">
      <w:pPr>
        <w:rPr>
          <w:rFonts w:ascii="Arial" w:hAnsi="Arial" w:cs="Arial"/>
        </w:rPr>
      </w:pPr>
      <w:r w:rsidRPr="004C4DF1">
        <w:rPr>
          <w:rFonts w:ascii="Arial" w:hAnsi="Arial" w:cs="Arial"/>
        </w:rPr>
        <w:t xml:space="preserve">Naprave imajo merilne tokovne (5 A) in napetostne (100 V) vhode za merjenje izmeničnih električnih veličin, standardne analogne vhode (+/-20 mA, 0-20 mA, 4-20 mA, 0-10 V) za merjenje drugih veličin, digitalne vhode in izhode na napetostnem nivoju 110 V DC. </w:t>
      </w:r>
    </w:p>
    <w:p w14:paraId="44586BF3" w14:textId="77777777" w:rsidR="00EA4E69" w:rsidRPr="004C4DF1" w:rsidRDefault="00EA4E69" w:rsidP="00EA4E69">
      <w:pPr>
        <w:rPr>
          <w:rFonts w:ascii="Arial" w:hAnsi="Arial" w:cs="Arial"/>
        </w:rPr>
      </w:pPr>
    </w:p>
    <w:p w14:paraId="0F322EBC" w14:textId="77777777" w:rsidR="00EA4E69" w:rsidRPr="004C4DF1" w:rsidRDefault="00EA4E69" w:rsidP="00EA4E69">
      <w:pPr>
        <w:rPr>
          <w:rFonts w:ascii="Arial" w:hAnsi="Arial" w:cs="Arial"/>
        </w:rPr>
      </w:pPr>
      <w:r w:rsidRPr="004C4DF1">
        <w:rPr>
          <w:rFonts w:ascii="Arial" w:hAnsi="Arial" w:cs="Arial"/>
        </w:rPr>
        <w:t xml:space="preserve">Digitalni izhodi so relejski in dovolj močni, da ni potrebe po dodatnih ločilnih relejih. </w:t>
      </w:r>
    </w:p>
    <w:p w14:paraId="13379387" w14:textId="77777777" w:rsidR="00EA4E69" w:rsidRPr="004C4DF1" w:rsidRDefault="00EA4E69" w:rsidP="00EA4E69">
      <w:pPr>
        <w:rPr>
          <w:rFonts w:ascii="Arial" w:hAnsi="Arial" w:cs="Arial"/>
        </w:rPr>
      </w:pPr>
    </w:p>
    <w:p w14:paraId="5623627B" w14:textId="77777777" w:rsidR="00EA4E69" w:rsidRPr="004C4DF1" w:rsidRDefault="00EA4E69" w:rsidP="00EA4E69">
      <w:pPr>
        <w:rPr>
          <w:rFonts w:ascii="Arial" w:hAnsi="Arial" w:cs="Arial"/>
        </w:rPr>
      </w:pPr>
      <w:r w:rsidRPr="004C4DF1">
        <w:rPr>
          <w:rFonts w:ascii="Arial" w:hAnsi="Arial" w:cs="Arial"/>
        </w:rPr>
        <w:t>Sistemska ura točnega časa naprave se sinhronizira z GPS uro točnega časa z resolucijo 1 ms in točnostjo znotraj 10 ms.</w:t>
      </w:r>
    </w:p>
    <w:p w14:paraId="2685EA9E" w14:textId="77777777" w:rsidR="00EA4E69" w:rsidRPr="004C4DF1" w:rsidRDefault="00EA4E69" w:rsidP="00EA4E69">
      <w:pPr>
        <w:rPr>
          <w:rFonts w:ascii="Arial" w:hAnsi="Arial" w:cs="Arial"/>
        </w:rPr>
      </w:pPr>
    </w:p>
    <w:p w14:paraId="7A867262" w14:textId="77777777" w:rsidR="00EA4E69" w:rsidRPr="004C4DF1" w:rsidRDefault="00EA4E69" w:rsidP="00EA4E69">
      <w:pPr>
        <w:rPr>
          <w:rFonts w:ascii="Arial" w:hAnsi="Arial" w:cs="Arial"/>
        </w:rPr>
      </w:pPr>
      <w:r w:rsidRPr="004C4DF1">
        <w:rPr>
          <w:rFonts w:ascii="Arial" w:hAnsi="Arial" w:cs="Arial"/>
        </w:rPr>
        <w:t xml:space="preserve">Meritve, stanja in alarmi se preko komunikacije sporočajo centralnemu računalniku in v </w:t>
      </w:r>
      <w:r w:rsidRPr="004C4DF1">
        <w:rPr>
          <w:rFonts w:ascii="Arial" w:eastAsia="Calibri" w:hAnsi="Arial" w:cs="Arial"/>
        </w:rPr>
        <w:t>CV</w:t>
      </w:r>
      <w:r w:rsidRPr="004C4DF1">
        <w:rPr>
          <w:rFonts w:ascii="Arial" w:hAnsi="Arial" w:cs="Arial"/>
        </w:rPr>
        <w:t xml:space="preserve"> SNEV. </w:t>
      </w:r>
    </w:p>
    <w:p w14:paraId="12DF0248" w14:textId="77777777" w:rsidR="00EA4E69" w:rsidRPr="004C4DF1" w:rsidRDefault="00EA4E69" w:rsidP="00EA4E69">
      <w:pPr>
        <w:rPr>
          <w:rFonts w:ascii="Arial" w:hAnsi="Arial" w:cs="Arial"/>
        </w:rPr>
      </w:pPr>
    </w:p>
    <w:p w14:paraId="10672E32" w14:textId="77777777" w:rsidR="00EA4E69" w:rsidRPr="004C4DF1" w:rsidRDefault="00EA4E69" w:rsidP="00EA4E69">
      <w:pPr>
        <w:rPr>
          <w:rFonts w:ascii="Arial" w:hAnsi="Arial" w:cs="Arial"/>
        </w:rPr>
      </w:pPr>
      <w:r w:rsidRPr="004C4DF1">
        <w:rPr>
          <w:rFonts w:ascii="Arial" w:hAnsi="Arial" w:cs="Arial"/>
        </w:rPr>
        <w:t xml:space="preserve">Za ta namen imajo računalniki polja ter terminali zaščite in vodenja en komunikacijski vmesnik, ki je optične izvedbe. Drugi komunikacijski vmesnik je namenjen lokalnemu </w:t>
      </w:r>
      <w:proofErr w:type="spellStart"/>
      <w:r w:rsidRPr="004C4DF1">
        <w:rPr>
          <w:rFonts w:ascii="Arial" w:hAnsi="Arial" w:cs="Arial"/>
        </w:rPr>
        <w:t>parametriranju</w:t>
      </w:r>
      <w:proofErr w:type="spellEnd"/>
      <w:r w:rsidRPr="004C4DF1">
        <w:rPr>
          <w:rFonts w:ascii="Arial" w:hAnsi="Arial" w:cs="Arial"/>
        </w:rPr>
        <w:t xml:space="preserve"> in vzdrževanju naprave s prenosnim računalnikom in ustreznim programskim orodjem.  </w:t>
      </w:r>
    </w:p>
    <w:p w14:paraId="6163E3D1" w14:textId="77777777" w:rsidR="00EA4E69" w:rsidRPr="004C4DF1" w:rsidRDefault="00EA4E69" w:rsidP="00EA4E69">
      <w:pPr>
        <w:rPr>
          <w:rFonts w:ascii="Arial" w:hAnsi="Arial" w:cs="Arial"/>
        </w:rPr>
      </w:pPr>
    </w:p>
    <w:p w14:paraId="5027B6D8" w14:textId="77777777" w:rsidR="00EA4E69" w:rsidRPr="004C4DF1" w:rsidRDefault="00EA4E69" w:rsidP="00EA4E69">
      <w:pPr>
        <w:rPr>
          <w:rFonts w:ascii="Arial" w:hAnsi="Arial" w:cs="Arial"/>
        </w:rPr>
      </w:pPr>
      <w:r w:rsidRPr="004C4DF1">
        <w:rPr>
          <w:rFonts w:ascii="Arial" w:hAnsi="Arial" w:cs="Arial"/>
        </w:rPr>
        <w:t>Za komunikacijo s centralnim računalnikom se izbere serijski ali mrežni komunikacijski protokol, ki podpira prenos dogodkov, označenih s točnim časom nastanka  (IEC 60870-5-101, IEC 60870-5-104 ali drugi ustrezen protokol).</w:t>
      </w:r>
    </w:p>
    <w:p w14:paraId="1E9E6838" w14:textId="77777777" w:rsidR="00EA4E69" w:rsidRPr="004C4DF1" w:rsidRDefault="00EA4E69" w:rsidP="00EA4E69">
      <w:pPr>
        <w:rPr>
          <w:rFonts w:ascii="Arial" w:hAnsi="Arial" w:cs="Arial"/>
        </w:rPr>
      </w:pPr>
    </w:p>
    <w:p w14:paraId="3E10E776" w14:textId="77777777" w:rsidR="00EA4E69" w:rsidRPr="004C4DF1" w:rsidRDefault="00EA4E69" w:rsidP="00EA4E69">
      <w:pPr>
        <w:rPr>
          <w:rFonts w:ascii="Arial" w:hAnsi="Arial" w:cs="Arial"/>
        </w:rPr>
      </w:pPr>
      <w:r w:rsidRPr="004C4DF1">
        <w:rPr>
          <w:rFonts w:ascii="Arial" w:hAnsi="Arial" w:cs="Arial"/>
        </w:rPr>
        <w:t>Prednost imajo tisti protokoli, ki omogočajo zajem podatkov iz vseh naprav znotraj ENP po enem protokolu oziroma po eni mreži. V kolikor to ni izvedljivo oziroma optimalno, se lahko uporabita največ dva protokola.</w:t>
      </w:r>
    </w:p>
    <w:p w14:paraId="298C7FC5" w14:textId="77777777" w:rsidR="00EA4E69" w:rsidRPr="004C4DF1" w:rsidRDefault="00EA4E69" w:rsidP="00EA4E69">
      <w:pPr>
        <w:rPr>
          <w:rFonts w:ascii="Arial" w:hAnsi="Arial" w:cs="Arial"/>
        </w:rPr>
      </w:pPr>
    </w:p>
    <w:p w14:paraId="0E0E839C" w14:textId="77777777" w:rsidR="00EA4E69" w:rsidRPr="004C4DF1" w:rsidRDefault="00EA4E69" w:rsidP="00EA4E69">
      <w:pPr>
        <w:rPr>
          <w:rFonts w:ascii="Arial" w:hAnsi="Arial" w:cs="Arial"/>
        </w:rPr>
      </w:pPr>
      <w:r w:rsidRPr="004C4DF1">
        <w:rPr>
          <w:rFonts w:ascii="Arial" w:hAnsi="Arial" w:cs="Arial"/>
        </w:rPr>
        <w:t xml:space="preserve">Za lokalno upravljanje mora naprava </w:t>
      </w:r>
      <w:proofErr w:type="spellStart"/>
      <w:r w:rsidRPr="004C4DF1">
        <w:rPr>
          <w:rFonts w:ascii="Arial" w:hAnsi="Arial" w:cs="Arial"/>
        </w:rPr>
        <w:t>imati</w:t>
      </w:r>
      <w:proofErr w:type="spellEnd"/>
      <w:r w:rsidRPr="004C4DF1">
        <w:rPr>
          <w:rFonts w:ascii="Arial" w:hAnsi="Arial" w:cs="Arial"/>
        </w:rPr>
        <w:t xml:space="preserve"> integriran ali </w:t>
      </w:r>
      <w:proofErr w:type="spellStart"/>
      <w:r w:rsidRPr="004C4DF1">
        <w:rPr>
          <w:rFonts w:ascii="Arial" w:hAnsi="Arial" w:cs="Arial"/>
        </w:rPr>
        <w:t>prigrajen</w:t>
      </w:r>
      <w:proofErr w:type="spellEnd"/>
      <w:r w:rsidRPr="004C4DF1">
        <w:rPr>
          <w:rFonts w:ascii="Arial" w:hAnsi="Arial" w:cs="Arial"/>
        </w:rPr>
        <w:t xml:space="preserve"> grafični LCD zaslon z enopolno shemo polja, kjer je možno lokalno, na napravi sami izvajati stikalne manipulacije pripadajočega sklopa primarne opreme. Prikazi zaslona se prosto oblikujejo. Na zaslonu je možno pregledovati alarme in pa krajši historični seznam dogodkov. </w:t>
      </w:r>
    </w:p>
    <w:p w14:paraId="5DDB9F62" w14:textId="77777777" w:rsidR="00EA4E69" w:rsidRPr="004C4DF1" w:rsidRDefault="00EA4E69" w:rsidP="00EA4E69">
      <w:pPr>
        <w:rPr>
          <w:rFonts w:ascii="Arial" w:hAnsi="Arial" w:cs="Arial"/>
        </w:rPr>
      </w:pPr>
    </w:p>
    <w:p w14:paraId="4D7E56C8" w14:textId="77777777" w:rsidR="00EA4E69" w:rsidRPr="004C4DF1" w:rsidRDefault="00EA4E69" w:rsidP="00EA4E69">
      <w:pPr>
        <w:rPr>
          <w:rFonts w:ascii="Arial" w:hAnsi="Arial" w:cs="Arial"/>
        </w:rPr>
      </w:pPr>
      <w:r w:rsidRPr="004C4DF1">
        <w:rPr>
          <w:rFonts w:ascii="Arial" w:hAnsi="Arial" w:cs="Arial"/>
        </w:rPr>
        <w:t xml:space="preserve">Napajalna enota naprave je prilagojena brezprekinitvenemu napajanju na postaji nazivne napetosti 110 V DC +-20%. </w:t>
      </w:r>
    </w:p>
    <w:p w14:paraId="1BB21383" w14:textId="77777777" w:rsidR="00EA4E69" w:rsidRPr="004C4DF1" w:rsidRDefault="00EA4E69" w:rsidP="00EA4E69">
      <w:pPr>
        <w:rPr>
          <w:rFonts w:ascii="Arial" w:hAnsi="Arial" w:cs="Arial"/>
        </w:rPr>
      </w:pPr>
      <w:proofErr w:type="spellStart"/>
      <w:r w:rsidRPr="004C4DF1">
        <w:rPr>
          <w:rFonts w:ascii="Arial" w:hAnsi="Arial" w:cs="Arial"/>
        </w:rPr>
        <w:t>Parametriranje</w:t>
      </w:r>
      <w:proofErr w:type="spellEnd"/>
      <w:r w:rsidRPr="004C4DF1">
        <w:rPr>
          <w:rFonts w:ascii="Arial" w:hAnsi="Arial" w:cs="Arial"/>
        </w:rPr>
        <w:t xml:space="preserve"> funkcij vodenja se izvaja s pomočjo PC prenosnega računalnika in ustrezne programske opreme. Poleg nabora standardnih funkcij je mogoče dodati še nekatere druge funkcije, ki se programirajo glede na aplikacijo (primer blokad). Za te namene je v sistemu zagotovljen ustrezen editor, ki omogoča izvedbo teh funkcij tudi osebju, ki ni vešče programiranju računalnikov.</w:t>
      </w:r>
    </w:p>
    <w:p w14:paraId="19A33DCB" w14:textId="77777777" w:rsidR="00EA4E69" w:rsidRPr="004C4DF1" w:rsidRDefault="00EA4E69" w:rsidP="00EA4E69">
      <w:pPr>
        <w:rPr>
          <w:rFonts w:ascii="Arial" w:hAnsi="Arial" w:cs="Arial"/>
        </w:rPr>
      </w:pPr>
    </w:p>
    <w:p w14:paraId="26865DE1" w14:textId="77777777" w:rsidR="00EA4E69" w:rsidRPr="004C4DF1" w:rsidRDefault="00EA4E69" w:rsidP="00EA4E69">
      <w:pPr>
        <w:pStyle w:val="Naslov5"/>
        <w:numPr>
          <w:ilvl w:val="0"/>
          <w:numId w:val="0"/>
        </w:numPr>
        <w:rPr>
          <w:rFonts w:ascii="Arial" w:eastAsia="Calibri" w:hAnsi="Arial" w:cs="Arial"/>
          <w:sz w:val="24"/>
          <w:szCs w:val="24"/>
        </w:rPr>
      </w:pPr>
      <w:r w:rsidRPr="004C4DF1">
        <w:rPr>
          <w:rFonts w:ascii="Arial" w:eastAsia="Calibri" w:hAnsi="Arial" w:cs="Arial"/>
          <w:sz w:val="24"/>
          <w:szCs w:val="24"/>
        </w:rPr>
        <w:t xml:space="preserve">Za terminal zaščite povratnega toka se predvidi integrirana mikroprocesorska – numerična naprava, ki zagotavlja naslednje funkcije: </w:t>
      </w:r>
    </w:p>
    <w:p w14:paraId="0BCC3F02" w14:textId="77777777" w:rsidR="00EA4E69" w:rsidRPr="004C4DF1" w:rsidRDefault="00EA4E69" w:rsidP="00EA4E69">
      <w:pPr>
        <w:pStyle w:val="Odstavekseznama"/>
        <w:widowControl w:val="0"/>
        <w:numPr>
          <w:ilvl w:val="0"/>
          <w:numId w:val="35"/>
        </w:numPr>
        <w:tabs>
          <w:tab w:val="left" w:pos="851"/>
        </w:tabs>
        <w:contextualSpacing/>
        <w:jc w:val="both"/>
        <w:rPr>
          <w:rFonts w:ascii="Arial" w:hAnsi="Arial" w:cs="Arial"/>
        </w:rPr>
      </w:pPr>
      <w:r w:rsidRPr="004C4DF1">
        <w:rPr>
          <w:rFonts w:ascii="Arial" w:hAnsi="Arial" w:cs="Arial"/>
        </w:rPr>
        <w:t>zajem analognih signalov,</w:t>
      </w:r>
    </w:p>
    <w:p w14:paraId="3599E108" w14:textId="77777777" w:rsidR="00EA4E69" w:rsidRPr="004C4DF1" w:rsidRDefault="00EA4E69" w:rsidP="00EA4E69">
      <w:pPr>
        <w:pStyle w:val="Odstavekseznama"/>
        <w:widowControl w:val="0"/>
        <w:numPr>
          <w:ilvl w:val="0"/>
          <w:numId w:val="35"/>
        </w:numPr>
        <w:tabs>
          <w:tab w:val="left" w:pos="851"/>
        </w:tabs>
        <w:contextualSpacing/>
        <w:jc w:val="both"/>
        <w:rPr>
          <w:rFonts w:ascii="Arial" w:hAnsi="Arial" w:cs="Arial"/>
        </w:rPr>
      </w:pPr>
      <w:r w:rsidRPr="004C4DF1">
        <w:rPr>
          <w:rFonts w:ascii="Arial" w:hAnsi="Arial" w:cs="Arial"/>
        </w:rPr>
        <w:t>izdaja komand,</w:t>
      </w:r>
    </w:p>
    <w:p w14:paraId="6B5AB750" w14:textId="77777777" w:rsidR="00EA4E69" w:rsidRPr="004C4DF1" w:rsidRDefault="00EA4E69" w:rsidP="00EA4E69">
      <w:pPr>
        <w:pStyle w:val="Odstavekseznama"/>
        <w:widowControl w:val="0"/>
        <w:numPr>
          <w:ilvl w:val="0"/>
          <w:numId w:val="35"/>
        </w:numPr>
        <w:tabs>
          <w:tab w:val="left" w:pos="851"/>
        </w:tabs>
        <w:contextualSpacing/>
        <w:jc w:val="both"/>
        <w:rPr>
          <w:rFonts w:ascii="Arial" w:hAnsi="Arial" w:cs="Arial"/>
        </w:rPr>
      </w:pPr>
      <w:r w:rsidRPr="004C4DF1">
        <w:rPr>
          <w:rFonts w:ascii="Arial" w:hAnsi="Arial" w:cs="Arial"/>
        </w:rPr>
        <w:t>nadzor na delovanjem naprave,</w:t>
      </w:r>
    </w:p>
    <w:p w14:paraId="123755E0" w14:textId="77777777" w:rsidR="00EA4E69" w:rsidRPr="004C4DF1" w:rsidRDefault="00EA4E69" w:rsidP="00EA4E69">
      <w:pPr>
        <w:pStyle w:val="Odstavekseznama"/>
        <w:widowControl w:val="0"/>
        <w:numPr>
          <w:ilvl w:val="0"/>
          <w:numId w:val="35"/>
        </w:numPr>
        <w:tabs>
          <w:tab w:val="left" w:pos="851"/>
        </w:tabs>
        <w:contextualSpacing/>
        <w:jc w:val="both"/>
        <w:rPr>
          <w:rFonts w:ascii="Arial" w:hAnsi="Arial" w:cs="Arial"/>
        </w:rPr>
      </w:pPr>
      <w:r w:rsidRPr="004C4DF1">
        <w:rPr>
          <w:rFonts w:ascii="Arial" w:hAnsi="Arial" w:cs="Arial"/>
        </w:rPr>
        <w:t>opremljanje dogodkov z notranjim točnim časom,</w:t>
      </w:r>
    </w:p>
    <w:p w14:paraId="6FE635BC" w14:textId="77777777" w:rsidR="00EA4E69" w:rsidRPr="004C4DF1" w:rsidRDefault="00EA4E69" w:rsidP="00EA4E69">
      <w:pPr>
        <w:pStyle w:val="Odstavekseznama"/>
        <w:widowControl w:val="0"/>
        <w:numPr>
          <w:ilvl w:val="0"/>
          <w:numId w:val="35"/>
        </w:numPr>
        <w:tabs>
          <w:tab w:val="left" w:pos="851"/>
        </w:tabs>
        <w:contextualSpacing/>
        <w:jc w:val="both"/>
        <w:rPr>
          <w:rFonts w:ascii="Arial" w:hAnsi="Arial" w:cs="Arial"/>
        </w:rPr>
      </w:pPr>
      <w:r w:rsidRPr="004C4DF1">
        <w:rPr>
          <w:rFonts w:ascii="Arial" w:hAnsi="Arial" w:cs="Arial"/>
        </w:rPr>
        <w:t xml:space="preserve">serijski komunikacijski vmesnik, </w:t>
      </w:r>
    </w:p>
    <w:p w14:paraId="6DA85273" w14:textId="77777777" w:rsidR="00EA4E69" w:rsidRPr="004C4DF1" w:rsidRDefault="00EA4E69" w:rsidP="00EA4E69">
      <w:pPr>
        <w:pStyle w:val="Odstavekseznama"/>
        <w:widowControl w:val="0"/>
        <w:numPr>
          <w:ilvl w:val="0"/>
          <w:numId w:val="35"/>
        </w:numPr>
        <w:tabs>
          <w:tab w:val="left" w:pos="851"/>
        </w:tabs>
        <w:contextualSpacing/>
        <w:jc w:val="both"/>
        <w:rPr>
          <w:rFonts w:ascii="Arial" w:hAnsi="Arial" w:cs="Arial"/>
        </w:rPr>
      </w:pPr>
      <w:r w:rsidRPr="004C4DF1">
        <w:rPr>
          <w:rFonts w:ascii="Arial" w:hAnsi="Arial" w:cs="Arial"/>
        </w:rPr>
        <w:t>zaščitne funkcije.</w:t>
      </w:r>
    </w:p>
    <w:p w14:paraId="6D6FE802" w14:textId="77777777" w:rsidR="00EA4E69" w:rsidRPr="004C4DF1" w:rsidRDefault="00EA4E69" w:rsidP="00EA4E69">
      <w:pPr>
        <w:rPr>
          <w:rFonts w:ascii="Arial" w:eastAsia="Calibri" w:hAnsi="Arial" w:cs="Arial"/>
        </w:rPr>
      </w:pPr>
      <w:r w:rsidRPr="004C4DF1">
        <w:rPr>
          <w:rFonts w:ascii="Arial" w:eastAsia="Calibri" w:hAnsi="Arial" w:cs="Arial"/>
        </w:rPr>
        <w:t>Naprave s funkcijo zajemanja podatkov, zaščite in daljinskega vodenja se vgradi v spodaj naštete celice 20 kV stikališča:</w:t>
      </w:r>
    </w:p>
    <w:p w14:paraId="792473A8" w14:textId="77777777" w:rsidR="00EA4E69" w:rsidRPr="004C4DF1" w:rsidRDefault="00EA4E69" w:rsidP="00EA4E69">
      <w:pPr>
        <w:numPr>
          <w:ilvl w:val="0"/>
          <w:numId w:val="36"/>
        </w:numPr>
        <w:jc w:val="both"/>
        <w:rPr>
          <w:rFonts w:ascii="Arial" w:eastAsia="Calibri" w:hAnsi="Arial" w:cs="Arial"/>
        </w:rPr>
      </w:pPr>
      <w:r w:rsidRPr="004C4DF1">
        <w:rPr>
          <w:rFonts w:ascii="Arial" w:eastAsia="Calibri" w:hAnsi="Arial" w:cs="Arial"/>
        </w:rPr>
        <w:t>vodno celico KB 1 20 kV (=J01+S01),</w:t>
      </w:r>
    </w:p>
    <w:p w14:paraId="0675F9A2" w14:textId="77777777" w:rsidR="00EA4E69" w:rsidRPr="004C4DF1" w:rsidRDefault="00EA4E69" w:rsidP="00EA4E69">
      <w:pPr>
        <w:numPr>
          <w:ilvl w:val="0"/>
          <w:numId w:val="36"/>
        </w:numPr>
        <w:jc w:val="both"/>
        <w:rPr>
          <w:rFonts w:ascii="Arial" w:eastAsia="Calibri" w:hAnsi="Arial" w:cs="Arial"/>
        </w:rPr>
      </w:pPr>
      <w:r w:rsidRPr="004C4DF1">
        <w:rPr>
          <w:rFonts w:ascii="Arial" w:eastAsia="Calibri" w:hAnsi="Arial" w:cs="Arial"/>
        </w:rPr>
        <w:t>vodno celico KB 2 20 kV (=J08+S08),</w:t>
      </w:r>
    </w:p>
    <w:p w14:paraId="76F66A3B" w14:textId="77777777" w:rsidR="00EA4E69" w:rsidRPr="004C4DF1" w:rsidRDefault="00EA4E69" w:rsidP="00EA4E69">
      <w:pPr>
        <w:numPr>
          <w:ilvl w:val="0"/>
          <w:numId w:val="36"/>
        </w:numPr>
        <w:jc w:val="both"/>
        <w:rPr>
          <w:rFonts w:ascii="Arial" w:eastAsia="Calibri" w:hAnsi="Arial" w:cs="Arial"/>
        </w:rPr>
      </w:pPr>
      <w:r w:rsidRPr="004C4DF1">
        <w:rPr>
          <w:rFonts w:ascii="Arial" w:eastAsia="Calibri" w:hAnsi="Arial" w:cs="Arial"/>
        </w:rPr>
        <w:t>celico USMERNIŠKA SKUPINA 1 (=J02+S02),</w:t>
      </w:r>
    </w:p>
    <w:p w14:paraId="665643FB" w14:textId="77777777" w:rsidR="00EA4E69" w:rsidRPr="004C4DF1" w:rsidRDefault="00EA4E69" w:rsidP="00EA4E69">
      <w:pPr>
        <w:numPr>
          <w:ilvl w:val="0"/>
          <w:numId w:val="36"/>
        </w:numPr>
        <w:jc w:val="both"/>
        <w:rPr>
          <w:rFonts w:ascii="Arial" w:eastAsia="Calibri" w:hAnsi="Arial" w:cs="Arial"/>
        </w:rPr>
      </w:pPr>
      <w:r w:rsidRPr="004C4DF1">
        <w:rPr>
          <w:rFonts w:ascii="Arial" w:eastAsia="Calibri" w:hAnsi="Arial" w:cs="Arial"/>
        </w:rPr>
        <w:t>celico USMERNIŠKA SKUPINA 2 (=J07+S07),</w:t>
      </w:r>
    </w:p>
    <w:p w14:paraId="167AD96A" w14:textId="77777777" w:rsidR="00EA4E69" w:rsidRPr="004C4DF1" w:rsidRDefault="00EA4E69" w:rsidP="00EA4E69">
      <w:pPr>
        <w:numPr>
          <w:ilvl w:val="0"/>
          <w:numId w:val="36"/>
        </w:numPr>
        <w:jc w:val="both"/>
        <w:rPr>
          <w:rFonts w:ascii="Arial" w:eastAsia="Calibri" w:hAnsi="Arial" w:cs="Arial"/>
        </w:rPr>
      </w:pPr>
      <w:r w:rsidRPr="004C4DF1">
        <w:rPr>
          <w:rFonts w:ascii="Arial" w:eastAsia="Calibri" w:hAnsi="Arial" w:cs="Arial"/>
        </w:rPr>
        <w:t>celico VZDOLŽNA CELICA 20 kV (=J04+S04).</w:t>
      </w:r>
    </w:p>
    <w:p w14:paraId="01F37A33" w14:textId="77777777" w:rsidR="00EA4E69" w:rsidRPr="004C4DF1" w:rsidRDefault="00EA4E69" w:rsidP="00EA4E69">
      <w:pPr>
        <w:ind w:left="720"/>
        <w:rPr>
          <w:rFonts w:ascii="Arial" w:eastAsia="Calibri" w:hAnsi="Arial" w:cs="Arial"/>
        </w:rPr>
      </w:pPr>
    </w:p>
    <w:p w14:paraId="74A39CF6" w14:textId="77777777" w:rsidR="00EA4E69" w:rsidRPr="004C4DF1" w:rsidRDefault="00EA4E69" w:rsidP="004C4DF1">
      <w:pPr>
        <w:pStyle w:val="Naslov2"/>
        <w:rPr>
          <w:rFonts w:eastAsia="Calibri"/>
        </w:rPr>
      </w:pPr>
      <w:r w:rsidRPr="004C4DF1">
        <w:rPr>
          <w:rFonts w:eastAsia="Calibri"/>
        </w:rPr>
        <w:t>Sistem zaščite in vodenja 3 kV DC stikališča</w:t>
      </w:r>
    </w:p>
    <w:p w14:paraId="43C9908A" w14:textId="77777777" w:rsidR="00EA4E69" w:rsidRPr="004C4DF1" w:rsidRDefault="00EA4E69" w:rsidP="00EA4E69">
      <w:pPr>
        <w:rPr>
          <w:rFonts w:ascii="Arial" w:hAnsi="Arial" w:cs="Arial"/>
        </w:rPr>
      </w:pPr>
      <w:r w:rsidRPr="004C4DF1">
        <w:rPr>
          <w:rFonts w:ascii="Arial" w:hAnsi="Arial" w:cs="Arial"/>
        </w:rPr>
        <w:t xml:space="preserve">Za sistem zaščite in vodenja 3 kV stikališče – napajalne linije se predvidijo integrirane </w:t>
      </w:r>
      <w:proofErr w:type="spellStart"/>
      <w:r w:rsidRPr="004C4DF1">
        <w:rPr>
          <w:rFonts w:ascii="Arial" w:hAnsi="Arial" w:cs="Arial"/>
        </w:rPr>
        <w:t>mirkoprocesorsko</w:t>
      </w:r>
      <w:proofErr w:type="spellEnd"/>
      <w:r w:rsidRPr="004C4DF1">
        <w:rPr>
          <w:rFonts w:ascii="Arial" w:hAnsi="Arial" w:cs="Arial"/>
        </w:rPr>
        <w:t xml:space="preserve"> - numerične naprave, ki združujejo funkcije zaščite in vodenja. Možna je tudi izvedba, kjer so zaščitni terminali ločeni od enot vodenja.</w:t>
      </w:r>
    </w:p>
    <w:p w14:paraId="26BAE2C3" w14:textId="77777777" w:rsidR="00EA4E69" w:rsidRPr="004C4DF1" w:rsidRDefault="00EA4E69" w:rsidP="00EA4E69">
      <w:pPr>
        <w:rPr>
          <w:rFonts w:ascii="Arial" w:hAnsi="Arial" w:cs="Arial"/>
        </w:rPr>
      </w:pPr>
    </w:p>
    <w:p w14:paraId="6A9A2A81" w14:textId="77777777" w:rsidR="00EA4E69" w:rsidRPr="004C4DF1" w:rsidRDefault="00EA4E69" w:rsidP="00EA4E69">
      <w:pPr>
        <w:rPr>
          <w:rFonts w:ascii="Arial" w:hAnsi="Arial" w:cs="Arial"/>
        </w:rPr>
      </w:pPr>
      <w:r w:rsidRPr="004C4DF1">
        <w:rPr>
          <w:rFonts w:ascii="Arial" w:hAnsi="Arial" w:cs="Arial"/>
        </w:rPr>
        <w:t>Za daljinsko vodenje sistema naprave zagotavljajo, poleg standardnih tudi nekaj specifičnih funkcij za upravljanje 3 kV DC linij:</w:t>
      </w:r>
    </w:p>
    <w:p w14:paraId="375D84A2" w14:textId="77777777" w:rsidR="00EA4E69" w:rsidRPr="004C4DF1" w:rsidRDefault="00EA4E69" w:rsidP="00EA4E69">
      <w:pPr>
        <w:pStyle w:val="Odstavekseznama"/>
        <w:widowControl w:val="0"/>
        <w:numPr>
          <w:ilvl w:val="0"/>
          <w:numId w:val="38"/>
        </w:numPr>
        <w:tabs>
          <w:tab w:val="left" w:pos="851"/>
        </w:tabs>
        <w:contextualSpacing/>
        <w:jc w:val="both"/>
        <w:rPr>
          <w:rFonts w:ascii="Arial" w:hAnsi="Arial" w:cs="Arial"/>
        </w:rPr>
      </w:pPr>
      <w:r w:rsidRPr="004C4DF1">
        <w:rPr>
          <w:rFonts w:ascii="Arial" w:hAnsi="Arial" w:cs="Arial"/>
        </w:rPr>
        <w:t>zajem digitalnih in analognih signalov,</w:t>
      </w:r>
    </w:p>
    <w:p w14:paraId="19B618AA" w14:textId="77777777" w:rsidR="00EA4E69" w:rsidRPr="004C4DF1" w:rsidRDefault="00EA4E69" w:rsidP="00EA4E69">
      <w:pPr>
        <w:pStyle w:val="Odstavekseznama"/>
        <w:widowControl w:val="0"/>
        <w:numPr>
          <w:ilvl w:val="0"/>
          <w:numId w:val="38"/>
        </w:numPr>
        <w:tabs>
          <w:tab w:val="left" w:pos="851"/>
        </w:tabs>
        <w:contextualSpacing/>
        <w:jc w:val="both"/>
        <w:rPr>
          <w:rFonts w:ascii="Arial" w:hAnsi="Arial" w:cs="Arial"/>
        </w:rPr>
      </w:pPr>
      <w:r w:rsidRPr="004C4DF1">
        <w:rPr>
          <w:rFonts w:ascii="Arial" w:hAnsi="Arial" w:cs="Arial"/>
        </w:rPr>
        <w:t xml:space="preserve">podpora </w:t>
      </w:r>
      <w:proofErr w:type="spellStart"/>
      <w:r w:rsidRPr="004C4DF1">
        <w:rPr>
          <w:rFonts w:ascii="Arial" w:hAnsi="Arial" w:cs="Arial"/>
        </w:rPr>
        <w:t>dvobitnim</w:t>
      </w:r>
      <w:proofErr w:type="spellEnd"/>
      <w:r w:rsidRPr="004C4DF1">
        <w:rPr>
          <w:rFonts w:ascii="Arial" w:hAnsi="Arial" w:cs="Arial"/>
        </w:rPr>
        <w:t xml:space="preserve"> signalom (položaji stikalnih elementov z ustreznim signaliziranjem vmesnega stanja),</w:t>
      </w:r>
    </w:p>
    <w:p w14:paraId="79DCF51D" w14:textId="77777777" w:rsidR="00EA4E69" w:rsidRPr="004C4DF1" w:rsidRDefault="00EA4E69" w:rsidP="00EA4E69">
      <w:pPr>
        <w:pStyle w:val="Odstavekseznama"/>
        <w:widowControl w:val="0"/>
        <w:numPr>
          <w:ilvl w:val="0"/>
          <w:numId w:val="38"/>
        </w:numPr>
        <w:tabs>
          <w:tab w:val="left" w:pos="851"/>
        </w:tabs>
        <w:contextualSpacing/>
        <w:jc w:val="both"/>
        <w:rPr>
          <w:rFonts w:ascii="Arial" w:hAnsi="Arial" w:cs="Arial"/>
        </w:rPr>
      </w:pPr>
      <w:r w:rsidRPr="004C4DF1">
        <w:rPr>
          <w:rFonts w:ascii="Arial" w:hAnsi="Arial" w:cs="Arial"/>
        </w:rPr>
        <w:t>izdaja komand, test linije pred ponovnim vklopom linijskega odklopnika,</w:t>
      </w:r>
    </w:p>
    <w:p w14:paraId="2CB4650E" w14:textId="77777777" w:rsidR="00EA4E69" w:rsidRPr="004C4DF1" w:rsidRDefault="00EA4E69" w:rsidP="00EA4E69">
      <w:pPr>
        <w:pStyle w:val="Odstavekseznama"/>
        <w:widowControl w:val="0"/>
        <w:numPr>
          <w:ilvl w:val="0"/>
          <w:numId w:val="38"/>
        </w:numPr>
        <w:tabs>
          <w:tab w:val="left" w:pos="851"/>
        </w:tabs>
        <w:contextualSpacing/>
        <w:jc w:val="both"/>
        <w:rPr>
          <w:rFonts w:ascii="Arial" w:hAnsi="Arial" w:cs="Arial"/>
        </w:rPr>
      </w:pPr>
      <w:r w:rsidRPr="004C4DF1">
        <w:rPr>
          <w:rFonts w:ascii="Arial" w:hAnsi="Arial" w:cs="Arial"/>
        </w:rPr>
        <w:t xml:space="preserve">blokade, </w:t>
      </w:r>
    </w:p>
    <w:p w14:paraId="1F9585F5" w14:textId="77777777" w:rsidR="00EA4E69" w:rsidRPr="004C4DF1" w:rsidRDefault="00EA4E69" w:rsidP="00EA4E69">
      <w:pPr>
        <w:pStyle w:val="Odstavekseznama"/>
        <w:widowControl w:val="0"/>
        <w:numPr>
          <w:ilvl w:val="0"/>
          <w:numId w:val="38"/>
        </w:numPr>
        <w:tabs>
          <w:tab w:val="left" w:pos="851"/>
        </w:tabs>
        <w:contextualSpacing/>
        <w:jc w:val="both"/>
        <w:rPr>
          <w:rFonts w:ascii="Arial" w:hAnsi="Arial" w:cs="Arial"/>
        </w:rPr>
      </w:pPr>
      <w:r w:rsidRPr="004C4DF1">
        <w:rPr>
          <w:rFonts w:ascii="Arial" w:hAnsi="Arial" w:cs="Arial"/>
        </w:rPr>
        <w:t xml:space="preserve">nadzor </w:t>
      </w:r>
      <w:proofErr w:type="spellStart"/>
      <w:r w:rsidRPr="004C4DF1">
        <w:rPr>
          <w:rFonts w:ascii="Arial" w:hAnsi="Arial" w:cs="Arial"/>
        </w:rPr>
        <w:t>izklopilnih</w:t>
      </w:r>
      <w:proofErr w:type="spellEnd"/>
      <w:r w:rsidRPr="004C4DF1">
        <w:rPr>
          <w:rFonts w:ascii="Arial" w:hAnsi="Arial" w:cs="Arial"/>
        </w:rPr>
        <w:t xml:space="preserve"> tokokrogov,</w:t>
      </w:r>
    </w:p>
    <w:p w14:paraId="4640C080" w14:textId="77777777" w:rsidR="00EA4E69" w:rsidRPr="004C4DF1" w:rsidRDefault="00EA4E69" w:rsidP="00EA4E69">
      <w:pPr>
        <w:pStyle w:val="Odstavekseznama"/>
        <w:widowControl w:val="0"/>
        <w:numPr>
          <w:ilvl w:val="0"/>
          <w:numId w:val="38"/>
        </w:numPr>
        <w:tabs>
          <w:tab w:val="left" w:pos="851"/>
        </w:tabs>
        <w:contextualSpacing/>
        <w:jc w:val="both"/>
        <w:rPr>
          <w:rFonts w:ascii="Arial" w:hAnsi="Arial" w:cs="Arial"/>
        </w:rPr>
      </w:pPr>
      <w:r w:rsidRPr="004C4DF1">
        <w:rPr>
          <w:rFonts w:ascii="Arial" w:hAnsi="Arial" w:cs="Arial"/>
        </w:rPr>
        <w:t>avtomatski ponovni vklop,</w:t>
      </w:r>
    </w:p>
    <w:p w14:paraId="3D25C6B1" w14:textId="77777777" w:rsidR="00EA4E69" w:rsidRPr="004C4DF1" w:rsidRDefault="00EA4E69" w:rsidP="00EA4E69">
      <w:pPr>
        <w:pStyle w:val="Odstavekseznama"/>
        <w:widowControl w:val="0"/>
        <w:numPr>
          <w:ilvl w:val="0"/>
          <w:numId w:val="38"/>
        </w:numPr>
        <w:tabs>
          <w:tab w:val="left" w:pos="851"/>
        </w:tabs>
        <w:contextualSpacing/>
        <w:jc w:val="both"/>
        <w:rPr>
          <w:rFonts w:ascii="Arial" w:hAnsi="Arial" w:cs="Arial"/>
        </w:rPr>
      </w:pPr>
      <w:r w:rsidRPr="004C4DF1">
        <w:rPr>
          <w:rFonts w:ascii="Arial" w:hAnsi="Arial" w:cs="Arial"/>
        </w:rPr>
        <w:t>opremljanje dogodkov z realnim časom in sinhronizacija časa,</w:t>
      </w:r>
    </w:p>
    <w:p w14:paraId="6D44461F" w14:textId="77777777" w:rsidR="00EA4E69" w:rsidRPr="004C4DF1" w:rsidRDefault="00EA4E69" w:rsidP="00EA4E69">
      <w:pPr>
        <w:pStyle w:val="Odstavekseznama"/>
        <w:widowControl w:val="0"/>
        <w:numPr>
          <w:ilvl w:val="0"/>
          <w:numId w:val="38"/>
        </w:numPr>
        <w:tabs>
          <w:tab w:val="left" w:pos="851"/>
        </w:tabs>
        <w:contextualSpacing/>
        <w:jc w:val="both"/>
        <w:rPr>
          <w:rFonts w:ascii="Arial" w:hAnsi="Arial" w:cs="Arial"/>
        </w:rPr>
      </w:pPr>
      <w:r w:rsidRPr="004C4DF1">
        <w:rPr>
          <w:rFonts w:ascii="Arial" w:hAnsi="Arial" w:cs="Arial"/>
        </w:rPr>
        <w:t>medsebojna odvisnost izklopa LHO.</w:t>
      </w:r>
    </w:p>
    <w:p w14:paraId="6F42FA96" w14:textId="77777777" w:rsidR="00EA4E69" w:rsidRPr="004C4DF1" w:rsidRDefault="00EA4E69" w:rsidP="00EA4E69">
      <w:pPr>
        <w:rPr>
          <w:rFonts w:ascii="Arial" w:hAnsi="Arial" w:cs="Arial"/>
        </w:rPr>
      </w:pPr>
      <w:r w:rsidRPr="004C4DF1">
        <w:rPr>
          <w:rFonts w:ascii="Arial" w:hAnsi="Arial" w:cs="Arial"/>
        </w:rPr>
        <w:t xml:space="preserve">Naprave imajo standardne analogne merilne vhode (+/-20 mA, 0-20 mA, 4-20 mA, 0-10 V) za merjenje veličin, digitalne vhode 110 V DC in izhode na napetostnem nivoju 110 V DC in 230 V AC. </w:t>
      </w:r>
    </w:p>
    <w:p w14:paraId="779438E9" w14:textId="77777777" w:rsidR="00EA4E69" w:rsidRPr="004C4DF1" w:rsidRDefault="00EA4E69" w:rsidP="00EA4E69">
      <w:pPr>
        <w:rPr>
          <w:rFonts w:ascii="Arial" w:hAnsi="Arial" w:cs="Arial"/>
        </w:rPr>
      </w:pPr>
    </w:p>
    <w:p w14:paraId="0C583C8E" w14:textId="77777777" w:rsidR="00EA4E69" w:rsidRPr="004C4DF1" w:rsidRDefault="00EA4E69" w:rsidP="00EA4E69">
      <w:pPr>
        <w:rPr>
          <w:rFonts w:ascii="Arial" w:hAnsi="Arial" w:cs="Arial"/>
        </w:rPr>
      </w:pPr>
      <w:r w:rsidRPr="004C4DF1">
        <w:rPr>
          <w:rFonts w:ascii="Arial" w:hAnsi="Arial" w:cs="Arial"/>
        </w:rPr>
        <w:t xml:space="preserve">Digitalni izhodi so relejski in dovolj močni, da ni potrebe po dodatnih ločilnih relejih. </w:t>
      </w:r>
    </w:p>
    <w:p w14:paraId="3017DB72" w14:textId="77777777" w:rsidR="00EA4E69" w:rsidRPr="004C4DF1" w:rsidRDefault="00EA4E69" w:rsidP="00EA4E69">
      <w:pPr>
        <w:rPr>
          <w:rFonts w:ascii="Arial" w:hAnsi="Arial" w:cs="Arial"/>
        </w:rPr>
      </w:pPr>
    </w:p>
    <w:p w14:paraId="1E4A5F4F" w14:textId="77777777" w:rsidR="00EA4E69" w:rsidRPr="004C4DF1" w:rsidRDefault="00EA4E69" w:rsidP="00EA4E69">
      <w:pPr>
        <w:rPr>
          <w:rFonts w:ascii="Arial" w:hAnsi="Arial" w:cs="Arial"/>
        </w:rPr>
      </w:pPr>
      <w:r w:rsidRPr="004C4DF1">
        <w:rPr>
          <w:rFonts w:ascii="Arial" w:hAnsi="Arial" w:cs="Arial"/>
        </w:rPr>
        <w:t>Vsi vhodi in izhodi za daljinsko vodenje so galvansko ločeni od procesa.</w:t>
      </w:r>
    </w:p>
    <w:p w14:paraId="26372AB3" w14:textId="77777777" w:rsidR="00EA4E69" w:rsidRPr="004C4DF1" w:rsidRDefault="00EA4E69" w:rsidP="00EA4E69">
      <w:pPr>
        <w:rPr>
          <w:rFonts w:ascii="Arial" w:hAnsi="Arial" w:cs="Arial"/>
        </w:rPr>
      </w:pPr>
    </w:p>
    <w:p w14:paraId="2D6DD611" w14:textId="77777777" w:rsidR="00EA4E69" w:rsidRPr="004C4DF1" w:rsidRDefault="00EA4E69" w:rsidP="00EA4E69">
      <w:pPr>
        <w:rPr>
          <w:rFonts w:ascii="Arial" w:hAnsi="Arial" w:cs="Arial"/>
        </w:rPr>
      </w:pPr>
      <w:r w:rsidRPr="004C4DF1">
        <w:rPr>
          <w:rFonts w:ascii="Arial" w:hAnsi="Arial" w:cs="Arial"/>
        </w:rPr>
        <w:t>Sistemska ura točnega časa naprave se sinhronizira z GPS uro točnega časa z resolucijo 1 ms in točnostjo znotraj 10 ms.</w:t>
      </w:r>
    </w:p>
    <w:p w14:paraId="69BA1720" w14:textId="77777777" w:rsidR="00EA4E69" w:rsidRPr="004C4DF1" w:rsidRDefault="00EA4E69" w:rsidP="00EA4E69">
      <w:pPr>
        <w:rPr>
          <w:rFonts w:ascii="Arial" w:hAnsi="Arial" w:cs="Arial"/>
        </w:rPr>
      </w:pPr>
    </w:p>
    <w:p w14:paraId="2316155F" w14:textId="77777777" w:rsidR="00EA4E69" w:rsidRPr="004C4DF1" w:rsidRDefault="00EA4E69" w:rsidP="00EA4E69">
      <w:pPr>
        <w:rPr>
          <w:rFonts w:ascii="Arial" w:hAnsi="Arial" w:cs="Arial"/>
          <w:strike/>
        </w:rPr>
      </w:pPr>
      <w:r w:rsidRPr="004C4DF1">
        <w:rPr>
          <w:rFonts w:ascii="Arial" w:hAnsi="Arial" w:cs="Arial"/>
        </w:rPr>
        <w:t xml:space="preserve">Meritve, stanja in alarmi se preko komunikacije sporočajo centralnemu računalniku in v </w:t>
      </w:r>
      <w:r w:rsidRPr="004C4DF1">
        <w:rPr>
          <w:rFonts w:ascii="Arial" w:eastAsia="Calibri" w:hAnsi="Arial" w:cs="Arial"/>
        </w:rPr>
        <w:t>CV</w:t>
      </w:r>
      <w:r w:rsidRPr="004C4DF1">
        <w:rPr>
          <w:rFonts w:ascii="Arial" w:hAnsi="Arial" w:cs="Arial"/>
        </w:rPr>
        <w:t xml:space="preserve"> SNEV. </w:t>
      </w:r>
    </w:p>
    <w:p w14:paraId="213EA2D3" w14:textId="77777777" w:rsidR="00EA4E69" w:rsidRPr="004C4DF1" w:rsidRDefault="00EA4E69" w:rsidP="00EA4E69">
      <w:pPr>
        <w:rPr>
          <w:rFonts w:ascii="Arial" w:hAnsi="Arial" w:cs="Arial"/>
        </w:rPr>
      </w:pPr>
    </w:p>
    <w:p w14:paraId="7AF92CCD" w14:textId="77777777" w:rsidR="00EA4E69" w:rsidRPr="004C4DF1" w:rsidRDefault="00EA4E69" w:rsidP="00EA4E69">
      <w:pPr>
        <w:rPr>
          <w:rFonts w:ascii="Arial" w:hAnsi="Arial" w:cs="Arial"/>
        </w:rPr>
      </w:pPr>
      <w:r w:rsidRPr="004C4DF1">
        <w:rPr>
          <w:rFonts w:ascii="Arial" w:hAnsi="Arial" w:cs="Arial"/>
        </w:rPr>
        <w:t xml:space="preserve">Za ta namen imajo terminali zaščite in vodenja en komunikacijski vmesnik, ki je optične izvedbe. Drugi komunikacijski vmesnik je namenjen lokalnemu </w:t>
      </w:r>
      <w:proofErr w:type="spellStart"/>
      <w:r w:rsidRPr="004C4DF1">
        <w:rPr>
          <w:rFonts w:ascii="Arial" w:hAnsi="Arial" w:cs="Arial"/>
        </w:rPr>
        <w:t>parametriranju</w:t>
      </w:r>
      <w:proofErr w:type="spellEnd"/>
      <w:r w:rsidRPr="004C4DF1">
        <w:rPr>
          <w:rFonts w:ascii="Arial" w:hAnsi="Arial" w:cs="Arial"/>
        </w:rPr>
        <w:t xml:space="preserve"> in vzdrževanju naprave s prenosnim računalnikom in ustreznim programskim orodjem.  </w:t>
      </w:r>
    </w:p>
    <w:p w14:paraId="44389E7F" w14:textId="77777777" w:rsidR="00EA4E69" w:rsidRPr="004C4DF1" w:rsidRDefault="00EA4E69" w:rsidP="00EA4E69">
      <w:pPr>
        <w:rPr>
          <w:rFonts w:ascii="Arial" w:hAnsi="Arial" w:cs="Arial"/>
        </w:rPr>
      </w:pPr>
    </w:p>
    <w:p w14:paraId="4B2548E0" w14:textId="77777777" w:rsidR="00EA4E69" w:rsidRPr="004C4DF1" w:rsidRDefault="00EA4E69" w:rsidP="00EA4E69">
      <w:pPr>
        <w:rPr>
          <w:rFonts w:ascii="Arial" w:hAnsi="Arial" w:cs="Arial"/>
        </w:rPr>
      </w:pPr>
      <w:r w:rsidRPr="004C4DF1">
        <w:rPr>
          <w:rFonts w:ascii="Arial" w:hAnsi="Arial" w:cs="Arial"/>
        </w:rPr>
        <w:t>Za komunikacijo s centralnim računalnikom se izbere serijski ali mrežni komunikacijski protokol, ki podpira prenos dogodkov, označenih s točnim časom nastanka.</w:t>
      </w:r>
    </w:p>
    <w:p w14:paraId="706991F0" w14:textId="77777777" w:rsidR="00EA4E69" w:rsidRPr="004C4DF1" w:rsidRDefault="00EA4E69" w:rsidP="00EA4E69">
      <w:pPr>
        <w:rPr>
          <w:rFonts w:ascii="Arial" w:hAnsi="Arial" w:cs="Arial"/>
        </w:rPr>
      </w:pPr>
      <w:r w:rsidRPr="004C4DF1">
        <w:rPr>
          <w:rFonts w:ascii="Arial" w:hAnsi="Arial" w:cs="Arial"/>
        </w:rPr>
        <w:t xml:space="preserve">  </w:t>
      </w:r>
    </w:p>
    <w:p w14:paraId="1D1098DA" w14:textId="77777777" w:rsidR="00EA4E69" w:rsidRPr="004C4DF1" w:rsidRDefault="00EA4E69" w:rsidP="00EA4E69">
      <w:pPr>
        <w:rPr>
          <w:rFonts w:ascii="Arial" w:hAnsi="Arial" w:cs="Arial"/>
        </w:rPr>
      </w:pPr>
      <w:r w:rsidRPr="004C4DF1">
        <w:rPr>
          <w:rFonts w:ascii="Arial" w:hAnsi="Arial" w:cs="Arial"/>
        </w:rPr>
        <w:t>Prednost imajo tisti protokoli, ki omogočajo zajem podatkov iz vseh naprav znotraj ENP po enem protokolu oziroma po eni mreži. V kolikor to ni izvedljivo oziroma optimalno, se lahko uporabita največ dva protokola (IEC 60870-5-101, IEC 60870-5-104 ali drugi ustrezen protokol).</w:t>
      </w:r>
    </w:p>
    <w:p w14:paraId="20C4B5FE" w14:textId="77777777" w:rsidR="00EA4E69" w:rsidRPr="004C4DF1" w:rsidRDefault="00EA4E69" w:rsidP="00EA4E69">
      <w:pPr>
        <w:rPr>
          <w:rFonts w:ascii="Arial" w:hAnsi="Arial" w:cs="Arial"/>
        </w:rPr>
      </w:pPr>
    </w:p>
    <w:p w14:paraId="3586A019" w14:textId="77777777" w:rsidR="00EA4E69" w:rsidRPr="004C4DF1" w:rsidRDefault="00EA4E69" w:rsidP="00EA4E69">
      <w:pPr>
        <w:rPr>
          <w:rFonts w:ascii="Arial" w:hAnsi="Arial" w:cs="Arial"/>
        </w:rPr>
      </w:pPr>
      <w:r w:rsidRPr="004C4DF1">
        <w:rPr>
          <w:rFonts w:ascii="Arial" w:hAnsi="Arial" w:cs="Arial"/>
        </w:rPr>
        <w:t>Oprema medsebojne odvisnosti izklopa LHO mora biti združljiva z obstoječo opremo medsebojne odvisnosti na sosednjih ENP ali MS.</w:t>
      </w:r>
    </w:p>
    <w:p w14:paraId="08B8BC39" w14:textId="77777777" w:rsidR="00EA4E69" w:rsidRPr="004C4DF1" w:rsidRDefault="00EA4E69" w:rsidP="00EA4E69">
      <w:pPr>
        <w:rPr>
          <w:rFonts w:ascii="Arial" w:hAnsi="Arial" w:cs="Arial"/>
        </w:rPr>
      </w:pPr>
    </w:p>
    <w:p w14:paraId="321981B8" w14:textId="77777777" w:rsidR="00EA4E69" w:rsidRPr="004C4DF1" w:rsidRDefault="00EA4E69" w:rsidP="00EA4E69">
      <w:pPr>
        <w:rPr>
          <w:rFonts w:ascii="Arial" w:hAnsi="Arial" w:cs="Arial"/>
        </w:rPr>
      </w:pPr>
      <w:r w:rsidRPr="004C4DF1">
        <w:rPr>
          <w:rFonts w:ascii="Arial" w:hAnsi="Arial" w:cs="Arial"/>
        </w:rPr>
        <w:t xml:space="preserve">Za lokalno upravljanje naprava praviloma nima </w:t>
      </w:r>
      <w:proofErr w:type="spellStart"/>
      <w:r w:rsidRPr="004C4DF1">
        <w:rPr>
          <w:rFonts w:ascii="Arial" w:hAnsi="Arial" w:cs="Arial"/>
        </w:rPr>
        <w:t>prigrajenega</w:t>
      </w:r>
      <w:proofErr w:type="spellEnd"/>
      <w:r w:rsidRPr="004C4DF1">
        <w:rPr>
          <w:rFonts w:ascii="Arial" w:hAnsi="Arial" w:cs="Arial"/>
        </w:rPr>
        <w:t xml:space="preserve"> grafičnega LCD zaslona z enopolno shemo polja, kjer je možno lokalno, na napravi sami izvajati stikalne manipulacije pripadajočega sklopa primarne opreme. To funkcijo opravljajo elementi za lokalno krmiljenje, ki so nameščeni na vratih komandne plošče oz. krmilne omarice kot je to določeno v načrtu 3/3 Načrt sekundarne opreme s povezavami (daljinsko vodenje, zaščita, meritve, LR).  Na komandni plošči oz. krmilni omarici je možno izvršiti tudi preklop nivoja vodenja L/D na postajni računalnik in preko njega tudi na daljinsko vodenje iz CV SNEV.</w:t>
      </w:r>
    </w:p>
    <w:p w14:paraId="17922D5D" w14:textId="77777777" w:rsidR="00EA4E69" w:rsidRPr="004C4DF1" w:rsidRDefault="00EA4E69" w:rsidP="00EA4E69">
      <w:pPr>
        <w:rPr>
          <w:rFonts w:ascii="Arial" w:hAnsi="Arial" w:cs="Arial"/>
        </w:rPr>
      </w:pPr>
    </w:p>
    <w:p w14:paraId="5DE30121" w14:textId="77777777" w:rsidR="00EA4E69" w:rsidRPr="004C4DF1" w:rsidRDefault="00EA4E69" w:rsidP="00EA4E69">
      <w:pPr>
        <w:rPr>
          <w:rFonts w:ascii="Arial" w:hAnsi="Arial" w:cs="Arial"/>
        </w:rPr>
      </w:pPr>
      <w:r w:rsidRPr="004C4DF1">
        <w:rPr>
          <w:rFonts w:ascii="Arial" w:hAnsi="Arial" w:cs="Arial"/>
        </w:rPr>
        <w:t xml:space="preserve">Napajalna enota naprave je prilagojena brezprekinitvenemu napajanju na postaji nazivne napetosti 110 V DC +-20%. </w:t>
      </w:r>
    </w:p>
    <w:p w14:paraId="68AF3F9A" w14:textId="77777777" w:rsidR="00EA4E69" w:rsidRPr="004C4DF1" w:rsidRDefault="00EA4E69" w:rsidP="00EA4E69">
      <w:pPr>
        <w:rPr>
          <w:rFonts w:ascii="Arial" w:hAnsi="Arial" w:cs="Arial"/>
        </w:rPr>
      </w:pPr>
    </w:p>
    <w:p w14:paraId="2627F760" w14:textId="77777777" w:rsidR="00EA4E69" w:rsidRPr="004C4DF1" w:rsidRDefault="00EA4E69" w:rsidP="00EA4E69">
      <w:pPr>
        <w:rPr>
          <w:rFonts w:ascii="Arial" w:hAnsi="Arial" w:cs="Arial"/>
        </w:rPr>
      </w:pPr>
      <w:proofErr w:type="spellStart"/>
      <w:r w:rsidRPr="004C4DF1">
        <w:rPr>
          <w:rFonts w:ascii="Arial" w:hAnsi="Arial" w:cs="Arial"/>
        </w:rPr>
        <w:t>Parametriranje</w:t>
      </w:r>
      <w:proofErr w:type="spellEnd"/>
      <w:r w:rsidRPr="004C4DF1">
        <w:rPr>
          <w:rFonts w:ascii="Arial" w:hAnsi="Arial" w:cs="Arial"/>
        </w:rPr>
        <w:t xml:space="preserve"> zaščitnih funkcij in funkcij vodenja se izvaja s pomočjo PC prenosnega računalnika in ustrezne programske opreme. Poleg nabora standardnih funkcij je mogoče dodati še nekatere druge funkcije, ki se programirajo glede na aplikacijo (primer blokad). Za te namene je v sistemu zagotovljen ustrezen editor, ki omogoča izvedbo teh funkcij.</w:t>
      </w:r>
    </w:p>
    <w:p w14:paraId="6649DE16" w14:textId="77777777" w:rsidR="00EA4E69" w:rsidRPr="004C4DF1" w:rsidRDefault="00EA4E69" w:rsidP="00EA4E69">
      <w:pPr>
        <w:rPr>
          <w:rFonts w:ascii="Arial" w:hAnsi="Arial" w:cs="Arial"/>
        </w:rPr>
      </w:pPr>
    </w:p>
    <w:p w14:paraId="3AD9E562" w14:textId="77777777" w:rsidR="00EA4E69" w:rsidRPr="004C4DF1" w:rsidRDefault="00EA4E69" w:rsidP="00EA4E69">
      <w:pPr>
        <w:ind w:left="360" w:hanging="360"/>
        <w:rPr>
          <w:rFonts w:ascii="Arial" w:hAnsi="Arial" w:cs="Arial"/>
        </w:rPr>
      </w:pPr>
      <w:r w:rsidRPr="004C4DF1">
        <w:rPr>
          <w:rFonts w:ascii="Arial" w:hAnsi="Arial" w:cs="Arial"/>
        </w:rPr>
        <w:t>Naprave s funkcijo zajemanja podatkov, zaščite in daljinskega vodenja se vgradi v:</w:t>
      </w:r>
    </w:p>
    <w:p w14:paraId="5441AFF3" w14:textId="77777777" w:rsidR="00EA4E69" w:rsidRPr="004C4DF1" w:rsidRDefault="00EA4E69" w:rsidP="00EA4E69">
      <w:pPr>
        <w:numPr>
          <w:ilvl w:val="0"/>
          <w:numId w:val="36"/>
        </w:numPr>
        <w:jc w:val="both"/>
        <w:rPr>
          <w:rFonts w:ascii="Arial" w:hAnsi="Arial" w:cs="Arial"/>
        </w:rPr>
      </w:pPr>
      <w:r w:rsidRPr="004C4DF1">
        <w:rPr>
          <w:rFonts w:ascii="Arial" w:hAnsi="Arial" w:cs="Arial"/>
        </w:rPr>
        <w:t>celico NAPAJALNA LINIJA 1  3 kV (=M01 +S01),</w:t>
      </w:r>
    </w:p>
    <w:p w14:paraId="7707E4D3" w14:textId="77777777" w:rsidR="00EA4E69" w:rsidRPr="004C4DF1" w:rsidRDefault="00EA4E69" w:rsidP="00EA4E69">
      <w:pPr>
        <w:numPr>
          <w:ilvl w:val="0"/>
          <w:numId w:val="36"/>
        </w:numPr>
        <w:jc w:val="both"/>
        <w:rPr>
          <w:rFonts w:ascii="Arial" w:hAnsi="Arial" w:cs="Arial"/>
        </w:rPr>
      </w:pPr>
      <w:r w:rsidRPr="004C4DF1">
        <w:rPr>
          <w:rFonts w:ascii="Arial" w:hAnsi="Arial" w:cs="Arial"/>
        </w:rPr>
        <w:t>celico NAPAJALNA LINIJA 2  3 kV (=M02 +S02),</w:t>
      </w:r>
    </w:p>
    <w:p w14:paraId="04E273E8" w14:textId="77777777" w:rsidR="00EA4E69" w:rsidRPr="004C4DF1" w:rsidRDefault="00EA4E69" w:rsidP="00EA4E69">
      <w:pPr>
        <w:numPr>
          <w:ilvl w:val="0"/>
          <w:numId w:val="36"/>
        </w:numPr>
        <w:jc w:val="both"/>
        <w:rPr>
          <w:rFonts w:ascii="Arial" w:hAnsi="Arial" w:cs="Arial"/>
        </w:rPr>
      </w:pPr>
      <w:r w:rsidRPr="004C4DF1">
        <w:rPr>
          <w:rFonts w:ascii="Arial" w:hAnsi="Arial" w:cs="Arial"/>
        </w:rPr>
        <w:t>celico NAPAJALNA LINIJA 3  3 kV (=M03 +S03),</w:t>
      </w:r>
    </w:p>
    <w:p w14:paraId="7E854B7E" w14:textId="77777777" w:rsidR="00EA4E69" w:rsidRPr="004C4DF1" w:rsidRDefault="00EA4E69" w:rsidP="00EA4E69">
      <w:pPr>
        <w:numPr>
          <w:ilvl w:val="0"/>
          <w:numId w:val="36"/>
        </w:numPr>
        <w:jc w:val="both"/>
        <w:rPr>
          <w:rFonts w:ascii="Arial" w:hAnsi="Arial" w:cs="Arial"/>
        </w:rPr>
      </w:pPr>
      <w:r w:rsidRPr="004C4DF1">
        <w:rPr>
          <w:rFonts w:ascii="Arial" w:hAnsi="Arial" w:cs="Arial"/>
        </w:rPr>
        <w:t>celico NAPAJALNA LINIJA 4  3 kV (=M04 +S04),</w:t>
      </w:r>
    </w:p>
    <w:p w14:paraId="5AAE1429" w14:textId="77777777" w:rsidR="00EA4E69" w:rsidRPr="004C4DF1" w:rsidRDefault="00EA4E69" w:rsidP="00EA4E69">
      <w:pPr>
        <w:numPr>
          <w:ilvl w:val="0"/>
          <w:numId w:val="36"/>
        </w:numPr>
        <w:jc w:val="both"/>
        <w:rPr>
          <w:rFonts w:ascii="Arial" w:hAnsi="Arial" w:cs="Arial"/>
        </w:rPr>
      </w:pPr>
      <w:r w:rsidRPr="004C4DF1">
        <w:rPr>
          <w:rFonts w:ascii="Arial" w:hAnsi="Arial" w:cs="Arial"/>
        </w:rPr>
        <w:t>celico VZDOLŽNA LOČITEV 3 kV (=M00+S00),</w:t>
      </w:r>
    </w:p>
    <w:p w14:paraId="63485E9B" w14:textId="252600E8" w:rsidR="00EA4E69" w:rsidRDefault="00EA4E69" w:rsidP="00EA4E69">
      <w:pPr>
        <w:numPr>
          <w:ilvl w:val="0"/>
          <w:numId w:val="36"/>
        </w:numPr>
        <w:jc w:val="both"/>
        <w:rPr>
          <w:rFonts w:ascii="Arial" w:hAnsi="Arial" w:cs="Arial"/>
        </w:rPr>
      </w:pPr>
      <w:r w:rsidRPr="004C4DF1">
        <w:rPr>
          <w:rFonts w:ascii="Arial" w:hAnsi="Arial" w:cs="Arial"/>
        </w:rPr>
        <w:t>omaro OZEMLJILNA STIKALA (=W+XT).</w:t>
      </w:r>
    </w:p>
    <w:p w14:paraId="3DFD94AE" w14:textId="77777777" w:rsidR="008D63F3" w:rsidRPr="004C4DF1" w:rsidRDefault="008D63F3" w:rsidP="008D63F3">
      <w:pPr>
        <w:ind w:left="720"/>
        <w:jc w:val="both"/>
        <w:rPr>
          <w:rFonts w:ascii="Arial" w:hAnsi="Arial" w:cs="Arial"/>
        </w:rPr>
      </w:pPr>
    </w:p>
    <w:p w14:paraId="6A6247DB" w14:textId="57A710A8" w:rsidR="00EA4E69" w:rsidRDefault="00EA4E69" w:rsidP="004C4DF1">
      <w:pPr>
        <w:pStyle w:val="Naslov2"/>
      </w:pPr>
      <w:r w:rsidRPr="004C4DF1">
        <w:t>Vhodno, izhodna enota vodenja =NK+LR za omare AC in DC lastne rabe</w:t>
      </w:r>
    </w:p>
    <w:p w14:paraId="3F36DE83" w14:textId="77777777" w:rsidR="008D63F3" w:rsidRPr="008D63F3" w:rsidRDefault="008D63F3" w:rsidP="008D63F3"/>
    <w:p w14:paraId="576B9DCF" w14:textId="77777777" w:rsidR="00EA4E69" w:rsidRPr="004C4DF1" w:rsidRDefault="00EA4E69" w:rsidP="00EA4E69">
      <w:pPr>
        <w:rPr>
          <w:rFonts w:ascii="Arial" w:hAnsi="Arial" w:cs="Arial"/>
        </w:rPr>
      </w:pPr>
      <w:r w:rsidRPr="004C4DF1">
        <w:rPr>
          <w:rFonts w:ascii="Arial" w:hAnsi="Arial" w:cs="Arial"/>
        </w:rPr>
        <w:t xml:space="preserve">Naprava =NK+LR krmili 0,4 kV odklopnike LR in zajema signale iz omare =NE+LR 400/230V AC, =NK+LR 110 V DC, omare =NJ+LR </w:t>
      </w:r>
      <w:proofErr w:type="spellStart"/>
      <w:r w:rsidRPr="004C4DF1">
        <w:rPr>
          <w:rFonts w:ascii="Arial" w:hAnsi="Arial" w:cs="Arial"/>
        </w:rPr>
        <w:t>razsmerjene</w:t>
      </w:r>
      <w:proofErr w:type="spellEnd"/>
      <w:r w:rsidRPr="004C4DF1">
        <w:rPr>
          <w:rFonts w:ascii="Arial" w:hAnsi="Arial" w:cs="Arial"/>
        </w:rPr>
        <w:t xml:space="preserve"> napetosti 230 V AC. Za upravljanje sistema I/O enota zagotavlja naslednje funkcionalnosti:</w:t>
      </w:r>
    </w:p>
    <w:p w14:paraId="5691F4B3" w14:textId="77777777" w:rsidR="00EA4E69" w:rsidRPr="004C4DF1" w:rsidRDefault="00EA4E69" w:rsidP="00EA4E69">
      <w:pPr>
        <w:rPr>
          <w:rFonts w:ascii="Arial" w:hAnsi="Arial" w:cs="Arial"/>
        </w:rPr>
      </w:pPr>
    </w:p>
    <w:p w14:paraId="38656373"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zajem digitalnih in analognih signalov,</w:t>
      </w:r>
    </w:p>
    <w:p w14:paraId="24A50640" w14:textId="77777777" w:rsidR="00EA4E69" w:rsidRPr="004C4DF1" w:rsidRDefault="00EA4E69" w:rsidP="00EA4E69">
      <w:pPr>
        <w:ind w:left="709" w:hanging="709"/>
        <w:rPr>
          <w:rFonts w:ascii="Arial" w:hAnsi="Arial" w:cs="Arial"/>
        </w:rPr>
      </w:pPr>
      <w:r w:rsidRPr="004C4DF1">
        <w:rPr>
          <w:rFonts w:ascii="Arial" w:hAnsi="Arial" w:cs="Arial"/>
        </w:rPr>
        <w:t>-</w:t>
      </w:r>
      <w:r w:rsidRPr="004C4DF1">
        <w:rPr>
          <w:rFonts w:ascii="Arial" w:hAnsi="Arial" w:cs="Arial"/>
        </w:rPr>
        <w:tab/>
        <w:t xml:space="preserve">podpora </w:t>
      </w:r>
      <w:proofErr w:type="spellStart"/>
      <w:r w:rsidRPr="004C4DF1">
        <w:rPr>
          <w:rFonts w:ascii="Arial" w:hAnsi="Arial" w:cs="Arial"/>
        </w:rPr>
        <w:t>dvobitnim</w:t>
      </w:r>
      <w:proofErr w:type="spellEnd"/>
      <w:r w:rsidRPr="004C4DF1">
        <w:rPr>
          <w:rFonts w:ascii="Arial" w:hAnsi="Arial" w:cs="Arial"/>
        </w:rPr>
        <w:t xml:space="preserve"> signalom (položaji stikalnih elementov z ustreznim signaliziranjem vmesnega stanja),</w:t>
      </w:r>
    </w:p>
    <w:p w14:paraId="69ED8610"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izdaja komand,</w:t>
      </w:r>
    </w:p>
    <w:p w14:paraId="583CF239"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opremljanje dogodkov z realnim časom in sinhronizacija časa,</w:t>
      </w:r>
    </w:p>
    <w:p w14:paraId="35254974" w14:textId="77777777" w:rsidR="00EA4E69" w:rsidRPr="004C4DF1" w:rsidRDefault="00EA4E69" w:rsidP="00EA4E69">
      <w:pPr>
        <w:rPr>
          <w:rFonts w:ascii="Arial" w:hAnsi="Arial" w:cs="Arial"/>
        </w:rPr>
      </w:pPr>
    </w:p>
    <w:p w14:paraId="727FAB53" w14:textId="77777777" w:rsidR="00EA4E69" w:rsidRPr="004C4DF1" w:rsidRDefault="00EA4E69" w:rsidP="00EA4E69">
      <w:pPr>
        <w:rPr>
          <w:rFonts w:ascii="Arial" w:hAnsi="Arial" w:cs="Arial"/>
        </w:rPr>
      </w:pPr>
      <w:r w:rsidRPr="004C4DF1">
        <w:rPr>
          <w:rFonts w:ascii="Arial" w:hAnsi="Arial" w:cs="Arial"/>
        </w:rPr>
        <w:t xml:space="preserve">Naprava ima standardne analogne merilne vhode  (+/-20 mA, 0-20 mA, 4-20 mA, 0-10 V) za merjenje veličin, digitalne vhode 110 VDC in izhode na napetostnem nivoju 110 V DC in 230 V AC. </w:t>
      </w:r>
    </w:p>
    <w:p w14:paraId="26DC743C" w14:textId="77777777" w:rsidR="00EA4E69" w:rsidRPr="004C4DF1" w:rsidRDefault="00EA4E69" w:rsidP="00EA4E69">
      <w:pPr>
        <w:rPr>
          <w:rFonts w:ascii="Arial" w:hAnsi="Arial" w:cs="Arial"/>
        </w:rPr>
      </w:pPr>
      <w:r w:rsidRPr="004C4DF1">
        <w:rPr>
          <w:rFonts w:ascii="Arial" w:hAnsi="Arial" w:cs="Arial"/>
        </w:rPr>
        <w:t xml:space="preserve"> </w:t>
      </w:r>
    </w:p>
    <w:p w14:paraId="7263D69E" w14:textId="77777777" w:rsidR="00EA4E69" w:rsidRPr="004C4DF1" w:rsidRDefault="00EA4E69" w:rsidP="00EA4E69">
      <w:pPr>
        <w:rPr>
          <w:rFonts w:ascii="Arial" w:hAnsi="Arial" w:cs="Arial"/>
        </w:rPr>
      </w:pPr>
      <w:r w:rsidRPr="004C4DF1">
        <w:rPr>
          <w:rFonts w:ascii="Arial" w:hAnsi="Arial" w:cs="Arial"/>
        </w:rPr>
        <w:t xml:space="preserve">Digitalni izhodi so relejski in dovolj močni, da ni  potrebe po dodatnih ločilnih relejih. </w:t>
      </w:r>
    </w:p>
    <w:p w14:paraId="7B2D6DC5" w14:textId="77777777" w:rsidR="00EA4E69" w:rsidRPr="004C4DF1" w:rsidRDefault="00EA4E69" w:rsidP="00EA4E69">
      <w:pPr>
        <w:rPr>
          <w:rFonts w:ascii="Arial" w:hAnsi="Arial" w:cs="Arial"/>
        </w:rPr>
      </w:pPr>
      <w:r w:rsidRPr="004C4DF1">
        <w:rPr>
          <w:rFonts w:ascii="Arial" w:hAnsi="Arial" w:cs="Arial"/>
        </w:rPr>
        <w:t>Naprava za daljinsko vodenje mora biti galvansko ločena od procesa.</w:t>
      </w:r>
    </w:p>
    <w:p w14:paraId="18D920DF" w14:textId="77777777" w:rsidR="00EA4E69" w:rsidRPr="004C4DF1" w:rsidRDefault="00EA4E69" w:rsidP="00EA4E69">
      <w:pPr>
        <w:rPr>
          <w:rFonts w:ascii="Arial" w:hAnsi="Arial" w:cs="Arial"/>
        </w:rPr>
      </w:pPr>
    </w:p>
    <w:p w14:paraId="5CCEB9B1" w14:textId="77777777" w:rsidR="00EA4E69" w:rsidRPr="004C4DF1" w:rsidRDefault="00EA4E69" w:rsidP="00EA4E69">
      <w:pPr>
        <w:rPr>
          <w:rFonts w:ascii="Arial" w:hAnsi="Arial" w:cs="Arial"/>
        </w:rPr>
      </w:pPr>
      <w:r w:rsidRPr="004C4DF1">
        <w:rPr>
          <w:rFonts w:ascii="Arial" w:hAnsi="Arial" w:cs="Arial"/>
        </w:rPr>
        <w:t>Meritve, stanja in alarmi se preko komunikacije sporočajo centralnemu računalniku in v CV SNEV.</w:t>
      </w:r>
    </w:p>
    <w:p w14:paraId="01B69B5D" w14:textId="77777777" w:rsidR="00EA4E69" w:rsidRPr="004C4DF1" w:rsidRDefault="00EA4E69" w:rsidP="00EA4E69">
      <w:pPr>
        <w:rPr>
          <w:rFonts w:ascii="Arial" w:hAnsi="Arial" w:cs="Arial"/>
        </w:rPr>
      </w:pPr>
    </w:p>
    <w:p w14:paraId="5572ED04" w14:textId="77777777" w:rsidR="00EA4E69" w:rsidRPr="004C4DF1" w:rsidRDefault="00EA4E69" w:rsidP="00EA4E69">
      <w:pPr>
        <w:rPr>
          <w:rFonts w:ascii="Arial" w:hAnsi="Arial" w:cs="Arial"/>
        </w:rPr>
      </w:pPr>
      <w:r w:rsidRPr="004C4DF1">
        <w:rPr>
          <w:rFonts w:ascii="Arial" w:hAnsi="Arial" w:cs="Arial"/>
        </w:rPr>
        <w:t xml:space="preserve">Za ta namen imajo I/O naprave en komunikacijski vmesnik, ki je optične izvedbe. Drugi komunikacijski vmesnik je namenjen lokalnemu ali daljinskemu </w:t>
      </w:r>
      <w:proofErr w:type="spellStart"/>
      <w:r w:rsidRPr="004C4DF1">
        <w:rPr>
          <w:rFonts w:ascii="Arial" w:hAnsi="Arial" w:cs="Arial"/>
        </w:rPr>
        <w:t>parametriranju</w:t>
      </w:r>
      <w:proofErr w:type="spellEnd"/>
      <w:r w:rsidRPr="004C4DF1">
        <w:rPr>
          <w:rFonts w:ascii="Arial" w:hAnsi="Arial" w:cs="Arial"/>
        </w:rPr>
        <w:t xml:space="preserve"> in vzdrževanju naprave s prenosnim računalnikom in ustreznim programskim orodjem.  </w:t>
      </w:r>
    </w:p>
    <w:p w14:paraId="34FB8F11" w14:textId="77777777" w:rsidR="00EA4E69" w:rsidRPr="004C4DF1" w:rsidRDefault="00EA4E69" w:rsidP="00EA4E69">
      <w:pPr>
        <w:rPr>
          <w:rFonts w:ascii="Arial" w:hAnsi="Arial" w:cs="Arial"/>
        </w:rPr>
      </w:pPr>
    </w:p>
    <w:p w14:paraId="31AC5D23" w14:textId="77777777" w:rsidR="00EA4E69" w:rsidRPr="004C4DF1" w:rsidRDefault="00EA4E69" w:rsidP="00EA4E69">
      <w:pPr>
        <w:rPr>
          <w:rFonts w:ascii="Arial" w:hAnsi="Arial" w:cs="Arial"/>
        </w:rPr>
      </w:pPr>
      <w:r w:rsidRPr="004C4DF1">
        <w:rPr>
          <w:rFonts w:ascii="Arial" w:hAnsi="Arial" w:cs="Arial"/>
        </w:rPr>
        <w:t xml:space="preserve">Za komunikacijo s centralnim računalnikom se izbere serijski ali mrežni komunikacijski protokol, ki podpira prenos dogodkov, označenih s točnim časom nastanka.  </w:t>
      </w:r>
    </w:p>
    <w:p w14:paraId="3C7DD903" w14:textId="77777777" w:rsidR="00EA4E69" w:rsidRPr="004C4DF1" w:rsidRDefault="00EA4E69" w:rsidP="00EA4E69">
      <w:pPr>
        <w:rPr>
          <w:rFonts w:ascii="Arial" w:hAnsi="Arial" w:cs="Arial"/>
        </w:rPr>
      </w:pPr>
      <w:r w:rsidRPr="004C4DF1">
        <w:rPr>
          <w:rFonts w:ascii="Arial" w:hAnsi="Arial" w:cs="Arial"/>
        </w:rPr>
        <w:t xml:space="preserve"> </w:t>
      </w:r>
    </w:p>
    <w:p w14:paraId="42FB2500" w14:textId="77777777" w:rsidR="00EA4E69" w:rsidRPr="004C4DF1" w:rsidRDefault="00EA4E69" w:rsidP="00EA4E69">
      <w:pPr>
        <w:rPr>
          <w:rFonts w:ascii="Arial" w:hAnsi="Arial" w:cs="Arial"/>
        </w:rPr>
      </w:pPr>
      <w:r w:rsidRPr="004C4DF1">
        <w:rPr>
          <w:rFonts w:ascii="Arial" w:hAnsi="Arial" w:cs="Arial"/>
        </w:rPr>
        <w:t>Prednost imajo tisti protokoli, ki omogočajo zajem podatkov iz vseh naprav znotraj ENP po enem protokolu oziroma po eni mreži. V kolikor to ni izvedljivo oziroma optimalno, se lahko uporabita največ dva protokola.</w:t>
      </w:r>
    </w:p>
    <w:p w14:paraId="37C753D5" w14:textId="77777777" w:rsidR="00EA4E69" w:rsidRPr="004C4DF1" w:rsidRDefault="00EA4E69" w:rsidP="00EA4E69">
      <w:pPr>
        <w:rPr>
          <w:rFonts w:ascii="Arial" w:hAnsi="Arial" w:cs="Arial"/>
        </w:rPr>
      </w:pPr>
    </w:p>
    <w:p w14:paraId="74E7DC41" w14:textId="77777777" w:rsidR="00EA4E69" w:rsidRPr="004C4DF1" w:rsidRDefault="00EA4E69" w:rsidP="00EA4E69">
      <w:pPr>
        <w:rPr>
          <w:rFonts w:ascii="Arial" w:hAnsi="Arial" w:cs="Arial"/>
        </w:rPr>
      </w:pPr>
      <w:r w:rsidRPr="004C4DF1">
        <w:rPr>
          <w:rFonts w:ascii="Arial" w:hAnsi="Arial" w:cs="Arial"/>
        </w:rPr>
        <w:t>Sistemska ura točnega časa naprave se sinhronizira z GPS uro točnega časa z resolucijo 1 ms in točnostjo znotraj 10 ms.</w:t>
      </w:r>
    </w:p>
    <w:p w14:paraId="7DF9AD8F" w14:textId="77777777" w:rsidR="00EA4E69" w:rsidRPr="004C4DF1" w:rsidRDefault="00EA4E69" w:rsidP="00EA4E69">
      <w:pPr>
        <w:rPr>
          <w:rFonts w:ascii="Arial" w:hAnsi="Arial" w:cs="Arial"/>
        </w:rPr>
      </w:pPr>
    </w:p>
    <w:p w14:paraId="6E844234" w14:textId="77777777" w:rsidR="00EA4E69" w:rsidRPr="004C4DF1" w:rsidRDefault="00EA4E69" w:rsidP="00EA4E69">
      <w:pPr>
        <w:rPr>
          <w:rFonts w:ascii="Arial" w:hAnsi="Arial" w:cs="Arial"/>
        </w:rPr>
      </w:pPr>
      <w:r w:rsidRPr="004C4DF1">
        <w:rPr>
          <w:rFonts w:ascii="Arial" w:hAnsi="Arial" w:cs="Arial"/>
        </w:rPr>
        <w:t>Napajalna enota naprave je prilagojena brezprekinitvenemu napajanju na postaji nazivne napetosti 110 V DC ±20%.</w:t>
      </w:r>
    </w:p>
    <w:p w14:paraId="62ECBD73" w14:textId="77777777" w:rsidR="00EA4E69" w:rsidRPr="004C4DF1" w:rsidRDefault="00EA4E69" w:rsidP="00EA4E69">
      <w:pPr>
        <w:rPr>
          <w:rFonts w:ascii="Arial" w:hAnsi="Arial" w:cs="Arial"/>
        </w:rPr>
      </w:pPr>
    </w:p>
    <w:p w14:paraId="2F2CC8A8" w14:textId="77777777" w:rsidR="00EA4E69" w:rsidRPr="004C4DF1" w:rsidRDefault="00EA4E69" w:rsidP="00EA4E69">
      <w:pPr>
        <w:rPr>
          <w:rFonts w:ascii="Arial" w:hAnsi="Arial" w:cs="Arial"/>
        </w:rPr>
      </w:pPr>
      <w:r w:rsidRPr="004C4DF1">
        <w:rPr>
          <w:rFonts w:ascii="Arial" w:hAnsi="Arial" w:cs="Arial"/>
        </w:rPr>
        <w:t xml:space="preserve">Za lokalno upravljanje so na vratih omare =NE+LR predvideni elementi za lokalno krmiljenje odklopnika in </w:t>
      </w:r>
      <w:proofErr w:type="spellStart"/>
      <w:r w:rsidRPr="004C4DF1">
        <w:rPr>
          <w:rFonts w:ascii="Arial" w:hAnsi="Arial" w:cs="Arial"/>
        </w:rPr>
        <w:t>preklopka</w:t>
      </w:r>
      <w:proofErr w:type="spellEnd"/>
      <w:r w:rsidRPr="004C4DF1">
        <w:rPr>
          <w:rFonts w:ascii="Arial" w:hAnsi="Arial" w:cs="Arial"/>
        </w:rPr>
        <w:t xml:space="preserve"> nivoja vodenja L/D.   </w:t>
      </w:r>
    </w:p>
    <w:p w14:paraId="641AB3BD" w14:textId="77777777" w:rsidR="00EA4E69" w:rsidRPr="004C4DF1" w:rsidRDefault="00EA4E69" w:rsidP="00EA4E69">
      <w:pPr>
        <w:rPr>
          <w:rFonts w:ascii="Arial" w:hAnsi="Arial" w:cs="Arial"/>
        </w:rPr>
      </w:pPr>
    </w:p>
    <w:p w14:paraId="6F6E4A46" w14:textId="77777777" w:rsidR="00EA4E69" w:rsidRPr="004C4DF1" w:rsidRDefault="00EA4E69" w:rsidP="00EA4E69">
      <w:pPr>
        <w:rPr>
          <w:rFonts w:ascii="Arial" w:hAnsi="Arial" w:cs="Arial"/>
        </w:rPr>
      </w:pPr>
      <w:r w:rsidRPr="004C4DF1">
        <w:rPr>
          <w:rFonts w:ascii="Arial" w:hAnsi="Arial" w:cs="Arial"/>
        </w:rPr>
        <w:t xml:space="preserve">I/O enota vodenja se, skladno z namembnostjo </w:t>
      </w:r>
      <w:proofErr w:type="spellStart"/>
      <w:r w:rsidRPr="004C4DF1">
        <w:rPr>
          <w:rFonts w:ascii="Arial" w:hAnsi="Arial" w:cs="Arial"/>
        </w:rPr>
        <w:t>oz</w:t>
      </w:r>
      <w:proofErr w:type="spellEnd"/>
      <w:r w:rsidRPr="004C4DF1">
        <w:rPr>
          <w:rFonts w:ascii="Arial" w:hAnsi="Arial" w:cs="Arial"/>
        </w:rPr>
        <w:t xml:space="preserve"> zajema signalov namesti v omaro =NK+LR za 110 V DC lastno porabo, ki je locirana v komandnem prostoru ENP.</w:t>
      </w:r>
    </w:p>
    <w:p w14:paraId="75245FDB" w14:textId="77777777" w:rsidR="00EA4E69" w:rsidRPr="004C4DF1" w:rsidRDefault="00EA4E69" w:rsidP="00EA4E69">
      <w:pPr>
        <w:rPr>
          <w:rFonts w:ascii="Arial" w:hAnsi="Arial" w:cs="Arial"/>
        </w:rPr>
      </w:pPr>
    </w:p>
    <w:p w14:paraId="0F7E3B4A" w14:textId="77777777" w:rsidR="00EA4E69" w:rsidRPr="004C4DF1" w:rsidRDefault="00EA4E69" w:rsidP="004C4DF1">
      <w:pPr>
        <w:pStyle w:val="Naslov2"/>
      </w:pPr>
      <w:r w:rsidRPr="004C4DF1">
        <w:t>Centralni/komunikacijski računalnik s komunikacijami</w:t>
      </w:r>
    </w:p>
    <w:p w14:paraId="78B53A8E" w14:textId="77777777" w:rsidR="00EA4E69" w:rsidRPr="004C4DF1" w:rsidRDefault="00EA4E69" w:rsidP="00EA4E69">
      <w:pPr>
        <w:rPr>
          <w:rFonts w:ascii="Arial" w:hAnsi="Arial" w:cs="Arial"/>
        </w:rPr>
      </w:pPr>
    </w:p>
    <w:p w14:paraId="5B944E06" w14:textId="77777777" w:rsidR="00EA4E69" w:rsidRPr="004C4DF1" w:rsidRDefault="00EA4E69" w:rsidP="00EA4E69">
      <w:pPr>
        <w:rPr>
          <w:rFonts w:ascii="Arial" w:hAnsi="Arial" w:cs="Arial"/>
        </w:rPr>
      </w:pPr>
      <w:r w:rsidRPr="004C4DF1">
        <w:rPr>
          <w:rFonts w:ascii="Arial" w:hAnsi="Arial" w:cs="Arial"/>
        </w:rPr>
        <w:t xml:space="preserve">Centralni računalnik s komunikacijami ima za nalogo povezati vse dele sistema daljinskega vodenja (I/O enote - terminale zaščite in vodenja, in druge module ter povezave proti CV, itd..), ki so krajevno razporejeni po objektu in med njimi po predpisanih protokolih usmerjati podatkovni promet. </w:t>
      </w:r>
    </w:p>
    <w:p w14:paraId="63822082" w14:textId="77777777" w:rsidR="00EA4E69" w:rsidRPr="004C4DF1" w:rsidRDefault="00EA4E69" w:rsidP="00EA4E69">
      <w:pPr>
        <w:rPr>
          <w:rFonts w:ascii="Arial" w:hAnsi="Arial" w:cs="Arial"/>
        </w:rPr>
      </w:pPr>
    </w:p>
    <w:p w14:paraId="1225FD63" w14:textId="77777777" w:rsidR="00EA4E69" w:rsidRPr="004C4DF1" w:rsidRDefault="00EA4E69" w:rsidP="00EA4E69">
      <w:pPr>
        <w:rPr>
          <w:rFonts w:ascii="Arial" w:hAnsi="Arial" w:cs="Arial"/>
        </w:rPr>
      </w:pPr>
      <w:r w:rsidRPr="004C4DF1">
        <w:rPr>
          <w:rFonts w:ascii="Arial" w:hAnsi="Arial" w:cs="Arial"/>
        </w:rPr>
        <w:t xml:space="preserve">Vzdrževanje sinhronizacije s svetovnim časom je naloga centralnega računalnika. Nanj je priključen GPS sprejemnik, na katerega se sinhronizira sistemski čas. Centralni računalnik sinhronizira poleg svojega lastnega internega časa tudi ure vseh enot nivoja polja. </w:t>
      </w:r>
    </w:p>
    <w:p w14:paraId="5676707E" w14:textId="77777777" w:rsidR="00EA4E69" w:rsidRPr="004C4DF1" w:rsidRDefault="00EA4E69" w:rsidP="00EA4E69">
      <w:pPr>
        <w:rPr>
          <w:rFonts w:ascii="Arial" w:hAnsi="Arial" w:cs="Arial"/>
        </w:rPr>
      </w:pPr>
    </w:p>
    <w:p w14:paraId="18C66E16" w14:textId="77777777" w:rsidR="00EA4E69" w:rsidRPr="004C4DF1" w:rsidRDefault="00EA4E69" w:rsidP="00EA4E69">
      <w:pPr>
        <w:rPr>
          <w:rFonts w:ascii="Arial" w:hAnsi="Arial" w:cs="Arial"/>
        </w:rPr>
      </w:pPr>
      <w:r w:rsidRPr="004C4DF1">
        <w:rPr>
          <w:rFonts w:ascii="Arial" w:hAnsi="Arial" w:cs="Arial"/>
        </w:rPr>
        <w:t>Za komunikacijo z napravami zaščite in vodenja znotraj ENP se izbere serijski ali mrežni komunikacijski protokol.</w:t>
      </w:r>
    </w:p>
    <w:p w14:paraId="0F7A1371" w14:textId="77777777" w:rsidR="00EA4E69" w:rsidRPr="004C4DF1" w:rsidRDefault="00EA4E69" w:rsidP="00EA4E69">
      <w:pPr>
        <w:rPr>
          <w:rFonts w:ascii="Arial" w:hAnsi="Arial" w:cs="Arial"/>
        </w:rPr>
      </w:pPr>
    </w:p>
    <w:p w14:paraId="59489A89" w14:textId="77777777" w:rsidR="00EA4E69" w:rsidRPr="004C4DF1" w:rsidRDefault="00EA4E69" w:rsidP="00EA4E69">
      <w:pPr>
        <w:rPr>
          <w:rFonts w:ascii="Arial" w:hAnsi="Arial" w:cs="Arial"/>
        </w:rPr>
      </w:pPr>
      <w:r w:rsidRPr="004C4DF1">
        <w:rPr>
          <w:rFonts w:ascii="Arial" w:hAnsi="Arial" w:cs="Arial"/>
        </w:rPr>
        <w:t>Prednost imajo protokoli, ki podpirajo prenos podatkov, označenih s točnim časom, in ki omogočajo sinhronizacijo časa naprav vodenja in zaščite po istem komunikacijskem protokolu. Prednost imajo tudi tisti protokoli, ki omogočajo zajem podatkov iz vseh naprav znotraj ENP po enem protokolu oziroma po eni mreži.</w:t>
      </w:r>
    </w:p>
    <w:p w14:paraId="515D545B" w14:textId="77777777" w:rsidR="00EA4E69" w:rsidRPr="004C4DF1" w:rsidRDefault="00EA4E69" w:rsidP="00EA4E69">
      <w:pPr>
        <w:rPr>
          <w:rFonts w:ascii="Arial" w:hAnsi="Arial" w:cs="Arial"/>
        </w:rPr>
      </w:pPr>
    </w:p>
    <w:p w14:paraId="047A180E" w14:textId="77777777" w:rsidR="00EA4E69" w:rsidRPr="004C4DF1" w:rsidRDefault="00EA4E69" w:rsidP="00EA4E69">
      <w:pPr>
        <w:rPr>
          <w:rFonts w:ascii="Arial" w:hAnsi="Arial" w:cs="Arial"/>
          <w:b/>
        </w:rPr>
      </w:pPr>
      <w:r w:rsidRPr="004C4DF1">
        <w:rPr>
          <w:rFonts w:ascii="Arial" w:hAnsi="Arial" w:cs="Arial"/>
          <w:b/>
        </w:rPr>
        <w:t xml:space="preserve">Tehnične karakteristike </w:t>
      </w:r>
    </w:p>
    <w:p w14:paraId="5AF98143" w14:textId="77777777" w:rsidR="00EA4E69" w:rsidRPr="004C4DF1" w:rsidRDefault="00EA4E69" w:rsidP="00EA4E69">
      <w:pPr>
        <w:rPr>
          <w:rFonts w:ascii="Arial" w:hAnsi="Arial" w:cs="Arial"/>
        </w:rPr>
      </w:pPr>
    </w:p>
    <w:p w14:paraId="30E0DFAD" w14:textId="77777777" w:rsidR="00EA4E69" w:rsidRPr="004C4DF1" w:rsidRDefault="00EA4E69" w:rsidP="00EA4E69">
      <w:pPr>
        <w:rPr>
          <w:rFonts w:ascii="Arial" w:hAnsi="Arial" w:cs="Arial"/>
        </w:rPr>
      </w:pPr>
      <w:r w:rsidRPr="004C4DF1">
        <w:rPr>
          <w:rFonts w:ascii="Arial" w:hAnsi="Arial" w:cs="Arial"/>
        </w:rPr>
        <w:t xml:space="preserve">Komunikacija s CV SNEV bo potekala po standardnem protokolu IEC 60870-5-104. Komunikacija bo redundantna. Povezava se izvede preko nadgrajenega TK sistema do CV SNEV. </w:t>
      </w:r>
    </w:p>
    <w:p w14:paraId="3DF1BEBF" w14:textId="77777777" w:rsidR="00EA4E69" w:rsidRPr="004C4DF1" w:rsidRDefault="00EA4E69" w:rsidP="00EA4E69">
      <w:pPr>
        <w:rPr>
          <w:rFonts w:ascii="Arial" w:hAnsi="Arial" w:cs="Arial"/>
        </w:rPr>
      </w:pPr>
    </w:p>
    <w:p w14:paraId="7E2F897D" w14:textId="77777777" w:rsidR="00EA4E69" w:rsidRPr="004C4DF1" w:rsidRDefault="00EA4E69" w:rsidP="00EA4E69">
      <w:pPr>
        <w:rPr>
          <w:rFonts w:ascii="Arial" w:hAnsi="Arial" w:cs="Arial"/>
        </w:rPr>
      </w:pPr>
      <w:r w:rsidRPr="004C4DF1">
        <w:rPr>
          <w:rFonts w:ascii="Arial" w:hAnsi="Arial" w:cs="Arial"/>
        </w:rPr>
        <w:t xml:space="preserve">Vhodna napajalna napetost računalnika je 230 V AC +/- 20 % in je zagotovljena iz NN baterij in razsmernika v ENP postaji. </w:t>
      </w:r>
    </w:p>
    <w:p w14:paraId="00BA7407" w14:textId="77777777" w:rsidR="00EA4E69" w:rsidRPr="004C4DF1" w:rsidRDefault="00EA4E69" w:rsidP="00EA4E69">
      <w:pPr>
        <w:rPr>
          <w:rFonts w:ascii="Arial" w:hAnsi="Arial" w:cs="Arial"/>
        </w:rPr>
      </w:pPr>
    </w:p>
    <w:p w14:paraId="0C01EE83" w14:textId="77777777" w:rsidR="00EA4E69" w:rsidRPr="004C4DF1" w:rsidRDefault="00EA4E69" w:rsidP="00EA4E69">
      <w:pPr>
        <w:rPr>
          <w:rFonts w:ascii="Arial" w:hAnsi="Arial" w:cs="Arial"/>
        </w:rPr>
      </w:pPr>
      <w:r w:rsidRPr="004C4DF1">
        <w:rPr>
          <w:rFonts w:ascii="Arial" w:hAnsi="Arial" w:cs="Arial"/>
        </w:rPr>
        <w:t>Naprava mora zagotoviti naslednje komunikacijske priključke:</w:t>
      </w:r>
    </w:p>
    <w:p w14:paraId="4127D362" w14:textId="77777777" w:rsidR="00EA4E69" w:rsidRPr="004C4DF1" w:rsidRDefault="00EA4E69" w:rsidP="00EA4E69">
      <w:pPr>
        <w:rPr>
          <w:rFonts w:ascii="Arial" w:hAnsi="Arial" w:cs="Arial"/>
        </w:rPr>
      </w:pPr>
    </w:p>
    <w:p w14:paraId="2FE539FF" w14:textId="77777777" w:rsidR="00EA4E69" w:rsidRPr="004C4DF1" w:rsidRDefault="00EA4E69" w:rsidP="00EA4E69">
      <w:pPr>
        <w:numPr>
          <w:ilvl w:val="0"/>
          <w:numId w:val="36"/>
        </w:numPr>
        <w:jc w:val="both"/>
        <w:rPr>
          <w:rFonts w:ascii="Arial" w:hAnsi="Arial" w:cs="Arial"/>
        </w:rPr>
      </w:pPr>
      <w:r w:rsidRPr="004C4DF1">
        <w:rPr>
          <w:rFonts w:ascii="Arial" w:hAnsi="Arial" w:cs="Arial"/>
        </w:rPr>
        <w:t xml:space="preserve">2X 1Gb/s mrežni </w:t>
      </w:r>
      <w:proofErr w:type="spellStart"/>
      <w:r w:rsidRPr="004C4DF1">
        <w:rPr>
          <w:rFonts w:ascii="Arial" w:hAnsi="Arial" w:cs="Arial"/>
        </w:rPr>
        <w:t>ethernet</w:t>
      </w:r>
      <w:proofErr w:type="spellEnd"/>
      <w:r w:rsidRPr="004C4DF1">
        <w:rPr>
          <w:rFonts w:ascii="Arial" w:hAnsi="Arial" w:cs="Arial"/>
        </w:rPr>
        <w:t xml:space="preserve"> z IEC 60870-5-104 protokolom za CV SNEV,</w:t>
      </w:r>
    </w:p>
    <w:p w14:paraId="07EEB046" w14:textId="77777777" w:rsidR="00EA4E69" w:rsidRPr="004C4DF1" w:rsidRDefault="00EA4E69" w:rsidP="00EA4E69">
      <w:pPr>
        <w:numPr>
          <w:ilvl w:val="0"/>
          <w:numId w:val="36"/>
        </w:numPr>
        <w:jc w:val="both"/>
        <w:rPr>
          <w:rFonts w:ascii="Arial" w:hAnsi="Arial" w:cs="Arial"/>
        </w:rPr>
      </w:pPr>
      <w:r w:rsidRPr="004C4DF1">
        <w:rPr>
          <w:rFonts w:ascii="Arial" w:hAnsi="Arial" w:cs="Arial"/>
        </w:rPr>
        <w:t xml:space="preserve">ustrezno število optičnih komunikacijskih priključkov za povezavo vhodno/izhodnih enot znotraj objekta, </w:t>
      </w:r>
    </w:p>
    <w:p w14:paraId="6AED2F97" w14:textId="77777777" w:rsidR="00EA4E69" w:rsidRPr="004C4DF1" w:rsidRDefault="00EA4E69" w:rsidP="00EA4E69">
      <w:pPr>
        <w:numPr>
          <w:ilvl w:val="0"/>
          <w:numId w:val="36"/>
        </w:numPr>
        <w:jc w:val="both"/>
        <w:rPr>
          <w:rFonts w:ascii="Arial" w:hAnsi="Arial" w:cs="Arial"/>
        </w:rPr>
      </w:pPr>
      <w:r w:rsidRPr="004C4DF1">
        <w:rPr>
          <w:rFonts w:ascii="Arial" w:hAnsi="Arial" w:cs="Arial"/>
        </w:rPr>
        <w:t>3X rezervni komunikacijski priključek, protokol mora biti IEC 60870-5-103 in drugi</w:t>
      </w:r>
    </w:p>
    <w:p w14:paraId="28479C9B" w14:textId="77777777" w:rsidR="00EA4E69" w:rsidRPr="004C4DF1" w:rsidRDefault="00EA4E69" w:rsidP="00EA4E69">
      <w:pPr>
        <w:numPr>
          <w:ilvl w:val="0"/>
          <w:numId w:val="36"/>
        </w:numPr>
        <w:jc w:val="both"/>
        <w:rPr>
          <w:rFonts w:ascii="Arial" w:hAnsi="Arial" w:cs="Arial"/>
        </w:rPr>
      </w:pPr>
      <w:r w:rsidRPr="004C4DF1">
        <w:rPr>
          <w:rFonts w:ascii="Arial" w:hAnsi="Arial" w:cs="Arial"/>
        </w:rPr>
        <w:t>1X ustrezen priključek za sinhronizacijsko uro (velja za samostojno uro),</w:t>
      </w:r>
    </w:p>
    <w:p w14:paraId="5E4FBDC0" w14:textId="77777777" w:rsidR="00EA4E69" w:rsidRPr="004C4DF1" w:rsidRDefault="00EA4E69" w:rsidP="00EA4E69">
      <w:pPr>
        <w:numPr>
          <w:ilvl w:val="0"/>
          <w:numId w:val="36"/>
        </w:numPr>
        <w:jc w:val="both"/>
        <w:rPr>
          <w:rFonts w:ascii="Arial" w:hAnsi="Arial" w:cs="Arial"/>
        </w:rPr>
      </w:pPr>
      <w:r w:rsidRPr="004C4DF1">
        <w:rPr>
          <w:rFonts w:ascii="Arial" w:hAnsi="Arial" w:cs="Arial"/>
        </w:rPr>
        <w:t xml:space="preserve">1X mrežni </w:t>
      </w:r>
      <w:proofErr w:type="spellStart"/>
      <w:r w:rsidRPr="004C4DF1">
        <w:rPr>
          <w:rFonts w:ascii="Arial" w:hAnsi="Arial" w:cs="Arial"/>
        </w:rPr>
        <w:t>ethernet</w:t>
      </w:r>
      <w:proofErr w:type="spellEnd"/>
      <w:r w:rsidRPr="004C4DF1">
        <w:rPr>
          <w:rFonts w:ascii="Arial" w:hAnsi="Arial" w:cs="Arial"/>
        </w:rPr>
        <w:t xml:space="preserve"> z IEC 60870-5-104 protokolom za postajni računalnik.</w:t>
      </w:r>
    </w:p>
    <w:p w14:paraId="342F479E" w14:textId="77777777" w:rsidR="00EA4E69" w:rsidRPr="004C4DF1" w:rsidRDefault="00EA4E69" w:rsidP="00EA4E69">
      <w:pPr>
        <w:rPr>
          <w:rFonts w:ascii="Arial" w:hAnsi="Arial" w:cs="Arial"/>
        </w:rPr>
      </w:pPr>
    </w:p>
    <w:p w14:paraId="14DB3C36" w14:textId="77777777" w:rsidR="00EA4E69" w:rsidRPr="004C4DF1" w:rsidRDefault="00EA4E69" w:rsidP="00EA4E69">
      <w:pPr>
        <w:rPr>
          <w:rFonts w:ascii="Arial" w:hAnsi="Arial" w:cs="Arial"/>
        </w:rPr>
      </w:pPr>
      <w:r w:rsidRPr="004C4DF1">
        <w:rPr>
          <w:rFonts w:ascii="Arial" w:hAnsi="Arial" w:cs="Arial"/>
        </w:rPr>
        <w:t>Naprava mora biti brez vrtečih delov.</w:t>
      </w:r>
    </w:p>
    <w:p w14:paraId="39A1A5DB" w14:textId="77777777" w:rsidR="00EA4E69" w:rsidRPr="004C4DF1" w:rsidRDefault="00EA4E69" w:rsidP="00EA4E69">
      <w:pPr>
        <w:rPr>
          <w:rFonts w:ascii="Arial" w:hAnsi="Arial" w:cs="Arial"/>
        </w:rPr>
      </w:pPr>
    </w:p>
    <w:p w14:paraId="09648BEB" w14:textId="77777777" w:rsidR="00EA4E69" w:rsidRPr="004C4DF1" w:rsidRDefault="00EA4E69" w:rsidP="004C4DF1">
      <w:pPr>
        <w:pStyle w:val="Naslov2"/>
      </w:pPr>
      <w:r w:rsidRPr="004C4DF1">
        <w:t>GPS SAT ura</w:t>
      </w:r>
    </w:p>
    <w:p w14:paraId="7158632D" w14:textId="77777777" w:rsidR="00EA4E69" w:rsidRPr="004C4DF1" w:rsidRDefault="00EA4E69" w:rsidP="00EA4E69">
      <w:pPr>
        <w:rPr>
          <w:rFonts w:ascii="Arial" w:eastAsia="Calibri" w:hAnsi="Arial" w:cs="Arial"/>
        </w:rPr>
      </w:pPr>
      <w:r w:rsidRPr="004C4DF1">
        <w:rPr>
          <w:rFonts w:ascii="Arial" w:eastAsia="Calibri" w:hAnsi="Arial" w:cs="Arial"/>
        </w:rPr>
        <w:t>Za sinhronizacijo dogodkov (npr. pravilen zapis dogodkov s točnim časom, ujemanje podatkov iz različnih postaj itd..) je predvidena GPS ura oz. sprejemnik. Ta je lahko samostojna ali pa integrirana v centralni/komunikacijski računalnik.</w:t>
      </w:r>
    </w:p>
    <w:p w14:paraId="66E1A703" w14:textId="77777777" w:rsidR="00EA4E69" w:rsidRPr="004C4DF1" w:rsidRDefault="00EA4E69" w:rsidP="00EA4E69">
      <w:pPr>
        <w:rPr>
          <w:rFonts w:ascii="Arial" w:eastAsia="Calibri" w:hAnsi="Arial" w:cs="Arial"/>
        </w:rPr>
      </w:pPr>
    </w:p>
    <w:p w14:paraId="79D10D0E" w14:textId="77777777" w:rsidR="00EA4E69" w:rsidRPr="004C4DF1" w:rsidRDefault="00EA4E69" w:rsidP="00EA4E69">
      <w:pPr>
        <w:rPr>
          <w:rFonts w:ascii="Arial" w:eastAsia="Calibri" w:hAnsi="Arial" w:cs="Arial"/>
        </w:rPr>
      </w:pPr>
      <w:r w:rsidRPr="004C4DF1">
        <w:rPr>
          <w:rFonts w:ascii="Arial" w:eastAsia="Calibri" w:hAnsi="Arial" w:cs="Arial"/>
        </w:rPr>
        <w:t>GPS enota preko SAT sprejema točen čas z vsemi spremembami (avtomatski preklop med letnim in zimskim časom) oz. kompleten telegram s časom leto/mesec/dan/ura/min/sek.</w:t>
      </w:r>
    </w:p>
    <w:p w14:paraId="63EED2A9" w14:textId="77777777" w:rsidR="00EA4E69" w:rsidRPr="004C4DF1" w:rsidRDefault="00EA4E69" w:rsidP="00EA4E69">
      <w:pPr>
        <w:rPr>
          <w:rFonts w:ascii="Arial" w:eastAsia="Calibri" w:hAnsi="Arial" w:cs="Arial"/>
        </w:rPr>
      </w:pPr>
    </w:p>
    <w:p w14:paraId="5C1491E8" w14:textId="77777777" w:rsidR="00EA4E69" w:rsidRPr="004C4DF1" w:rsidRDefault="00EA4E69" w:rsidP="00EA4E69">
      <w:pPr>
        <w:rPr>
          <w:rFonts w:ascii="Arial" w:eastAsia="Calibri" w:hAnsi="Arial" w:cs="Arial"/>
        </w:rPr>
      </w:pPr>
      <w:r w:rsidRPr="004C4DF1">
        <w:rPr>
          <w:rFonts w:ascii="Arial" w:eastAsia="Calibri" w:hAnsi="Arial" w:cs="Arial"/>
        </w:rPr>
        <w:t xml:space="preserve">Prekinitve v sprejemu SAT signala so interno kompenzirane z lastno </w:t>
      </w:r>
      <w:proofErr w:type="spellStart"/>
      <w:r w:rsidRPr="004C4DF1">
        <w:rPr>
          <w:rFonts w:ascii="Arial" w:eastAsia="Calibri" w:hAnsi="Arial" w:cs="Arial"/>
        </w:rPr>
        <w:t>kvarčno</w:t>
      </w:r>
      <w:proofErr w:type="spellEnd"/>
      <w:r w:rsidRPr="004C4DF1">
        <w:rPr>
          <w:rFonts w:ascii="Arial" w:eastAsia="Calibri" w:hAnsi="Arial" w:cs="Arial"/>
        </w:rPr>
        <w:t xml:space="preserve"> časovno bazo. Signal SAT GPS ure se distribuira za sinhronizacijo centralnega/komunikacijskega računalnika, I/O enot vodenja in postajnega računalnika.</w:t>
      </w:r>
    </w:p>
    <w:p w14:paraId="1C2E5C6E" w14:textId="77777777" w:rsidR="00EA4E69" w:rsidRPr="004C4DF1" w:rsidRDefault="00EA4E69" w:rsidP="00EA4E69">
      <w:pPr>
        <w:rPr>
          <w:rFonts w:ascii="Arial" w:eastAsia="Calibri" w:hAnsi="Arial" w:cs="Arial"/>
        </w:rPr>
      </w:pPr>
    </w:p>
    <w:p w14:paraId="399CB80F" w14:textId="77777777" w:rsidR="00EA4E69" w:rsidRPr="004C4DF1" w:rsidRDefault="00EA4E69" w:rsidP="00EA4E69">
      <w:pPr>
        <w:tabs>
          <w:tab w:val="num" w:pos="0"/>
        </w:tabs>
        <w:rPr>
          <w:rFonts w:ascii="Arial" w:eastAsia="Calibri" w:hAnsi="Arial" w:cs="Arial"/>
          <w:b/>
        </w:rPr>
      </w:pPr>
      <w:r w:rsidRPr="004C4DF1">
        <w:rPr>
          <w:rFonts w:ascii="Arial" w:eastAsia="Calibri" w:hAnsi="Arial" w:cs="Arial"/>
          <w:b/>
        </w:rPr>
        <w:t xml:space="preserve">Tehnične karakteristike </w:t>
      </w:r>
    </w:p>
    <w:p w14:paraId="4C4DF7F5" w14:textId="77777777" w:rsidR="00EA4E69" w:rsidRPr="004C4DF1" w:rsidRDefault="00EA4E69" w:rsidP="00EA4E69">
      <w:pPr>
        <w:rPr>
          <w:rFonts w:ascii="Arial" w:eastAsia="Calibri" w:hAnsi="Arial" w:cs="Arial"/>
        </w:rPr>
      </w:pPr>
    </w:p>
    <w:p w14:paraId="662E4A0B" w14:textId="77777777" w:rsidR="00EA4E69" w:rsidRPr="004C4DF1" w:rsidRDefault="00EA4E69" w:rsidP="00EA4E69">
      <w:pPr>
        <w:rPr>
          <w:rFonts w:ascii="Arial" w:eastAsia="Calibri" w:hAnsi="Arial" w:cs="Arial"/>
          <w:b/>
        </w:rPr>
      </w:pPr>
      <w:r w:rsidRPr="004C4DF1">
        <w:rPr>
          <w:rFonts w:ascii="Arial" w:eastAsia="Calibri" w:hAnsi="Arial" w:cs="Arial"/>
          <w:b/>
        </w:rPr>
        <w:t xml:space="preserve">- Napajanje </w:t>
      </w:r>
      <w:r w:rsidRPr="004C4DF1">
        <w:rPr>
          <w:rFonts w:ascii="Arial" w:eastAsia="Calibri" w:hAnsi="Arial" w:cs="Arial"/>
        </w:rPr>
        <w:t>(velja za samostojno uro)</w:t>
      </w:r>
    </w:p>
    <w:p w14:paraId="18DB723F" w14:textId="77777777" w:rsidR="00EA4E69" w:rsidRPr="004C4DF1" w:rsidRDefault="00EA4E69" w:rsidP="00EA4E69">
      <w:pPr>
        <w:pStyle w:val="Odstavekseznama"/>
        <w:numPr>
          <w:ilvl w:val="0"/>
          <w:numId w:val="39"/>
        </w:numPr>
        <w:tabs>
          <w:tab w:val="left" w:pos="851"/>
        </w:tabs>
        <w:rPr>
          <w:rFonts w:ascii="Arial" w:eastAsia="Calibri" w:hAnsi="Arial" w:cs="Arial"/>
        </w:rPr>
      </w:pPr>
      <w:r w:rsidRPr="004C4DF1">
        <w:rPr>
          <w:rFonts w:ascii="Arial" w:eastAsia="Calibri" w:hAnsi="Arial" w:cs="Arial"/>
        </w:rPr>
        <w:t xml:space="preserve">vhodna napajalna napetost je </w:t>
      </w:r>
      <w:r w:rsidRPr="004C4DF1">
        <w:rPr>
          <w:rFonts w:ascii="Arial" w:hAnsi="Arial" w:cs="Arial"/>
        </w:rPr>
        <w:t>230 V AC +/- 20 % in je zagotovljena iz NN baterij in razsmernika v ENP postaji,</w:t>
      </w:r>
    </w:p>
    <w:p w14:paraId="35BAA418" w14:textId="77777777" w:rsidR="00EA4E69" w:rsidRPr="004C4DF1" w:rsidRDefault="00EA4E69" w:rsidP="00EA4E69">
      <w:pPr>
        <w:pStyle w:val="Odstavekseznama"/>
        <w:numPr>
          <w:ilvl w:val="0"/>
          <w:numId w:val="39"/>
        </w:numPr>
        <w:tabs>
          <w:tab w:val="left" w:pos="851"/>
        </w:tabs>
        <w:rPr>
          <w:rFonts w:ascii="Arial" w:eastAsia="Calibri" w:hAnsi="Arial" w:cs="Arial"/>
        </w:rPr>
      </w:pPr>
      <w:r w:rsidRPr="004C4DF1">
        <w:rPr>
          <w:rFonts w:ascii="Arial" w:eastAsia="Calibri" w:hAnsi="Arial" w:cs="Arial"/>
        </w:rPr>
        <w:t>galvanska ločitev vhodnega napajalnega tokokroga od notranjih elementov naprave mora biti izvedena v napajalniku v napravi sami.</w:t>
      </w:r>
    </w:p>
    <w:p w14:paraId="5435F1F4" w14:textId="77777777" w:rsidR="00EA4E69" w:rsidRPr="004C4DF1" w:rsidRDefault="00EA4E69" w:rsidP="00EA4E69">
      <w:pPr>
        <w:ind w:left="567"/>
        <w:rPr>
          <w:rFonts w:ascii="Arial" w:eastAsia="Calibri" w:hAnsi="Arial" w:cs="Arial"/>
        </w:rPr>
      </w:pPr>
    </w:p>
    <w:p w14:paraId="348FF130" w14:textId="77777777" w:rsidR="00EA4E69" w:rsidRPr="004C4DF1" w:rsidRDefault="00EA4E69" w:rsidP="00EA4E69">
      <w:pPr>
        <w:rPr>
          <w:rFonts w:ascii="Arial" w:eastAsia="Calibri" w:hAnsi="Arial" w:cs="Arial"/>
          <w:b/>
        </w:rPr>
      </w:pPr>
      <w:r w:rsidRPr="004C4DF1">
        <w:rPr>
          <w:rFonts w:ascii="Arial" w:eastAsia="Calibri" w:hAnsi="Arial" w:cs="Arial"/>
          <w:b/>
        </w:rPr>
        <w:t xml:space="preserve">- Ostale zahteve za GPS SAT uro </w:t>
      </w:r>
    </w:p>
    <w:p w14:paraId="11248639" w14:textId="77777777" w:rsidR="00EA4E69" w:rsidRPr="004C4DF1" w:rsidRDefault="00EA4E69" w:rsidP="00EA4E69">
      <w:pPr>
        <w:rPr>
          <w:rFonts w:ascii="Arial" w:eastAsia="Calibri" w:hAnsi="Arial" w:cs="Arial"/>
        </w:rPr>
      </w:pPr>
      <w:r w:rsidRPr="004C4DF1">
        <w:rPr>
          <w:rFonts w:ascii="Arial" w:eastAsia="Calibri" w:hAnsi="Arial" w:cs="Arial"/>
        </w:rPr>
        <w:t xml:space="preserve">Komplet sestavlja GPS antena, antenski kabel ustrezne dolžine cca 70 m, GPS </w:t>
      </w:r>
      <w:proofErr w:type="spellStart"/>
      <w:r w:rsidRPr="004C4DF1">
        <w:rPr>
          <w:rFonts w:ascii="Arial" w:eastAsia="Calibri" w:hAnsi="Arial" w:cs="Arial"/>
        </w:rPr>
        <w:t>dekorder</w:t>
      </w:r>
      <w:proofErr w:type="spellEnd"/>
      <w:r w:rsidRPr="004C4DF1">
        <w:rPr>
          <w:rFonts w:ascii="Arial" w:eastAsia="Calibri" w:hAnsi="Arial" w:cs="Arial"/>
        </w:rPr>
        <w:t xml:space="preserve">, napajalnik (velja za samostojno uro) in programska oprema za </w:t>
      </w:r>
      <w:proofErr w:type="spellStart"/>
      <w:r w:rsidRPr="004C4DF1">
        <w:rPr>
          <w:rFonts w:ascii="Arial" w:eastAsia="Calibri" w:hAnsi="Arial" w:cs="Arial"/>
        </w:rPr>
        <w:t>parametriranje</w:t>
      </w:r>
      <w:proofErr w:type="spellEnd"/>
      <w:r w:rsidRPr="004C4DF1">
        <w:rPr>
          <w:rFonts w:ascii="Arial" w:eastAsia="Calibri" w:hAnsi="Arial" w:cs="Arial"/>
        </w:rPr>
        <w:t xml:space="preserve"> in konfiguriranje.</w:t>
      </w:r>
    </w:p>
    <w:p w14:paraId="413DECA2" w14:textId="77777777" w:rsidR="00EA4E69" w:rsidRPr="004C4DF1" w:rsidRDefault="00EA4E69" w:rsidP="00EA4E69">
      <w:pPr>
        <w:rPr>
          <w:rFonts w:ascii="Arial" w:eastAsia="Calibri" w:hAnsi="Arial" w:cs="Arial"/>
        </w:rPr>
      </w:pPr>
      <w:r w:rsidRPr="004C4DF1">
        <w:rPr>
          <w:rFonts w:ascii="Arial" w:eastAsia="Calibri" w:hAnsi="Arial" w:cs="Arial"/>
        </w:rPr>
        <w:t>GPS SAT uro se namesti v centralni/komunikacijski računalnik oz. omaro vodenja X01 (velja za samostojno uro), anteno pa na zunanjo stran objekta.</w:t>
      </w:r>
    </w:p>
    <w:p w14:paraId="7FABD7F7" w14:textId="77777777" w:rsidR="00EA4E69" w:rsidRPr="004C4DF1" w:rsidRDefault="00EA4E69" w:rsidP="00EA4E69">
      <w:pPr>
        <w:pStyle w:val="Naslov5"/>
        <w:numPr>
          <w:ilvl w:val="0"/>
          <w:numId w:val="0"/>
        </w:numPr>
        <w:ind w:left="1008"/>
        <w:rPr>
          <w:rFonts w:ascii="Arial" w:eastAsia="Calibri" w:hAnsi="Arial" w:cs="Arial"/>
          <w:sz w:val="24"/>
          <w:szCs w:val="24"/>
        </w:rPr>
      </w:pPr>
    </w:p>
    <w:p w14:paraId="7E892C1E" w14:textId="77777777" w:rsidR="00EA4E69" w:rsidRPr="004C4DF1" w:rsidRDefault="00EA4E69" w:rsidP="004C4DF1">
      <w:pPr>
        <w:pStyle w:val="Naslov2"/>
        <w:rPr>
          <w:rFonts w:eastAsia="Calibri"/>
        </w:rPr>
      </w:pPr>
      <w:r w:rsidRPr="004C4DF1">
        <w:rPr>
          <w:rFonts w:eastAsia="Calibri"/>
        </w:rPr>
        <w:t>Postajni računalnik (SCADA PC)</w:t>
      </w:r>
    </w:p>
    <w:p w14:paraId="6F6E71CF" w14:textId="77777777" w:rsidR="00EA4E69" w:rsidRPr="004C4DF1" w:rsidRDefault="00EA4E69" w:rsidP="00EA4E69">
      <w:pPr>
        <w:rPr>
          <w:rFonts w:ascii="Arial" w:hAnsi="Arial" w:cs="Arial"/>
        </w:rPr>
      </w:pPr>
      <w:r w:rsidRPr="004C4DF1">
        <w:rPr>
          <w:rFonts w:ascii="Arial" w:hAnsi="Arial" w:cs="Arial"/>
        </w:rPr>
        <w:t>Osnovne funkcije postajnega računalnika so lokalni nadzor in vodenje ENP na postajnem nivoju.</w:t>
      </w:r>
    </w:p>
    <w:p w14:paraId="7B10F63A" w14:textId="77777777" w:rsidR="00EA4E69" w:rsidRPr="004C4DF1" w:rsidRDefault="00EA4E69" w:rsidP="00EA4E69">
      <w:pPr>
        <w:rPr>
          <w:rFonts w:ascii="Arial" w:hAnsi="Arial" w:cs="Arial"/>
        </w:rPr>
      </w:pPr>
    </w:p>
    <w:p w14:paraId="54C2FBCA" w14:textId="77777777" w:rsidR="00EA4E69" w:rsidRPr="004C4DF1" w:rsidRDefault="00EA4E69" w:rsidP="00EA4E69">
      <w:pPr>
        <w:rPr>
          <w:rFonts w:ascii="Arial" w:hAnsi="Arial" w:cs="Arial"/>
        </w:rPr>
      </w:pPr>
      <w:r w:rsidRPr="004C4DF1">
        <w:rPr>
          <w:rFonts w:ascii="Arial" w:hAnsi="Arial" w:cs="Arial"/>
        </w:rPr>
        <w:t xml:space="preserve">Postajni računalnik, v prostostoječi izvedbi, se namesti na komandni pult/mizo. V omari vodenja pa se namesti še vsa pomožna oprema, kot so ustrezne sponke, razvod, zaščita napajanja in ostalo.  </w:t>
      </w:r>
    </w:p>
    <w:p w14:paraId="574263CD" w14:textId="77777777" w:rsidR="00EA4E69" w:rsidRPr="004C4DF1" w:rsidRDefault="00EA4E69" w:rsidP="00EA4E69">
      <w:pPr>
        <w:rPr>
          <w:rFonts w:ascii="Arial" w:hAnsi="Arial" w:cs="Arial"/>
        </w:rPr>
      </w:pPr>
    </w:p>
    <w:p w14:paraId="28FB8D22" w14:textId="77777777" w:rsidR="00EA4E69" w:rsidRPr="004C4DF1" w:rsidRDefault="00EA4E69" w:rsidP="00EA4E69">
      <w:pPr>
        <w:rPr>
          <w:rFonts w:ascii="Arial" w:hAnsi="Arial" w:cs="Arial"/>
        </w:rPr>
      </w:pPr>
      <w:r w:rsidRPr="004C4DF1">
        <w:rPr>
          <w:rFonts w:ascii="Arial" w:hAnsi="Arial" w:cs="Arial"/>
        </w:rPr>
        <w:t>Postajni SCADA računalnik, v "</w:t>
      </w:r>
      <w:proofErr w:type="spellStart"/>
      <w:r w:rsidRPr="004C4DF1">
        <w:rPr>
          <w:rFonts w:ascii="Arial" w:hAnsi="Arial" w:cs="Arial"/>
        </w:rPr>
        <w:t>all</w:t>
      </w:r>
      <w:proofErr w:type="spellEnd"/>
      <w:r w:rsidRPr="004C4DF1">
        <w:rPr>
          <w:rFonts w:ascii="Arial" w:hAnsi="Arial" w:cs="Arial"/>
        </w:rPr>
        <w:t xml:space="preserve">-in-one" izvedbi, z vsaj 22" LCD zaslonom na dotik (10-točkovni </w:t>
      </w:r>
      <w:proofErr w:type="spellStart"/>
      <w:r w:rsidRPr="004C4DF1">
        <w:rPr>
          <w:rFonts w:ascii="Arial" w:hAnsi="Arial" w:cs="Arial"/>
        </w:rPr>
        <w:t>večdotični</w:t>
      </w:r>
      <w:proofErr w:type="spellEnd"/>
      <w:r w:rsidRPr="004C4DF1">
        <w:rPr>
          <w:rFonts w:ascii="Arial" w:hAnsi="Arial" w:cs="Arial"/>
        </w:rPr>
        <w:t xml:space="preserve">) z ločljivostjo 1920×1080, miško in tipkovnico je prirejen za namestitev na mizo in je s kabli ustrezne dolžine povezan s postajnim računalnikom. </w:t>
      </w:r>
    </w:p>
    <w:p w14:paraId="55622D23" w14:textId="77777777" w:rsidR="00EA4E69" w:rsidRPr="004C4DF1" w:rsidRDefault="00EA4E69" w:rsidP="00EA4E69">
      <w:pPr>
        <w:rPr>
          <w:rFonts w:ascii="Arial" w:hAnsi="Arial" w:cs="Arial"/>
        </w:rPr>
      </w:pPr>
    </w:p>
    <w:p w14:paraId="326A851C" w14:textId="77777777" w:rsidR="00EA4E69" w:rsidRPr="004C4DF1" w:rsidRDefault="00EA4E69" w:rsidP="00EA4E69">
      <w:pPr>
        <w:rPr>
          <w:rFonts w:ascii="Arial" w:hAnsi="Arial" w:cs="Arial"/>
        </w:rPr>
      </w:pPr>
      <w:r w:rsidRPr="004C4DF1">
        <w:rPr>
          <w:rFonts w:ascii="Arial" w:hAnsi="Arial" w:cs="Arial"/>
        </w:rPr>
        <w:t>Operacijski sistem postajnega računalnika je predvidoma Windows.</w:t>
      </w:r>
    </w:p>
    <w:p w14:paraId="3B816481" w14:textId="77777777" w:rsidR="00EA4E69" w:rsidRPr="004C4DF1" w:rsidRDefault="00EA4E69" w:rsidP="00EA4E69">
      <w:pPr>
        <w:rPr>
          <w:rFonts w:ascii="Arial" w:hAnsi="Arial" w:cs="Arial"/>
        </w:rPr>
      </w:pPr>
    </w:p>
    <w:p w14:paraId="6DF980D4" w14:textId="77777777" w:rsidR="00EA4E69" w:rsidRPr="004C4DF1" w:rsidRDefault="00EA4E69" w:rsidP="00EA4E69">
      <w:pPr>
        <w:rPr>
          <w:rFonts w:ascii="Arial" w:hAnsi="Arial" w:cs="Arial"/>
        </w:rPr>
      </w:pPr>
      <w:r w:rsidRPr="004C4DF1">
        <w:rPr>
          <w:rFonts w:ascii="Arial" w:hAnsi="Arial" w:cs="Arial"/>
        </w:rPr>
        <w:t>Za potrebe izvajanja vseh funkcij se na postajni računalnik namesti ustrezna programska oprema.</w:t>
      </w:r>
    </w:p>
    <w:p w14:paraId="17D0284C" w14:textId="77777777" w:rsidR="00EA4E69" w:rsidRPr="004C4DF1" w:rsidRDefault="00EA4E69" w:rsidP="00EA4E69">
      <w:pPr>
        <w:rPr>
          <w:rFonts w:ascii="Arial" w:hAnsi="Arial" w:cs="Arial"/>
        </w:rPr>
      </w:pPr>
    </w:p>
    <w:p w14:paraId="27A6B903" w14:textId="77777777" w:rsidR="00EA4E69" w:rsidRPr="004C4DF1" w:rsidRDefault="00EA4E69" w:rsidP="00EA4E69">
      <w:pPr>
        <w:rPr>
          <w:rFonts w:ascii="Arial" w:hAnsi="Arial" w:cs="Arial"/>
        </w:rPr>
      </w:pPr>
      <w:r w:rsidRPr="004C4DF1">
        <w:rPr>
          <w:rFonts w:ascii="Arial" w:hAnsi="Arial" w:cs="Arial"/>
        </w:rPr>
        <w:t>Postajni računalnik in vgrajena osnovna programska ter aplikativna oprema SCADA je namenjena za delo v realnem času in mora opravljati naslednje funkcije:</w:t>
      </w:r>
    </w:p>
    <w:p w14:paraId="421473EB" w14:textId="77777777" w:rsidR="00EA4E69" w:rsidRPr="004C4DF1" w:rsidRDefault="00EA4E69" w:rsidP="00EA4E69">
      <w:pPr>
        <w:rPr>
          <w:rFonts w:ascii="Arial" w:hAnsi="Arial" w:cs="Arial"/>
        </w:rPr>
      </w:pPr>
    </w:p>
    <w:p w14:paraId="25AFD152"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komunikacija človek-proces,</w:t>
      </w:r>
    </w:p>
    <w:p w14:paraId="64FDED2F"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komunikacija s sistemom točnega časa,</w:t>
      </w:r>
    </w:p>
    <w:p w14:paraId="7C811F54" w14:textId="77777777" w:rsidR="00EA4E69" w:rsidRPr="004C4DF1" w:rsidRDefault="00EA4E69" w:rsidP="00EA4E69">
      <w:pPr>
        <w:ind w:left="705" w:hanging="705"/>
        <w:rPr>
          <w:rFonts w:ascii="Arial" w:hAnsi="Arial" w:cs="Arial"/>
        </w:rPr>
      </w:pPr>
      <w:r w:rsidRPr="004C4DF1">
        <w:rPr>
          <w:rFonts w:ascii="Arial" w:hAnsi="Arial" w:cs="Arial"/>
        </w:rPr>
        <w:t>-</w:t>
      </w:r>
      <w:r w:rsidRPr="004C4DF1">
        <w:rPr>
          <w:rFonts w:ascii="Arial" w:hAnsi="Arial" w:cs="Arial"/>
        </w:rPr>
        <w:tab/>
        <w:t>zajem digitalnih, analognih in števčnih podatkov preko komunikacije v realnem času,</w:t>
      </w:r>
    </w:p>
    <w:p w14:paraId="009BD201"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arhiviranje dogodkov visoke resolucije ter analognih in števčnih podatkov,</w:t>
      </w:r>
    </w:p>
    <w:p w14:paraId="74D426D5"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obdelava podatkov, zapis dogodkov in alarmiranje,</w:t>
      </w:r>
    </w:p>
    <w:p w14:paraId="09E2BB9C"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arhiviranje alarmov in sproten izpis na tiskalnik,</w:t>
      </w:r>
    </w:p>
    <w:p w14:paraId="5A4402D9" w14:textId="77777777" w:rsidR="00EA4E69" w:rsidRPr="004C4DF1" w:rsidRDefault="00EA4E69" w:rsidP="00EA4E69">
      <w:pPr>
        <w:ind w:left="709" w:hanging="709"/>
        <w:rPr>
          <w:rFonts w:ascii="Arial" w:hAnsi="Arial" w:cs="Arial"/>
        </w:rPr>
      </w:pPr>
      <w:r w:rsidRPr="004C4DF1">
        <w:rPr>
          <w:rFonts w:ascii="Arial" w:hAnsi="Arial" w:cs="Arial"/>
        </w:rPr>
        <w:t>-</w:t>
      </w:r>
      <w:r w:rsidRPr="004C4DF1">
        <w:rPr>
          <w:rFonts w:ascii="Arial" w:hAnsi="Arial" w:cs="Arial"/>
        </w:rPr>
        <w:tab/>
        <w:t>grafični prikaz stanja procesa v realnem času v obliki procesnih zaslonov, ki vsebujejo prikaz stanja stikalnih elementov, meritev, delovanja zaščit in alarmnih naprav, signalizacijo prekoračenih mej analognih meritev, alarmiranje in potrjevanje alarmov, izvajanje ukazov glede na blokade, postavljanje značk in drugo,</w:t>
      </w:r>
    </w:p>
    <w:p w14:paraId="7E2E1AFE"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zajemanje internih signalizacij nadzora in </w:t>
      </w:r>
      <w:proofErr w:type="spellStart"/>
      <w:r w:rsidRPr="004C4DF1">
        <w:rPr>
          <w:rFonts w:ascii="Arial" w:hAnsi="Arial" w:cs="Arial"/>
        </w:rPr>
        <w:t>samodiagnoze</w:t>
      </w:r>
      <w:proofErr w:type="spellEnd"/>
      <w:r w:rsidRPr="004C4DF1">
        <w:rPr>
          <w:rFonts w:ascii="Arial" w:hAnsi="Arial" w:cs="Arial"/>
        </w:rPr>
        <w:t>,</w:t>
      </w:r>
    </w:p>
    <w:p w14:paraId="49CE6C26" w14:textId="77777777" w:rsidR="00EA4E69" w:rsidRPr="004C4DF1" w:rsidRDefault="00EA4E69" w:rsidP="00EA4E69">
      <w:pPr>
        <w:ind w:left="709" w:hanging="709"/>
        <w:rPr>
          <w:rFonts w:ascii="Arial" w:hAnsi="Arial" w:cs="Arial"/>
        </w:rPr>
      </w:pPr>
      <w:r w:rsidRPr="004C4DF1">
        <w:rPr>
          <w:rFonts w:ascii="Arial" w:hAnsi="Arial" w:cs="Arial"/>
        </w:rPr>
        <w:t>-</w:t>
      </w:r>
      <w:r w:rsidRPr="004C4DF1">
        <w:rPr>
          <w:rFonts w:ascii="Arial" w:hAnsi="Arial" w:cs="Arial"/>
        </w:rPr>
        <w:tab/>
        <w:t>grafični prikaz stanja sistema vodenja v realnem času v obliki procesnih zaslonov, ki vsebujejo prikaz stanja sistema vodenja in komunikacije,</w:t>
      </w:r>
    </w:p>
    <w:p w14:paraId="0F17BA9C"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arhiviranje podatkov,</w:t>
      </w:r>
    </w:p>
    <w:p w14:paraId="1C5EAD1E" w14:textId="77777777" w:rsidR="00EA4E69" w:rsidRPr="004C4DF1" w:rsidRDefault="00EA4E69" w:rsidP="00EA4E69">
      <w:pPr>
        <w:ind w:left="709" w:hanging="709"/>
        <w:rPr>
          <w:rFonts w:ascii="Arial" w:hAnsi="Arial" w:cs="Arial"/>
        </w:rPr>
      </w:pPr>
      <w:r w:rsidRPr="004C4DF1">
        <w:rPr>
          <w:rFonts w:ascii="Arial" w:hAnsi="Arial" w:cs="Arial"/>
        </w:rPr>
        <w:t>-</w:t>
      </w:r>
      <w:r w:rsidRPr="004C4DF1">
        <w:rPr>
          <w:rFonts w:ascii="Arial" w:hAnsi="Arial" w:cs="Arial"/>
        </w:rPr>
        <w:tab/>
        <w:t>obdelava arhiviranih podatkov (alarmi, dogodki, dogodki visoke resolucije, analogne in števčne meritve) ter posredovanje podatkov v tabelarični in grafični obliki,</w:t>
      </w:r>
    </w:p>
    <w:p w14:paraId="77242572" w14:textId="77777777" w:rsidR="00EA4E69" w:rsidRPr="004C4DF1" w:rsidRDefault="00EA4E69" w:rsidP="00EA4E69">
      <w:pPr>
        <w:ind w:left="709" w:hanging="709"/>
        <w:rPr>
          <w:rFonts w:ascii="Arial" w:hAnsi="Arial" w:cs="Arial"/>
        </w:rPr>
      </w:pPr>
      <w:r w:rsidRPr="004C4DF1">
        <w:rPr>
          <w:rFonts w:ascii="Arial" w:hAnsi="Arial" w:cs="Arial"/>
        </w:rPr>
        <w:t>-</w:t>
      </w:r>
      <w:r w:rsidRPr="004C4DF1">
        <w:rPr>
          <w:rFonts w:ascii="Arial" w:hAnsi="Arial" w:cs="Arial"/>
        </w:rPr>
        <w:tab/>
        <w:t xml:space="preserve">vnos, preverjanje in izvajanje komand (krmiljenje stikalnih elementov, vklop/izklop avtomatskih funkcij...), </w:t>
      </w:r>
    </w:p>
    <w:p w14:paraId="40BD868B"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sistem zaščite (prijava/odjava uporabnika, geslo),  </w:t>
      </w:r>
    </w:p>
    <w:p w14:paraId="41DF4D5A"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oblikovanje sporočil/izpisov/ekranskih vsebin,</w:t>
      </w:r>
    </w:p>
    <w:p w14:paraId="2EA73AC8" w14:textId="77777777" w:rsidR="00EA4E69" w:rsidRPr="004C4DF1" w:rsidRDefault="00EA4E69" w:rsidP="00EA4E69">
      <w:pPr>
        <w:ind w:left="709" w:hanging="709"/>
        <w:rPr>
          <w:rFonts w:ascii="Arial" w:hAnsi="Arial" w:cs="Arial"/>
        </w:rPr>
      </w:pPr>
      <w:r w:rsidRPr="004C4DF1">
        <w:rPr>
          <w:rFonts w:ascii="Arial" w:hAnsi="Arial" w:cs="Arial"/>
        </w:rPr>
        <w:t>-</w:t>
      </w:r>
      <w:r w:rsidRPr="004C4DF1">
        <w:rPr>
          <w:rFonts w:ascii="Arial" w:hAnsi="Arial" w:cs="Arial"/>
        </w:rPr>
        <w:tab/>
        <w:t>spreminjanje posameznih parametrov (dodajanje novih polj/celic, spremembe imen signalov, spremembe zapisov, spreminjanje protokola itd.),</w:t>
      </w:r>
    </w:p>
    <w:p w14:paraId="6086D043" w14:textId="77777777" w:rsidR="00EA4E69" w:rsidRPr="004C4DF1" w:rsidRDefault="00EA4E69" w:rsidP="00EA4E69">
      <w:pPr>
        <w:ind w:left="709" w:hanging="709"/>
        <w:rPr>
          <w:rFonts w:ascii="Arial" w:hAnsi="Arial" w:cs="Arial"/>
        </w:rPr>
      </w:pPr>
      <w:r w:rsidRPr="004C4DF1">
        <w:rPr>
          <w:rFonts w:ascii="Arial" w:hAnsi="Arial" w:cs="Arial"/>
        </w:rPr>
        <w:t>-</w:t>
      </w:r>
      <w:r w:rsidRPr="004C4DF1">
        <w:rPr>
          <w:rFonts w:ascii="Arial" w:hAnsi="Arial" w:cs="Arial"/>
        </w:rPr>
        <w:tab/>
      </w:r>
      <w:proofErr w:type="spellStart"/>
      <w:r w:rsidRPr="004C4DF1">
        <w:rPr>
          <w:rFonts w:ascii="Arial" w:hAnsi="Arial" w:cs="Arial"/>
        </w:rPr>
        <w:t>parametriranje</w:t>
      </w:r>
      <w:proofErr w:type="spellEnd"/>
      <w:r w:rsidRPr="004C4DF1">
        <w:rPr>
          <w:rFonts w:ascii="Arial" w:hAnsi="Arial" w:cs="Arial"/>
        </w:rPr>
        <w:t xml:space="preserve"> postajnega računalnika ter spreminjanje komunikacijskih protokolov za povezavo z nadrejenim </w:t>
      </w:r>
      <w:r w:rsidRPr="004C4DF1">
        <w:rPr>
          <w:rFonts w:ascii="Arial" w:eastAsia="Calibri" w:hAnsi="Arial" w:cs="Arial"/>
        </w:rPr>
        <w:t>CV</w:t>
      </w:r>
      <w:r w:rsidRPr="004C4DF1">
        <w:rPr>
          <w:rFonts w:ascii="Arial" w:hAnsi="Arial" w:cs="Arial"/>
        </w:rPr>
        <w:t xml:space="preserve"> SNEV,</w:t>
      </w:r>
    </w:p>
    <w:p w14:paraId="2EF090BA"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ostalo.</w:t>
      </w:r>
    </w:p>
    <w:p w14:paraId="5DED091C" w14:textId="77777777" w:rsidR="00EA4E69" w:rsidRPr="004C4DF1" w:rsidRDefault="00EA4E69" w:rsidP="00EA4E69">
      <w:pPr>
        <w:rPr>
          <w:rFonts w:ascii="Arial" w:hAnsi="Arial" w:cs="Arial"/>
        </w:rPr>
      </w:pPr>
    </w:p>
    <w:p w14:paraId="69835355" w14:textId="77777777" w:rsidR="00EA4E69" w:rsidRPr="004C4DF1" w:rsidRDefault="00EA4E69" w:rsidP="00EA4E69">
      <w:pPr>
        <w:rPr>
          <w:rFonts w:ascii="Arial" w:hAnsi="Arial" w:cs="Arial"/>
        </w:rPr>
      </w:pPr>
      <w:r w:rsidRPr="004C4DF1">
        <w:rPr>
          <w:rFonts w:ascii="Arial" w:hAnsi="Arial" w:cs="Arial"/>
        </w:rPr>
        <w:t>SCADA sistem ima lastnosti ekspertnega sistema. Operater lahko za vsak aktiven alarm prikliče dodatni opis postopkov, ki jih mora opraviti za odpravo napake. Ta opis se lahko tudi dopolnjuje glede na praktične izkušnje. Za kasnejše popravljanje ali dodajanje novih uporabniških programov so predvidena ustrezna razvojna programska orodja in prevajalniki zanje.</w:t>
      </w:r>
    </w:p>
    <w:p w14:paraId="6E20CDC0" w14:textId="77777777" w:rsidR="00EA4E69" w:rsidRPr="004C4DF1" w:rsidRDefault="00EA4E69" w:rsidP="00EA4E69">
      <w:pPr>
        <w:rPr>
          <w:rFonts w:ascii="Arial" w:hAnsi="Arial" w:cs="Arial"/>
        </w:rPr>
      </w:pPr>
    </w:p>
    <w:p w14:paraId="7B8231D6" w14:textId="77777777" w:rsidR="00EA4E69" w:rsidRPr="004C4DF1" w:rsidRDefault="00EA4E69" w:rsidP="00EA4E69">
      <w:pPr>
        <w:rPr>
          <w:rFonts w:ascii="Arial" w:hAnsi="Arial" w:cs="Arial"/>
          <w:b/>
        </w:rPr>
      </w:pPr>
      <w:r w:rsidRPr="004C4DF1">
        <w:rPr>
          <w:rFonts w:ascii="Arial" w:hAnsi="Arial" w:cs="Arial"/>
          <w:b/>
        </w:rPr>
        <w:t xml:space="preserve">Tehnične karakteristike </w:t>
      </w:r>
    </w:p>
    <w:p w14:paraId="4CBEDEF2" w14:textId="77777777" w:rsidR="00EA4E69" w:rsidRPr="004C4DF1" w:rsidRDefault="00EA4E69" w:rsidP="00EA4E69">
      <w:pPr>
        <w:rPr>
          <w:rFonts w:ascii="Arial" w:hAnsi="Arial" w:cs="Arial"/>
        </w:rPr>
      </w:pPr>
    </w:p>
    <w:p w14:paraId="517BBBA9" w14:textId="77777777" w:rsidR="00EA4E69" w:rsidRPr="004C4DF1" w:rsidRDefault="00EA4E69" w:rsidP="00EA4E69">
      <w:pPr>
        <w:rPr>
          <w:rFonts w:ascii="Arial" w:hAnsi="Arial" w:cs="Arial"/>
        </w:rPr>
      </w:pPr>
      <w:r w:rsidRPr="004C4DF1">
        <w:rPr>
          <w:rFonts w:ascii="Arial" w:hAnsi="Arial" w:cs="Arial"/>
        </w:rPr>
        <w:t>Napajanje</w:t>
      </w:r>
    </w:p>
    <w:p w14:paraId="12DB22C1" w14:textId="77777777" w:rsidR="00EA4E69" w:rsidRPr="004C4DF1" w:rsidRDefault="00EA4E69" w:rsidP="00EA4E69">
      <w:pPr>
        <w:rPr>
          <w:rFonts w:ascii="Arial" w:hAnsi="Arial" w:cs="Arial"/>
        </w:rPr>
      </w:pPr>
      <w:r w:rsidRPr="004C4DF1">
        <w:rPr>
          <w:rFonts w:ascii="Arial" w:hAnsi="Arial" w:cs="Arial"/>
        </w:rPr>
        <w:t>Vhodna napajalna napetost računalnika je 230 VAC +/- 20 % in je zagotovljena iz brezprekinitvenega sistema napajanja postaje.</w:t>
      </w:r>
    </w:p>
    <w:p w14:paraId="7BD11037" w14:textId="77777777" w:rsidR="00EA4E69" w:rsidRPr="004C4DF1" w:rsidRDefault="00EA4E69" w:rsidP="00EA4E69">
      <w:pPr>
        <w:rPr>
          <w:rFonts w:ascii="Arial" w:hAnsi="Arial" w:cs="Arial"/>
        </w:rPr>
      </w:pPr>
    </w:p>
    <w:p w14:paraId="1E680079" w14:textId="77777777" w:rsidR="00EA4E69" w:rsidRPr="004C4DF1" w:rsidRDefault="00EA4E69" w:rsidP="00EA4E69">
      <w:pPr>
        <w:rPr>
          <w:rFonts w:ascii="Arial" w:hAnsi="Arial" w:cs="Arial"/>
        </w:rPr>
      </w:pPr>
      <w:r w:rsidRPr="004C4DF1">
        <w:rPr>
          <w:rFonts w:ascii="Arial" w:hAnsi="Arial" w:cs="Arial"/>
        </w:rPr>
        <w:t xml:space="preserve">Minimalne ostale zahteve  </w:t>
      </w:r>
    </w:p>
    <w:p w14:paraId="16E6EA6A" w14:textId="77777777" w:rsidR="00EA4E69" w:rsidRPr="004C4DF1" w:rsidRDefault="00EA4E69" w:rsidP="00EA4E69">
      <w:pPr>
        <w:pStyle w:val="Odstavekseznama"/>
        <w:widowControl w:val="0"/>
        <w:numPr>
          <w:ilvl w:val="1"/>
          <w:numId w:val="36"/>
        </w:numPr>
        <w:tabs>
          <w:tab w:val="left" w:pos="851"/>
        </w:tabs>
        <w:contextualSpacing/>
        <w:jc w:val="both"/>
        <w:rPr>
          <w:rFonts w:ascii="Arial" w:hAnsi="Arial" w:cs="Arial"/>
        </w:rPr>
      </w:pPr>
      <w:r w:rsidRPr="004C4DF1">
        <w:rPr>
          <w:rFonts w:ascii="Arial" w:hAnsi="Arial" w:cs="Arial"/>
        </w:rPr>
        <w:t>procesor: najmanj INTEL i5; 8 GB RAM,</w:t>
      </w:r>
    </w:p>
    <w:p w14:paraId="33BBB0C9" w14:textId="77777777" w:rsidR="00EA4E69" w:rsidRPr="004C4DF1" w:rsidRDefault="00EA4E69" w:rsidP="00EA4E69">
      <w:pPr>
        <w:pStyle w:val="Odstavekseznama"/>
        <w:widowControl w:val="0"/>
        <w:numPr>
          <w:ilvl w:val="1"/>
          <w:numId w:val="36"/>
        </w:numPr>
        <w:tabs>
          <w:tab w:val="left" w:pos="851"/>
        </w:tabs>
        <w:contextualSpacing/>
        <w:jc w:val="both"/>
        <w:rPr>
          <w:rFonts w:ascii="Arial" w:hAnsi="Arial" w:cs="Arial"/>
        </w:rPr>
      </w:pPr>
      <w:r w:rsidRPr="004C4DF1">
        <w:rPr>
          <w:rFonts w:ascii="Arial" w:hAnsi="Arial" w:cs="Arial"/>
        </w:rPr>
        <w:t>trdi disk SSD najmanj 250 GB,</w:t>
      </w:r>
    </w:p>
    <w:p w14:paraId="4279E569" w14:textId="77777777" w:rsidR="00EA4E69" w:rsidRPr="004C4DF1" w:rsidRDefault="00EA4E69" w:rsidP="00EA4E69">
      <w:pPr>
        <w:pStyle w:val="Odstavekseznama"/>
        <w:widowControl w:val="0"/>
        <w:numPr>
          <w:ilvl w:val="1"/>
          <w:numId w:val="36"/>
        </w:numPr>
        <w:tabs>
          <w:tab w:val="left" w:pos="851"/>
        </w:tabs>
        <w:contextualSpacing/>
        <w:jc w:val="both"/>
        <w:rPr>
          <w:rFonts w:ascii="Arial" w:hAnsi="Arial" w:cs="Arial"/>
        </w:rPr>
      </w:pPr>
      <w:r w:rsidRPr="004C4DF1">
        <w:rPr>
          <w:rFonts w:ascii="Arial" w:hAnsi="Arial" w:cs="Arial"/>
        </w:rPr>
        <w:t>izvedba ''</w:t>
      </w:r>
      <w:proofErr w:type="spellStart"/>
      <w:r w:rsidRPr="004C4DF1">
        <w:rPr>
          <w:rFonts w:ascii="Arial" w:hAnsi="Arial" w:cs="Arial"/>
        </w:rPr>
        <w:t>all</w:t>
      </w:r>
      <w:proofErr w:type="spellEnd"/>
      <w:r w:rsidRPr="004C4DF1">
        <w:rPr>
          <w:rFonts w:ascii="Arial" w:hAnsi="Arial" w:cs="Arial"/>
        </w:rPr>
        <w:t xml:space="preserve"> in one'', zvočna kartica, mrežna kartica, zvočniki,</w:t>
      </w:r>
    </w:p>
    <w:p w14:paraId="5962D78B" w14:textId="77777777" w:rsidR="00EA4E69" w:rsidRPr="004C4DF1" w:rsidRDefault="00EA4E69" w:rsidP="00EA4E69">
      <w:pPr>
        <w:pStyle w:val="Odstavekseznama"/>
        <w:widowControl w:val="0"/>
        <w:numPr>
          <w:ilvl w:val="1"/>
          <w:numId w:val="36"/>
        </w:numPr>
        <w:tabs>
          <w:tab w:val="left" w:pos="851"/>
        </w:tabs>
        <w:contextualSpacing/>
        <w:jc w:val="both"/>
        <w:rPr>
          <w:rFonts w:ascii="Arial" w:hAnsi="Arial" w:cs="Arial"/>
        </w:rPr>
      </w:pPr>
      <w:r w:rsidRPr="004C4DF1">
        <w:rPr>
          <w:rFonts w:ascii="Arial" w:hAnsi="Arial" w:cs="Arial"/>
        </w:rPr>
        <w:t>žična tipkovnica in miška,</w:t>
      </w:r>
    </w:p>
    <w:p w14:paraId="3FF3C6A3" w14:textId="77777777" w:rsidR="00EA4E69" w:rsidRPr="004C4DF1" w:rsidRDefault="00EA4E69" w:rsidP="00EA4E69">
      <w:pPr>
        <w:pStyle w:val="Odstavekseznama"/>
        <w:widowControl w:val="0"/>
        <w:numPr>
          <w:ilvl w:val="1"/>
          <w:numId w:val="36"/>
        </w:numPr>
        <w:tabs>
          <w:tab w:val="left" w:pos="851"/>
        </w:tabs>
        <w:contextualSpacing/>
        <w:jc w:val="both"/>
        <w:rPr>
          <w:rFonts w:ascii="Arial" w:hAnsi="Arial" w:cs="Arial"/>
        </w:rPr>
      </w:pPr>
      <w:r w:rsidRPr="004C4DF1">
        <w:rPr>
          <w:rFonts w:ascii="Arial" w:hAnsi="Arial" w:cs="Arial"/>
        </w:rPr>
        <w:t xml:space="preserve">vsaj 22'' LCD zaslon na dotik (10-točkovni </w:t>
      </w:r>
      <w:proofErr w:type="spellStart"/>
      <w:r w:rsidRPr="004C4DF1">
        <w:rPr>
          <w:rFonts w:ascii="Arial" w:hAnsi="Arial" w:cs="Arial"/>
        </w:rPr>
        <w:t>večdotični</w:t>
      </w:r>
      <w:proofErr w:type="spellEnd"/>
      <w:r w:rsidRPr="004C4DF1">
        <w:rPr>
          <w:rFonts w:ascii="Arial" w:hAnsi="Arial" w:cs="Arial"/>
        </w:rPr>
        <w:t>), podpora za resolucijo 1920x1080,</w:t>
      </w:r>
    </w:p>
    <w:p w14:paraId="06183E93" w14:textId="77777777" w:rsidR="00EA4E69" w:rsidRPr="004C4DF1" w:rsidRDefault="00EA4E69" w:rsidP="00EA4E69">
      <w:pPr>
        <w:pStyle w:val="Odstavekseznama"/>
        <w:widowControl w:val="0"/>
        <w:numPr>
          <w:ilvl w:val="1"/>
          <w:numId w:val="36"/>
        </w:numPr>
        <w:tabs>
          <w:tab w:val="left" w:pos="851"/>
        </w:tabs>
        <w:contextualSpacing/>
        <w:jc w:val="both"/>
        <w:rPr>
          <w:rFonts w:ascii="Arial" w:hAnsi="Arial" w:cs="Arial"/>
        </w:rPr>
      </w:pPr>
      <w:r w:rsidRPr="004C4DF1">
        <w:rPr>
          <w:rFonts w:ascii="Arial" w:hAnsi="Arial" w:cs="Arial"/>
        </w:rPr>
        <w:t>1 x laserski tiskalnik A4 ČB,</w:t>
      </w:r>
    </w:p>
    <w:p w14:paraId="6B253B55" w14:textId="37032D7E" w:rsidR="00EA4E69" w:rsidRDefault="00EA4E69" w:rsidP="00EA4E69">
      <w:pPr>
        <w:pStyle w:val="Odstavekseznama"/>
        <w:widowControl w:val="0"/>
        <w:numPr>
          <w:ilvl w:val="1"/>
          <w:numId w:val="36"/>
        </w:numPr>
        <w:tabs>
          <w:tab w:val="left" w:pos="851"/>
        </w:tabs>
        <w:contextualSpacing/>
        <w:jc w:val="both"/>
        <w:rPr>
          <w:rFonts w:ascii="Arial" w:hAnsi="Arial" w:cs="Arial"/>
        </w:rPr>
      </w:pPr>
      <w:r w:rsidRPr="004C4DF1">
        <w:rPr>
          <w:rFonts w:ascii="Arial" w:hAnsi="Arial" w:cs="Arial"/>
        </w:rPr>
        <w:t>1 x laserski tiskalnik A4 BARVNI.</w:t>
      </w:r>
    </w:p>
    <w:p w14:paraId="0FF515D1" w14:textId="5E5E9E0C" w:rsidR="008D63F3" w:rsidRDefault="008D63F3" w:rsidP="008D63F3">
      <w:pPr>
        <w:widowControl w:val="0"/>
        <w:tabs>
          <w:tab w:val="left" w:pos="851"/>
        </w:tabs>
        <w:contextualSpacing/>
        <w:jc w:val="both"/>
        <w:rPr>
          <w:rFonts w:ascii="Arial" w:hAnsi="Arial" w:cs="Arial"/>
        </w:rPr>
      </w:pPr>
    </w:p>
    <w:p w14:paraId="6EE2200D" w14:textId="762A3646" w:rsidR="008D63F3" w:rsidRDefault="008D63F3" w:rsidP="008D63F3">
      <w:pPr>
        <w:widowControl w:val="0"/>
        <w:tabs>
          <w:tab w:val="left" w:pos="851"/>
        </w:tabs>
        <w:contextualSpacing/>
        <w:jc w:val="both"/>
        <w:rPr>
          <w:rFonts w:ascii="Arial" w:hAnsi="Arial" w:cs="Arial"/>
        </w:rPr>
      </w:pPr>
    </w:p>
    <w:p w14:paraId="4C7103E1" w14:textId="77777777" w:rsidR="008D63F3" w:rsidRPr="008D63F3" w:rsidRDefault="008D63F3" w:rsidP="008D63F3">
      <w:pPr>
        <w:widowControl w:val="0"/>
        <w:tabs>
          <w:tab w:val="left" w:pos="851"/>
        </w:tabs>
        <w:contextualSpacing/>
        <w:jc w:val="both"/>
        <w:rPr>
          <w:rFonts w:ascii="Arial" w:hAnsi="Arial" w:cs="Arial"/>
        </w:rPr>
      </w:pPr>
    </w:p>
    <w:p w14:paraId="0E6212FC" w14:textId="77777777" w:rsidR="00EA4E69" w:rsidRPr="004C4DF1" w:rsidRDefault="00EA4E69" w:rsidP="004C4DF1">
      <w:pPr>
        <w:pStyle w:val="Naslov2"/>
      </w:pPr>
      <w:bookmarkStart w:id="49" w:name="_Toc73606943"/>
      <w:bookmarkStart w:id="50" w:name="_Toc73667377"/>
      <w:bookmarkStart w:id="51" w:name="_Toc73667633"/>
      <w:bookmarkStart w:id="52" w:name="_Toc73671154"/>
      <w:bookmarkStart w:id="53" w:name="_Toc73671332"/>
      <w:bookmarkStart w:id="54" w:name="_Toc73672728"/>
      <w:bookmarkStart w:id="55" w:name="_Toc73846149"/>
      <w:bookmarkStart w:id="56" w:name="_Toc73846639"/>
      <w:bookmarkStart w:id="57" w:name="_Toc73846950"/>
      <w:bookmarkStart w:id="58" w:name="_Toc73847092"/>
      <w:bookmarkStart w:id="59" w:name="_Toc73847179"/>
      <w:bookmarkStart w:id="60" w:name="_Toc73847506"/>
      <w:bookmarkStart w:id="61" w:name="_Toc73847567"/>
      <w:bookmarkStart w:id="62" w:name="_Toc73848347"/>
      <w:bookmarkStart w:id="63" w:name="_Toc73849540"/>
      <w:bookmarkStart w:id="64" w:name="_Toc73868575"/>
      <w:bookmarkStart w:id="65" w:name="_Toc73932382"/>
      <w:bookmarkStart w:id="66" w:name="_Toc74025945"/>
      <w:bookmarkStart w:id="67" w:name="_Toc74026492"/>
      <w:bookmarkStart w:id="68" w:name="_Toc74209029"/>
      <w:bookmarkStart w:id="69" w:name="_Toc74368439"/>
      <w:bookmarkStart w:id="70" w:name="_Toc74375574"/>
      <w:bookmarkStart w:id="71" w:name="_Toc74375632"/>
      <w:bookmarkStart w:id="72" w:name="_Toc74625345"/>
      <w:bookmarkStart w:id="73" w:name="_Toc75575405"/>
      <w:bookmarkStart w:id="74" w:name="_Toc75575958"/>
      <w:bookmarkStart w:id="75" w:name="_Toc75653494"/>
      <w:bookmarkStart w:id="76" w:name="_Toc75762623"/>
      <w:bookmarkStart w:id="77" w:name="_Toc98897765"/>
      <w:r w:rsidRPr="004C4DF1">
        <w:t>Obračunske meritve porabe električne energije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37EFEA0" w14:textId="77777777" w:rsidR="00EA4E69" w:rsidRPr="004C4DF1" w:rsidRDefault="00EA4E69" w:rsidP="00EA4E69">
      <w:pPr>
        <w:rPr>
          <w:rFonts w:ascii="Arial" w:hAnsi="Arial" w:cs="Arial"/>
        </w:rPr>
      </w:pPr>
    </w:p>
    <w:p w14:paraId="19FB18FE" w14:textId="77777777" w:rsidR="00EA4E69" w:rsidRPr="004C4DF1" w:rsidRDefault="00EA4E69" w:rsidP="00EA4E69">
      <w:pPr>
        <w:rPr>
          <w:rFonts w:ascii="Arial" w:hAnsi="Arial" w:cs="Arial"/>
        </w:rPr>
      </w:pPr>
      <w:r w:rsidRPr="004C4DF1">
        <w:rPr>
          <w:rFonts w:ascii="Arial" w:hAnsi="Arial" w:cs="Arial"/>
        </w:rPr>
        <w:t>Obračunske meritve so namenjene obračunu nakupa in prodaje električne energije med dobaviteljem in upravljavcem distribucijskega omrežja (UDO - Elektro Ljubljana oz. Elektro Primorska ) na eni strani in porabnikom električne energije na drugi strani. Meritve se bodo zajemale preko tokovnih in napetostnih merilnih transformatorjev. Merilni transformatorji bodo v ENP uvodnih celicah.</w:t>
      </w:r>
    </w:p>
    <w:p w14:paraId="50FA8C15" w14:textId="77777777" w:rsidR="00EA4E69" w:rsidRPr="004C4DF1" w:rsidRDefault="00EA4E69" w:rsidP="00EA4E69">
      <w:pPr>
        <w:rPr>
          <w:rFonts w:ascii="Arial" w:hAnsi="Arial" w:cs="Arial"/>
        </w:rPr>
      </w:pPr>
      <w:r w:rsidRPr="004C4DF1">
        <w:rPr>
          <w:rFonts w:ascii="Arial" w:hAnsi="Arial" w:cs="Arial"/>
        </w:rPr>
        <w:t xml:space="preserve"> </w:t>
      </w:r>
    </w:p>
    <w:p w14:paraId="36DCEA3B" w14:textId="77777777" w:rsidR="00EA4E69" w:rsidRPr="004C4DF1" w:rsidRDefault="00EA4E69" w:rsidP="00EA4E69">
      <w:pPr>
        <w:rPr>
          <w:rFonts w:ascii="Arial" w:hAnsi="Arial" w:cs="Arial"/>
        </w:rPr>
      </w:pPr>
      <w:r w:rsidRPr="004C4DF1">
        <w:rPr>
          <w:rFonts w:ascii="Arial" w:hAnsi="Arial" w:cs="Arial"/>
        </w:rPr>
        <w:t>Uporabljeni naj bodo elektronski števci nameščeni v svoji omari, ki morajo ustrezati zahtevam SODO opremljeni z GSM GPRS komunikacijo in z serijsko komunikacijo, ter morajo omogočati vzporedno branje merilnih podatkov tako s strani upravljavca JŽI kot tudi dobavitelja oziroma upravljavca elektro omrežja. Števci naj bodo preko ustreznih komunikacijskih pretvornikov in TK sistema povezana s službo, pristojne  za meritve in obračun. Komunikacijski pretvorniki naj bodo nameščeni v omari obračunskih meritev v komandnem prostoru.</w:t>
      </w:r>
    </w:p>
    <w:p w14:paraId="5412A2CA" w14:textId="77777777" w:rsidR="00EA4E69" w:rsidRPr="004C4DF1" w:rsidRDefault="00EA4E69" w:rsidP="00EA4E69">
      <w:pPr>
        <w:rPr>
          <w:rFonts w:ascii="Arial" w:hAnsi="Arial" w:cs="Arial"/>
        </w:rPr>
      </w:pPr>
    </w:p>
    <w:p w14:paraId="69FBF28D" w14:textId="77777777" w:rsidR="00EA4E69" w:rsidRPr="004C4DF1" w:rsidRDefault="00EA4E69" w:rsidP="004C4DF1">
      <w:pPr>
        <w:pStyle w:val="Naslov2"/>
      </w:pPr>
      <w:r w:rsidRPr="004C4DF1">
        <w:t>Povezave znotraj sistema daljinskega vodenja</w:t>
      </w:r>
    </w:p>
    <w:p w14:paraId="0194FCE5" w14:textId="77777777" w:rsidR="00EA4E69" w:rsidRPr="004C4DF1" w:rsidRDefault="00EA4E69" w:rsidP="00EA4E69">
      <w:pPr>
        <w:rPr>
          <w:rFonts w:ascii="Arial" w:hAnsi="Arial" w:cs="Arial"/>
        </w:rPr>
      </w:pPr>
      <w:r w:rsidRPr="004C4DF1">
        <w:rPr>
          <w:rFonts w:ascii="Arial" w:hAnsi="Arial" w:cs="Arial"/>
        </w:rPr>
        <w:t xml:space="preserve">Povezava I/O enot s centralnim oz. komunikacijskim računalnikom je predvidena z optičnimi kabli v </w:t>
      </w:r>
      <w:proofErr w:type="spellStart"/>
      <w:r w:rsidRPr="004C4DF1">
        <w:rPr>
          <w:rFonts w:ascii="Arial" w:hAnsi="Arial" w:cs="Arial"/>
        </w:rPr>
        <w:t>t.i</w:t>
      </w:r>
      <w:proofErr w:type="spellEnd"/>
      <w:r w:rsidRPr="004C4DF1">
        <w:rPr>
          <w:rFonts w:ascii="Arial" w:hAnsi="Arial" w:cs="Arial"/>
        </w:rPr>
        <w:t>. žarkasti konfiguraciji.</w:t>
      </w:r>
    </w:p>
    <w:p w14:paraId="4BB67F5C" w14:textId="77777777" w:rsidR="00EA4E69" w:rsidRPr="004C4DF1" w:rsidRDefault="00EA4E69" w:rsidP="00EA4E69">
      <w:pPr>
        <w:rPr>
          <w:rFonts w:ascii="Arial" w:hAnsi="Arial" w:cs="Arial"/>
        </w:rPr>
      </w:pPr>
    </w:p>
    <w:p w14:paraId="3340BFAB" w14:textId="77777777" w:rsidR="00EA4E69" w:rsidRPr="004C4DF1" w:rsidRDefault="00EA4E69" w:rsidP="00EA4E69">
      <w:pPr>
        <w:rPr>
          <w:rFonts w:ascii="Arial" w:hAnsi="Arial" w:cs="Arial"/>
        </w:rPr>
      </w:pPr>
      <w:r w:rsidRPr="004C4DF1">
        <w:rPr>
          <w:rFonts w:ascii="Arial" w:hAnsi="Arial" w:cs="Arial"/>
        </w:rPr>
        <w:t xml:space="preserve">Povezave postajnega računalnika z centralnim računalnikom je predvidena z ustreznimi mrežnimi kabli. </w:t>
      </w:r>
    </w:p>
    <w:p w14:paraId="5605E0DB" w14:textId="77777777" w:rsidR="00EA4E69" w:rsidRPr="004C4DF1" w:rsidRDefault="00EA4E69" w:rsidP="00EA4E69">
      <w:pPr>
        <w:rPr>
          <w:rFonts w:ascii="Arial" w:hAnsi="Arial" w:cs="Arial"/>
        </w:rPr>
      </w:pPr>
    </w:p>
    <w:p w14:paraId="3A901451" w14:textId="77777777" w:rsidR="00EA4E69" w:rsidRPr="004C4DF1" w:rsidRDefault="00EA4E69" w:rsidP="00EA4E69">
      <w:pPr>
        <w:rPr>
          <w:rFonts w:ascii="Arial" w:hAnsi="Arial" w:cs="Arial"/>
        </w:rPr>
      </w:pPr>
      <w:r w:rsidRPr="004C4DF1">
        <w:rPr>
          <w:rFonts w:ascii="Arial" w:hAnsi="Arial" w:cs="Arial"/>
        </w:rPr>
        <w:t xml:space="preserve">Povezave sistema vodenja s procesom in napajalnimi sistemi je predvidena z </w:t>
      </w:r>
      <w:proofErr w:type="spellStart"/>
      <w:r w:rsidRPr="004C4DF1">
        <w:rPr>
          <w:rFonts w:ascii="Arial" w:hAnsi="Arial" w:cs="Arial"/>
        </w:rPr>
        <w:t>oklopljenimi</w:t>
      </w:r>
      <w:proofErr w:type="spellEnd"/>
      <w:r w:rsidRPr="004C4DF1">
        <w:rPr>
          <w:rFonts w:ascii="Arial" w:hAnsi="Arial" w:cs="Arial"/>
        </w:rPr>
        <w:t xml:space="preserve"> instalacijskimi kabli.</w:t>
      </w:r>
    </w:p>
    <w:p w14:paraId="44682A56" w14:textId="77777777" w:rsidR="00EA4E69" w:rsidRPr="004C4DF1" w:rsidRDefault="00EA4E69" w:rsidP="00EA4E69">
      <w:pPr>
        <w:rPr>
          <w:rFonts w:ascii="Arial" w:hAnsi="Arial" w:cs="Arial"/>
        </w:rPr>
      </w:pPr>
    </w:p>
    <w:p w14:paraId="6B2D06F2" w14:textId="77777777" w:rsidR="00EA4E69" w:rsidRPr="004C4DF1" w:rsidRDefault="00EA4E69" w:rsidP="004C4DF1">
      <w:pPr>
        <w:pStyle w:val="Naslov2"/>
      </w:pPr>
      <w:r w:rsidRPr="004C4DF1">
        <w:t>Nadgradnja CV SNEV</w:t>
      </w:r>
    </w:p>
    <w:p w14:paraId="39706CB9" w14:textId="77777777" w:rsidR="00EA4E69" w:rsidRPr="004C4DF1" w:rsidRDefault="00EA4E69" w:rsidP="00EA4E69">
      <w:pPr>
        <w:spacing w:line="20" w:lineRule="atLeast"/>
        <w:rPr>
          <w:rFonts w:ascii="Arial" w:hAnsi="Arial" w:cs="Arial"/>
        </w:rPr>
      </w:pPr>
      <w:r w:rsidRPr="004C4DF1">
        <w:rPr>
          <w:rFonts w:ascii="Arial" w:hAnsi="Arial" w:cs="Arial"/>
        </w:rPr>
        <w:t xml:space="preserve">Zaradi vključitve daljinskega vodenja ENP v CV SNEV je potrebna delna prilagoditev in nadgraditev obstoječe strojne in predvsem programske opreme v CV. </w:t>
      </w:r>
    </w:p>
    <w:p w14:paraId="2907C3F5" w14:textId="77777777" w:rsidR="00EA4E69" w:rsidRPr="004C4DF1" w:rsidRDefault="00EA4E69" w:rsidP="00EA4E69">
      <w:pPr>
        <w:spacing w:line="20" w:lineRule="atLeast"/>
        <w:rPr>
          <w:rFonts w:ascii="Arial" w:hAnsi="Arial" w:cs="Arial"/>
        </w:rPr>
      </w:pPr>
    </w:p>
    <w:p w14:paraId="29F5642C" w14:textId="77777777" w:rsidR="00EA4E69" w:rsidRPr="004C4DF1" w:rsidRDefault="00EA4E69" w:rsidP="00EA4E69">
      <w:pPr>
        <w:spacing w:line="20" w:lineRule="atLeast"/>
        <w:rPr>
          <w:rFonts w:ascii="Arial" w:hAnsi="Arial" w:cs="Arial"/>
        </w:rPr>
      </w:pPr>
      <w:r w:rsidRPr="004C4DF1">
        <w:rPr>
          <w:rFonts w:ascii="Arial" w:hAnsi="Arial" w:cs="Arial"/>
        </w:rPr>
        <w:t>Zagotoviti je potrebno ustrezno nadgradnjo strojne in predvsem programske opreme, ki bo za novo ENP zagotavljala vsaj enako funkcionalnost CV, kot je izvedena za obstoječe ENP in stikala VO na drugih elektrificiranih progah.</w:t>
      </w:r>
    </w:p>
    <w:p w14:paraId="4610C17A" w14:textId="77777777" w:rsidR="00EA4E69" w:rsidRPr="004C4DF1" w:rsidRDefault="00EA4E69" w:rsidP="00EA4E69">
      <w:pPr>
        <w:spacing w:line="20" w:lineRule="atLeast"/>
        <w:rPr>
          <w:rFonts w:ascii="Arial" w:hAnsi="Arial" w:cs="Arial"/>
        </w:rPr>
      </w:pPr>
    </w:p>
    <w:p w14:paraId="0BDB48D4" w14:textId="77777777" w:rsidR="00EA4E69" w:rsidRPr="004C4DF1" w:rsidRDefault="00EA4E69" w:rsidP="00EA4E69">
      <w:pPr>
        <w:rPr>
          <w:rFonts w:ascii="Arial" w:hAnsi="Arial" w:cs="Arial"/>
        </w:rPr>
      </w:pPr>
    </w:p>
    <w:p w14:paraId="7685A8E1" w14:textId="578CD944" w:rsidR="00EA4E69" w:rsidRDefault="00EA4E69" w:rsidP="004C4DF1">
      <w:pPr>
        <w:pStyle w:val="Naslov2"/>
      </w:pPr>
      <w:r w:rsidRPr="004C4DF1">
        <w:t>Tehnične specifikacije</w:t>
      </w:r>
    </w:p>
    <w:p w14:paraId="5177FC64" w14:textId="77777777" w:rsidR="008D63F3" w:rsidRPr="008D63F3" w:rsidRDefault="008D63F3" w:rsidP="008D63F3"/>
    <w:p w14:paraId="00ACC4F7" w14:textId="77777777" w:rsidR="00EA4E69" w:rsidRPr="004C4DF1" w:rsidRDefault="00EA4E69" w:rsidP="004C4DF1">
      <w:pPr>
        <w:pStyle w:val="Naslov3"/>
      </w:pPr>
      <w:r w:rsidRPr="004C4DF1">
        <w:rPr>
          <w:rStyle w:val="NaslovZnak"/>
        </w:rPr>
        <w:t>Terminali zaščite in vodenja =J01+S01, =J08+S08, =J02+S02, =J07+S07 20</w:t>
      </w:r>
      <w:r w:rsidRPr="004C4DF1">
        <w:t xml:space="preserve"> kV stikališča</w:t>
      </w:r>
    </w:p>
    <w:p w14:paraId="7F0CE9B4" w14:textId="77777777" w:rsidR="00EA4E69" w:rsidRPr="004C4DF1" w:rsidRDefault="00EA4E69" w:rsidP="00EA4E69">
      <w:pPr>
        <w:rPr>
          <w:rFonts w:ascii="Arial" w:hAnsi="Arial" w:cs="Arial"/>
        </w:rPr>
      </w:pPr>
      <w:r w:rsidRPr="004C4DF1">
        <w:rPr>
          <w:rFonts w:ascii="Arial" w:hAnsi="Arial" w:cs="Arial"/>
        </w:rPr>
        <w:t>Napajanje</w:t>
      </w:r>
    </w:p>
    <w:p w14:paraId="2D6EA484"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vhodna napajalna napetost 110 VDC, +/- 20 %,</w:t>
      </w:r>
    </w:p>
    <w:p w14:paraId="08AA2037"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galvanska ločitev vhodnega napajalnega tokokroga od notranjih elementov naprave mora biti izvedena v napajalniku v napravi sami.</w:t>
      </w:r>
    </w:p>
    <w:p w14:paraId="01A2A3AB" w14:textId="77777777" w:rsidR="00EA4E69" w:rsidRPr="004C4DF1" w:rsidRDefault="00EA4E69" w:rsidP="00EA4E69">
      <w:pPr>
        <w:rPr>
          <w:rFonts w:ascii="Arial" w:hAnsi="Arial" w:cs="Arial"/>
        </w:rPr>
      </w:pPr>
    </w:p>
    <w:p w14:paraId="576D87C0" w14:textId="77777777" w:rsidR="00EA4E69" w:rsidRPr="004C4DF1" w:rsidRDefault="00EA4E69" w:rsidP="00EA4E69">
      <w:pPr>
        <w:rPr>
          <w:rFonts w:ascii="Arial" w:hAnsi="Arial" w:cs="Arial"/>
        </w:rPr>
      </w:pPr>
      <w:r w:rsidRPr="004C4DF1">
        <w:rPr>
          <w:rFonts w:ascii="Arial" w:hAnsi="Arial" w:cs="Arial"/>
        </w:rPr>
        <w:t>Digitalni vhodi</w:t>
      </w:r>
    </w:p>
    <w:p w14:paraId="1FFDA62C"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nazivna napetost 110 VDC, +/- 20 %,</w:t>
      </w:r>
    </w:p>
    <w:p w14:paraId="60DCA79F"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prag za logično 1 mora biti prilagojen napajalni napetosti 110 VDC, +/- 20 %,</w:t>
      </w:r>
    </w:p>
    <w:p w14:paraId="0C175D1A"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poraba manj kot 1 mA,</w:t>
      </w:r>
    </w:p>
    <w:p w14:paraId="775B55DB"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galvanska ločitev vsakega fizičnega vhoda od ostalih vhodov in od notranjih elementov naprave,</w:t>
      </w:r>
    </w:p>
    <w:p w14:paraId="05F9A13B"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dielektrična trdnost 2,0 kV, 50 Hz, 1 min.</w:t>
      </w:r>
    </w:p>
    <w:p w14:paraId="54AB12D9" w14:textId="77777777" w:rsidR="00EA4E69" w:rsidRPr="004C4DF1" w:rsidRDefault="00EA4E69" w:rsidP="00EA4E69">
      <w:pPr>
        <w:rPr>
          <w:rFonts w:ascii="Arial" w:hAnsi="Arial" w:cs="Arial"/>
        </w:rPr>
      </w:pPr>
    </w:p>
    <w:p w14:paraId="41FEF46F" w14:textId="77777777" w:rsidR="00EA4E69" w:rsidRPr="004C4DF1" w:rsidRDefault="00EA4E69" w:rsidP="00EA4E69">
      <w:pPr>
        <w:rPr>
          <w:rFonts w:ascii="Arial" w:hAnsi="Arial" w:cs="Arial"/>
        </w:rPr>
      </w:pPr>
      <w:r w:rsidRPr="004C4DF1">
        <w:rPr>
          <w:rFonts w:ascii="Arial" w:hAnsi="Arial" w:cs="Arial"/>
        </w:rPr>
        <w:t>Komandni izhodi</w:t>
      </w:r>
    </w:p>
    <w:p w14:paraId="6CF42BDA"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potencialno prosti kontakt,</w:t>
      </w:r>
    </w:p>
    <w:p w14:paraId="6E4328C1"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relejska izvedba,</w:t>
      </w:r>
    </w:p>
    <w:p w14:paraId="217F56F2"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r>
      <w:proofErr w:type="spellStart"/>
      <w:r w:rsidRPr="004C4DF1">
        <w:rPr>
          <w:rFonts w:ascii="Arial" w:hAnsi="Arial" w:cs="Arial"/>
        </w:rPr>
        <w:t>odklopilni</w:t>
      </w:r>
      <w:proofErr w:type="spellEnd"/>
      <w:r w:rsidRPr="004C4DF1">
        <w:rPr>
          <w:rFonts w:ascii="Arial" w:hAnsi="Arial" w:cs="Arial"/>
        </w:rPr>
        <w:t xml:space="preserve"> tok kontaktov: 0,35 A pri 110 VDC, 1000 VA pri 230VAC.,</w:t>
      </w:r>
    </w:p>
    <w:p w14:paraId="2D374BDF"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maksimalni stalni tok 5 A stalno, 30 A/0,5 s,</w:t>
      </w:r>
    </w:p>
    <w:p w14:paraId="3D666834"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možnost </w:t>
      </w:r>
      <w:proofErr w:type="spellStart"/>
      <w:r w:rsidRPr="004C4DF1">
        <w:rPr>
          <w:rFonts w:ascii="Arial" w:hAnsi="Arial" w:cs="Arial"/>
        </w:rPr>
        <w:t>parametiranja</w:t>
      </w:r>
      <w:proofErr w:type="spellEnd"/>
      <w:r w:rsidRPr="004C4DF1">
        <w:rPr>
          <w:rFonts w:ascii="Arial" w:hAnsi="Arial" w:cs="Arial"/>
        </w:rPr>
        <w:t xml:space="preserve"> dolžine trajanja komandnega impulza od 0,5 s do 15 s</w:t>
      </w:r>
    </w:p>
    <w:p w14:paraId="1CB86397"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dielektrična trdnost 2,0 kV, 50 Hz, 1 min.</w:t>
      </w:r>
    </w:p>
    <w:p w14:paraId="68D16362" w14:textId="77777777" w:rsidR="00EA4E69" w:rsidRPr="004C4DF1" w:rsidRDefault="00EA4E69" w:rsidP="00EA4E69">
      <w:pPr>
        <w:rPr>
          <w:rFonts w:ascii="Arial" w:hAnsi="Arial" w:cs="Arial"/>
        </w:rPr>
      </w:pPr>
    </w:p>
    <w:p w14:paraId="43DE840A" w14:textId="77777777" w:rsidR="00EA4E69" w:rsidRPr="004C4DF1" w:rsidRDefault="00EA4E69" w:rsidP="00EA4E69">
      <w:pPr>
        <w:rPr>
          <w:rFonts w:ascii="Arial" w:hAnsi="Arial" w:cs="Arial"/>
        </w:rPr>
      </w:pPr>
      <w:r w:rsidRPr="004C4DF1">
        <w:rPr>
          <w:rFonts w:ascii="Arial" w:hAnsi="Arial" w:cs="Arial"/>
        </w:rPr>
        <w:t>Analogni vhodi</w:t>
      </w:r>
    </w:p>
    <w:p w14:paraId="4A7C3A84" w14:textId="77777777" w:rsidR="00EA4E69" w:rsidRPr="004C4DF1" w:rsidRDefault="00EA4E69" w:rsidP="00EA4E69">
      <w:pPr>
        <w:rPr>
          <w:rFonts w:ascii="Arial" w:hAnsi="Arial" w:cs="Arial"/>
        </w:rPr>
      </w:pPr>
      <w:r w:rsidRPr="004C4DF1">
        <w:rPr>
          <w:rFonts w:ascii="Arial" w:hAnsi="Arial" w:cs="Arial"/>
        </w:rPr>
        <w:t>Uporabljali se bodo klasični analogni vhodi. Možna območja so naslednja:</w:t>
      </w:r>
    </w:p>
    <w:p w14:paraId="1ADDAD5A"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5 A z 20% večjim obsegom,</w:t>
      </w:r>
    </w:p>
    <w:p w14:paraId="45500F8A"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100 V z 20% večjim obsegom.</w:t>
      </w:r>
    </w:p>
    <w:p w14:paraId="2B7103AA" w14:textId="77777777" w:rsidR="00EA4E69" w:rsidRPr="004C4DF1" w:rsidRDefault="00EA4E69" w:rsidP="00EA4E69">
      <w:pPr>
        <w:rPr>
          <w:rFonts w:ascii="Arial" w:hAnsi="Arial" w:cs="Arial"/>
        </w:rPr>
      </w:pPr>
    </w:p>
    <w:p w14:paraId="29A66521" w14:textId="77777777" w:rsidR="00EA4E69" w:rsidRPr="004C4DF1" w:rsidRDefault="00EA4E69" w:rsidP="00EA4E69">
      <w:pPr>
        <w:rPr>
          <w:rFonts w:ascii="Arial" w:hAnsi="Arial" w:cs="Arial"/>
        </w:rPr>
      </w:pPr>
    </w:p>
    <w:p w14:paraId="6F826AB1" w14:textId="77777777" w:rsidR="00EA4E69" w:rsidRPr="004C4DF1" w:rsidRDefault="00EA4E69" w:rsidP="00EA4E69">
      <w:pPr>
        <w:rPr>
          <w:rFonts w:ascii="Arial" w:hAnsi="Arial" w:cs="Arial"/>
        </w:rPr>
      </w:pPr>
      <w:proofErr w:type="spellStart"/>
      <w:r w:rsidRPr="004C4DF1">
        <w:rPr>
          <w:rFonts w:ascii="Arial" w:hAnsi="Arial" w:cs="Arial"/>
        </w:rPr>
        <w:t>Programabilnost</w:t>
      </w:r>
      <w:proofErr w:type="spellEnd"/>
      <w:r w:rsidRPr="004C4DF1">
        <w:rPr>
          <w:rFonts w:ascii="Arial" w:hAnsi="Arial" w:cs="Arial"/>
        </w:rPr>
        <w:t xml:space="preserve"> funkcij</w:t>
      </w:r>
    </w:p>
    <w:p w14:paraId="794401FB" w14:textId="77777777" w:rsidR="00EA4E69" w:rsidRPr="004C4DF1" w:rsidRDefault="00EA4E69" w:rsidP="00EA4E69">
      <w:pPr>
        <w:rPr>
          <w:rFonts w:ascii="Arial" w:hAnsi="Arial" w:cs="Arial"/>
        </w:rPr>
      </w:pPr>
      <w:proofErr w:type="spellStart"/>
      <w:r w:rsidRPr="004C4DF1">
        <w:rPr>
          <w:rFonts w:ascii="Arial" w:hAnsi="Arial" w:cs="Arial"/>
        </w:rPr>
        <w:t>Parametriranje</w:t>
      </w:r>
      <w:proofErr w:type="spellEnd"/>
      <w:r w:rsidRPr="004C4DF1">
        <w:rPr>
          <w:rFonts w:ascii="Arial" w:hAnsi="Arial" w:cs="Arial"/>
        </w:rPr>
        <w:t xml:space="preserve"> funkcij vodenja se izvede s pomočjo PC računalnika in ustrezne programske opreme. Poleg nabora standardnih funkcij je potrebno omogočiti dodajanje še nekaterih drugih funkcij, ki se programirajo glede na aplikacijo (primer blokad). Za te namene mora biti v sistemu zagotovljen ustrezen editor, ki omogoča izvedbo teh funkcij.</w:t>
      </w:r>
    </w:p>
    <w:p w14:paraId="410CF9C9" w14:textId="77777777" w:rsidR="00EA4E69" w:rsidRPr="004C4DF1" w:rsidRDefault="00EA4E69" w:rsidP="00EA4E69">
      <w:pPr>
        <w:rPr>
          <w:rFonts w:ascii="Arial" w:hAnsi="Arial" w:cs="Arial"/>
        </w:rPr>
      </w:pPr>
    </w:p>
    <w:p w14:paraId="29D77ABF" w14:textId="77777777" w:rsidR="00EA4E69" w:rsidRPr="004C4DF1" w:rsidRDefault="00EA4E69" w:rsidP="00EA4E69">
      <w:pPr>
        <w:rPr>
          <w:rFonts w:ascii="Arial" w:hAnsi="Arial" w:cs="Arial"/>
        </w:rPr>
      </w:pPr>
      <w:r w:rsidRPr="004C4DF1">
        <w:rPr>
          <w:rFonts w:ascii="Arial" w:hAnsi="Arial" w:cs="Arial"/>
        </w:rPr>
        <w:t>Ostale zahteve za terminale zaščite in vodenja:</w:t>
      </w:r>
    </w:p>
    <w:p w14:paraId="4A8CCC59" w14:textId="77777777" w:rsidR="00EA4E69" w:rsidRPr="004C4DF1" w:rsidRDefault="00EA4E69" w:rsidP="00EA4E69">
      <w:pPr>
        <w:rPr>
          <w:rFonts w:ascii="Arial" w:hAnsi="Arial" w:cs="Arial"/>
        </w:rPr>
      </w:pPr>
      <w:r w:rsidRPr="004C4DF1">
        <w:rPr>
          <w:rFonts w:ascii="Arial" w:hAnsi="Arial" w:cs="Arial"/>
        </w:rPr>
        <w:t>Temperaturno območje:</w:t>
      </w:r>
      <w:r w:rsidRPr="004C4DF1">
        <w:rPr>
          <w:rFonts w:ascii="Arial" w:hAnsi="Arial" w:cs="Arial"/>
        </w:rPr>
        <w:tab/>
        <w:t>IEC 60068-2-1 &amp; IEC 60068-2-2:</w:t>
      </w:r>
      <w:r w:rsidRPr="004C4DF1">
        <w:rPr>
          <w:rFonts w:ascii="Arial" w:hAnsi="Arial" w:cs="Arial"/>
        </w:rPr>
        <w:tab/>
      </w:r>
      <w:r w:rsidRPr="004C4DF1">
        <w:rPr>
          <w:rFonts w:ascii="Arial" w:hAnsi="Arial" w:cs="Arial"/>
        </w:rPr>
        <w:tab/>
        <w:t>-10°C do +55°C</w:t>
      </w:r>
    </w:p>
    <w:p w14:paraId="16885FCE" w14:textId="77777777" w:rsidR="00EA4E69" w:rsidRPr="004C4DF1" w:rsidRDefault="00EA4E69" w:rsidP="00EA4E69">
      <w:pPr>
        <w:rPr>
          <w:rFonts w:ascii="Arial" w:hAnsi="Arial" w:cs="Arial"/>
        </w:rPr>
      </w:pPr>
      <w:r w:rsidRPr="004C4DF1">
        <w:rPr>
          <w:rFonts w:ascii="Arial" w:hAnsi="Arial" w:cs="Arial"/>
        </w:rPr>
        <w:t>Relativna vlažnost:</w:t>
      </w:r>
      <w:r w:rsidRPr="004C4DF1">
        <w:rPr>
          <w:rFonts w:ascii="Arial" w:hAnsi="Arial" w:cs="Arial"/>
        </w:rPr>
        <w:tab/>
        <w:t>IEC 60870-2-1/D1</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80%</w:t>
      </w:r>
    </w:p>
    <w:p w14:paraId="08D023C7" w14:textId="77777777" w:rsidR="00EA4E69" w:rsidRPr="004C4DF1" w:rsidRDefault="00EA4E69" w:rsidP="00EA4E69">
      <w:pPr>
        <w:rPr>
          <w:rFonts w:ascii="Arial" w:hAnsi="Arial" w:cs="Arial"/>
        </w:rPr>
      </w:pPr>
      <w:r w:rsidRPr="004C4DF1">
        <w:rPr>
          <w:rFonts w:ascii="Arial" w:hAnsi="Arial" w:cs="Arial"/>
        </w:rPr>
        <w:t>Naprave morajo biti testirane v skladu s standardi IEC 60255-5 ali IEC 60255-6 ter IEC 50263.</w:t>
      </w:r>
    </w:p>
    <w:p w14:paraId="33F936C7" w14:textId="77777777" w:rsidR="00EA4E69" w:rsidRPr="004C4DF1" w:rsidRDefault="00EA4E69" w:rsidP="00EA4E69">
      <w:pPr>
        <w:rPr>
          <w:rFonts w:ascii="Arial" w:hAnsi="Arial" w:cs="Arial"/>
        </w:rPr>
      </w:pPr>
    </w:p>
    <w:p w14:paraId="605C9D4B" w14:textId="77777777" w:rsidR="00EA4E69" w:rsidRPr="004C4DF1" w:rsidRDefault="00EA4E69" w:rsidP="004C4DF1">
      <w:pPr>
        <w:pStyle w:val="Naslov3"/>
      </w:pPr>
      <w:r w:rsidRPr="004C4DF1">
        <w:rPr>
          <w:rStyle w:val="Naslov3Znak"/>
        </w:rPr>
        <w:t>Terminali vodenja =J02+S02, =J07+S07, =J04+S04 20 kV stikališča in</w:t>
      </w:r>
      <w:r w:rsidRPr="004C4DF1">
        <w:t xml:space="preserve"> =M01+S01, =M02+S02, =M03+S03, =M04+S04, =M00+S00, =W+XT</w:t>
      </w:r>
    </w:p>
    <w:p w14:paraId="5C0B434D" w14:textId="77777777" w:rsidR="00EA4E69" w:rsidRPr="004C4DF1" w:rsidRDefault="00EA4E69" w:rsidP="00EA4E69">
      <w:pPr>
        <w:rPr>
          <w:rFonts w:ascii="Arial" w:hAnsi="Arial" w:cs="Arial"/>
        </w:rPr>
      </w:pPr>
      <w:r w:rsidRPr="004C4DF1">
        <w:rPr>
          <w:rFonts w:ascii="Arial" w:hAnsi="Arial" w:cs="Arial"/>
        </w:rPr>
        <w:t>Napajanje</w:t>
      </w:r>
    </w:p>
    <w:p w14:paraId="3721C0E2"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vhodna napajalna napetost 110 VDC, +/- 20 %,</w:t>
      </w:r>
    </w:p>
    <w:p w14:paraId="24F164C3"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galvanska ločitev vhodnega napajalnega tokokroga od notranjih elementov naprave mora biti izvedena v napajalniku v napravi sami.</w:t>
      </w:r>
    </w:p>
    <w:p w14:paraId="5BB34B54" w14:textId="77777777" w:rsidR="00EA4E69" w:rsidRPr="004C4DF1" w:rsidRDefault="00EA4E69" w:rsidP="00EA4E69">
      <w:pPr>
        <w:rPr>
          <w:rFonts w:ascii="Arial" w:hAnsi="Arial" w:cs="Arial"/>
        </w:rPr>
      </w:pPr>
    </w:p>
    <w:p w14:paraId="085DC217" w14:textId="77777777" w:rsidR="00EA4E69" w:rsidRPr="004C4DF1" w:rsidRDefault="00EA4E69" w:rsidP="00EA4E69">
      <w:pPr>
        <w:rPr>
          <w:rFonts w:ascii="Arial" w:hAnsi="Arial" w:cs="Arial"/>
        </w:rPr>
      </w:pPr>
      <w:r w:rsidRPr="004C4DF1">
        <w:rPr>
          <w:rFonts w:ascii="Arial" w:hAnsi="Arial" w:cs="Arial"/>
        </w:rPr>
        <w:t>Digitalni vhodi</w:t>
      </w:r>
    </w:p>
    <w:p w14:paraId="0FEBA767"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nazivna napetost 110 VDC, +/- 20 %,</w:t>
      </w:r>
    </w:p>
    <w:p w14:paraId="5E81D2FD"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prag za logično 1 mora biti prilagojen napajalni napetosti 110 VDC, +/- 20 %,</w:t>
      </w:r>
    </w:p>
    <w:p w14:paraId="35881312"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poraba manj kot 1 mA,</w:t>
      </w:r>
    </w:p>
    <w:p w14:paraId="4050673D"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galvanska ločitev vsakega fizičnega vhoda od ostalih vhodov in od notranjih elementov naprave,</w:t>
      </w:r>
    </w:p>
    <w:p w14:paraId="679576DC"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dielektrična trdnost 2,0 kV, 50 Hz, 1 min.</w:t>
      </w:r>
    </w:p>
    <w:p w14:paraId="6BFDBEBF" w14:textId="77777777" w:rsidR="00EA4E69" w:rsidRPr="004C4DF1" w:rsidRDefault="00EA4E69" w:rsidP="00EA4E69">
      <w:pPr>
        <w:rPr>
          <w:rFonts w:ascii="Arial" w:hAnsi="Arial" w:cs="Arial"/>
        </w:rPr>
      </w:pPr>
    </w:p>
    <w:p w14:paraId="008B83A7" w14:textId="77777777" w:rsidR="00EA4E69" w:rsidRPr="004C4DF1" w:rsidRDefault="00EA4E69" w:rsidP="00EA4E69">
      <w:pPr>
        <w:rPr>
          <w:rFonts w:ascii="Arial" w:hAnsi="Arial" w:cs="Arial"/>
        </w:rPr>
      </w:pPr>
      <w:r w:rsidRPr="004C4DF1">
        <w:rPr>
          <w:rFonts w:ascii="Arial" w:hAnsi="Arial" w:cs="Arial"/>
        </w:rPr>
        <w:t>Komandni izhodi</w:t>
      </w:r>
    </w:p>
    <w:p w14:paraId="03463E44"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potencialno prosti kontakt,</w:t>
      </w:r>
    </w:p>
    <w:p w14:paraId="38CF6AB5"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relejska izvedba,</w:t>
      </w:r>
    </w:p>
    <w:p w14:paraId="083D62FB"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r>
      <w:proofErr w:type="spellStart"/>
      <w:r w:rsidRPr="004C4DF1">
        <w:rPr>
          <w:rFonts w:ascii="Arial" w:hAnsi="Arial" w:cs="Arial"/>
        </w:rPr>
        <w:t>odklopilni</w:t>
      </w:r>
      <w:proofErr w:type="spellEnd"/>
      <w:r w:rsidRPr="004C4DF1">
        <w:rPr>
          <w:rFonts w:ascii="Arial" w:hAnsi="Arial" w:cs="Arial"/>
        </w:rPr>
        <w:t xml:space="preserve"> tok kontaktov: 0,35 A pri 110 VDC, 1000 VA pri 230 VAC.,</w:t>
      </w:r>
    </w:p>
    <w:p w14:paraId="360AEB69"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maksimalni stalni tok 5 A stalno, 30 A/0,5 s,</w:t>
      </w:r>
    </w:p>
    <w:p w14:paraId="5BF5E5C6"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možnost </w:t>
      </w:r>
      <w:proofErr w:type="spellStart"/>
      <w:r w:rsidRPr="004C4DF1">
        <w:rPr>
          <w:rFonts w:ascii="Arial" w:hAnsi="Arial" w:cs="Arial"/>
        </w:rPr>
        <w:t>parametiranja</w:t>
      </w:r>
      <w:proofErr w:type="spellEnd"/>
      <w:r w:rsidRPr="004C4DF1">
        <w:rPr>
          <w:rFonts w:ascii="Arial" w:hAnsi="Arial" w:cs="Arial"/>
        </w:rPr>
        <w:t xml:space="preserve"> dolžine trajanja komandnega impulza od 0,5 s do 15 s</w:t>
      </w:r>
    </w:p>
    <w:p w14:paraId="037CB37A"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dielektrična trdnost 2,0 kV, 50 Hz, 1 min.</w:t>
      </w:r>
    </w:p>
    <w:p w14:paraId="61FDFAED" w14:textId="77777777" w:rsidR="00EA4E69" w:rsidRPr="004C4DF1" w:rsidRDefault="00EA4E69" w:rsidP="00EA4E69">
      <w:pPr>
        <w:rPr>
          <w:rFonts w:ascii="Arial" w:hAnsi="Arial" w:cs="Arial"/>
        </w:rPr>
      </w:pPr>
    </w:p>
    <w:p w14:paraId="67904B5C" w14:textId="77777777" w:rsidR="00EA4E69" w:rsidRPr="004C4DF1" w:rsidRDefault="00EA4E69" w:rsidP="00EA4E69">
      <w:pPr>
        <w:rPr>
          <w:rFonts w:ascii="Arial" w:hAnsi="Arial" w:cs="Arial"/>
        </w:rPr>
      </w:pPr>
      <w:r w:rsidRPr="004C4DF1">
        <w:rPr>
          <w:rFonts w:ascii="Arial" w:hAnsi="Arial" w:cs="Arial"/>
        </w:rPr>
        <w:t>Analogni vhodi</w:t>
      </w:r>
    </w:p>
    <w:p w14:paraId="25A7EC87" w14:textId="77777777" w:rsidR="00EA4E69" w:rsidRPr="004C4DF1" w:rsidRDefault="00EA4E69" w:rsidP="00EA4E69">
      <w:pPr>
        <w:rPr>
          <w:rFonts w:ascii="Arial" w:hAnsi="Arial" w:cs="Arial"/>
        </w:rPr>
      </w:pPr>
      <w:r w:rsidRPr="004C4DF1">
        <w:rPr>
          <w:rFonts w:ascii="Arial" w:hAnsi="Arial" w:cs="Arial"/>
        </w:rPr>
        <w:t>Uporabljali se bodo klasični analogni vhodi. Možna območja so naslednja:</w:t>
      </w:r>
    </w:p>
    <w:p w14:paraId="3629C44C"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0-20 mA </w:t>
      </w:r>
    </w:p>
    <w:p w14:paraId="7B5C557F"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4-20 mA </w:t>
      </w:r>
    </w:p>
    <w:p w14:paraId="2048EAB1"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0-10 V </w:t>
      </w:r>
    </w:p>
    <w:p w14:paraId="28603E07"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5 A z 20% večjim obsegom,</w:t>
      </w:r>
    </w:p>
    <w:p w14:paraId="0F384F17"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100 V z 20% večjim obsegom.</w:t>
      </w:r>
    </w:p>
    <w:p w14:paraId="7E3ECFD6" w14:textId="77777777" w:rsidR="00EA4E69" w:rsidRPr="004C4DF1" w:rsidRDefault="00EA4E69" w:rsidP="00EA4E69">
      <w:pPr>
        <w:rPr>
          <w:rFonts w:ascii="Arial" w:hAnsi="Arial" w:cs="Arial"/>
        </w:rPr>
      </w:pPr>
    </w:p>
    <w:p w14:paraId="4AB84492" w14:textId="77777777" w:rsidR="00EA4E69" w:rsidRPr="004C4DF1" w:rsidRDefault="00EA4E69" w:rsidP="00EA4E69">
      <w:pPr>
        <w:rPr>
          <w:rFonts w:ascii="Arial" w:hAnsi="Arial" w:cs="Arial"/>
        </w:rPr>
      </w:pPr>
      <w:proofErr w:type="spellStart"/>
      <w:r w:rsidRPr="004C4DF1">
        <w:rPr>
          <w:rFonts w:ascii="Arial" w:hAnsi="Arial" w:cs="Arial"/>
        </w:rPr>
        <w:t>Programabilnost</w:t>
      </w:r>
      <w:proofErr w:type="spellEnd"/>
      <w:r w:rsidRPr="004C4DF1">
        <w:rPr>
          <w:rFonts w:ascii="Arial" w:hAnsi="Arial" w:cs="Arial"/>
        </w:rPr>
        <w:t xml:space="preserve"> funkcij</w:t>
      </w:r>
    </w:p>
    <w:p w14:paraId="1A2B6A63" w14:textId="77777777" w:rsidR="00EA4E69" w:rsidRPr="004C4DF1" w:rsidRDefault="00EA4E69" w:rsidP="00EA4E69">
      <w:pPr>
        <w:rPr>
          <w:rFonts w:ascii="Arial" w:hAnsi="Arial" w:cs="Arial"/>
        </w:rPr>
      </w:pPr>
      <w:proofErr w:type="spellStart"/>
      <w:r w:rsidRPr="004C4DF1">
        <w:rPr>
          <w:rFonts w:ascii="Arial" w:hAnsi="Arial" w:cs="Arial"/>
        </w:rPr>
        <w:t>Parametriranje</w:t>
      </w:r>
      <w:proofErr w:type="spellEnd"/>
      <w:r w:rsidRPr="004C4DF1">
        <w:rPr>
          <w:rFonts w:ascii="Arial" w:hAnsi="Arial" w:cs="Arial"/>
        </w:rPr>
        <w:t xml:space="preserve"> funkcij vodenja se izvede s pomočjo PC računalnika in ustrezne programske opreme. Poleg nabora standardnih funkcij je potrebno omogočiti dodajanje še nekaterih drugih funkcij, ki se programirajo glede na aplikacijo (primer blokad). Za te namene mora biti v sistemu zagotovljen ustrezen editor, ki omogoča izvedbo teh funkcij. </w:t>
      </w:r>
    </w:p>
    <w:p w14:paraId="0E9D072C" w14:textId="77777777" w:rsidR="00EA4E69" w:rsidRPr="004C4DF1" w:rsidRDefault="00EA4E69" w:rsidP="00EA4E69">
      <w:pPr>
        <w:rPr>
          <w:rFonts w:ascii="Arial" w:hAnsi="Arial" w:cs="Arial"/>
        </w:rPr>
      </w:pPr>
    </w:p>
    <w:p w14:paraId="3928E718" w14:textId="77777777" w:rsidR="00EA4E69" w:rsidRPr="004C4DF1" w:rsidRDefault="00EA4E69" w:rsidP="00EA4E69">
      <w:pPr>
        <w:rPr>
          <w:rFonts w:ascii="Arial" w:hAnsi="Arial" w:cs="Arial"/>
        </w:rPr>
      </w:pPr>
      <w:r w:rsidRPr="004C4DF1">
        <w:rPr>
          <w:rFonts w:ascii="Arial" w:hAnsi="Arial" w:cs="Arial"/>
        </w:rPr>
        <w:t>Ostale zahteve za terminale vodenja</w:t>
      </w:r>
    </w:p>
    <w:p w14:paraId="713661D3" w14:textId="77777777" w:rsidR="00EA4E69" w:rsidRPr="004C4DF1" w:rsidRDefault="00EA4E69" w:rsidP="00EA4E69">
      <w:pPr>
        <w:rPr>
          <w:rFonts w:ascii="Arial" w:hAnsi="Arial" w:cs="Arial"/>
        </w:rPr>
      </w:pPr>
      <w:r w:rsidRPr="004C4DF1">
        <w:rPr>
          <w:rFonts w:ascii="Arial" w:hAnsi="Arial" w:cs="Arial"/>
        </w:rPr>
        <w:t>Temperaturno območje:</w:t>
      </w:r>
      <w:r w:rsidRPr="004C4DF1">
        <w:rPr>
          <w:rFonts w:ascii="Arial" w:hAnsi="Arial" w:cs="Arial"/>
        </w:rPr>
        <w:tab/>
        <w:t>IEC 60068-2-1 &amp; IEC 60068-2-2:</w:t>
      </w:r>
      <w:r w:rsidRPr="004C4DF1">
        <w:rPr>
          <w:rFonts w:ascii="Arial" w:hAnsi="Arial" w:cs="Arial"/>
        </w:rPr>
        <w:tab/>
      </w:r>
      <w:r w:rsidRPr="004C4DF1">
        <w:rPr>
          <w:rFonts w:ascii="Arial" w:hAnsi="Arial" w:cs="Arial"/>
        </w:rPr>
        <w:tab/>
        <w:t>-10°C do +55°C</w:t>
      </w:r>
    </w:p>
    <w:p w14:paraId="4E53E140" w14:textId="77777777" w:rsidR="00EA4E69" w:rsidRPr="004C4DF1" w:rsidRDefault="00EA4E69" w:rsidP="00EA4E69">
      <w:pPr>
        <w:rPr>
          <w:rFonts w:ascii="Arial" w:hAnsi="Arial" w:cs="Arial"/>
        </w:rPr>
      </w:pPr>
      <w:r w:rsidRPr="004C4DF1">
        <w:rPr>
          <w:rFonts w:ascii="Arial" w:hAnsi="Arial" w:cs="Arial"/>
        </w:rPr>
        <w:t>Relativna vlažnost:</w:t>
      </w:r>
      <w:r w:rsidRPr="004C4DF1">
        <w:rPr>
          <w:rFonts w:ascii="Arial" w:hAnsi="Arial" w:cs="Arial"/>
        </w:rPr>
        <w:tab/>
        <w:t>IEC 60870-2-1/D1</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80%</w:t>
      </w:r>
    </w:p>
    <w:p w14:paraId="02F528FF" w14:textId="77777777" w:rsidR="00EA4E69" w:rsidRPr="004C4DF1" w:rsidRDefault="00EA4E69" w:rsidP="00EA4E69">
      <w:pPr>
        <w:rPr>
          <w:rFonts w:ascii="Arial" w:hAnsi="Arial" w:cs="Arial"/>
        </w:rPr>
      </w:pPr>
      <w:r w:rsidRPr="004C4DF1">
        <w:rPr>
          <w:rFonts w:ascii="Arial" w:hAnsi="Arial" w:cs="Arial"/>
        </w:rPr>
        <w:t>Naprave morajo biti testirane v skladu s standardi IEC 60255-5 ali IEC 60255-6 ter IEC 50263.</w:t>
      </w:r>
    </w:p>
    <w:p w14:paraId="123282D3" w14:textId="77777777" w:rsidR="00EA4E69" w:rsidRPr="004C4DF1" w:rsidRDefault="00EA4E69" w:rsidP="00EA4E69">
      <w:pPr>
        <w:rPr>
          <w:rFonts w:ascii="Arial" w:hAnsi="Arial" w:cs="Arial"/>
        </w:rPr>
      </w:pPr>
    </w:p>
    <w:p w14:paraId="36D1975F" w14:textId="77777777" w:rsidR="00EA4E69" w:rsidRPr="004C4DF1" w:rsidRDefault="00EA4E69" w:rsidP="004C4DF1">
      <w:pPr>
        <w:pStyle w:val="Naslov3"/>
        <w:jc w:val="left"/>
      </w:pPr>
      <w:bookmarkStart w:id="78" w:name="_Toc460193683"/>
      <w:r w:rsidRPr="004C4DF1">
        <w:t>Terminali vodenja =NK+LR za omaro AC in DC lastne porabe</w:t>
      </w:r>
      <w:bookmarkEnd w:id="78"/>
    </w:p>
    <w:p w14:paraId="21A8E344" w14:textId="77777777" w:rsidR="00EA4E69" w:rsidRPr="004C4DF1" w:rsidRDefault="00EA4E69" w:rsidP="00EA4E69">
      <w:pPr>
        <w:rPr>
          <w:rFonts w:ascii="Arial" w:hAnsi="Arial" w:cs="Arial"/>
        </w:rPr>
      </w:pPr>
      <w:r w:rsidRPr="004C4DF1">
        <w:rPr>
          <w:rFonts w:ascii="Arial" w:hAnsi="Arial" w:cs="Arial"/>
        </w:rPr>
        <w:t>Napajanje</w:t>
      </w:r>
    </w:p>
    <w:p w14:paraId="672373AE"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vhodna napajalna napetost 110 VDC, +/- 20 %,</w:t>
      </w:r>
    </w:p>
    <w:p w14:paraId="5619BB18"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galvanska ločitev vhodnega napajalnega tokokroga od notranjih elementov naprave mora biti izvedena v napajalniku v napravi sami.</w:t>
      </w:r>
    </w:p>
    <w:p w14:paraId="342B5C3D" w14:textId="77777777" w:rsidR="00EA4E69" w:rsidRPr="004C4DF1" w:rsidRDefault="00EA4E69" w:rsidP="00EA4E69">
      <w:pPr>
        <w:rPr>
          <w:rFonts w:ascii="Arial" w:hAnsi="Arial" w:cs="Arial"/>
        </w:rPr>
      </w:pPr>
    </w:p>
    <w:p w14:paraId="7E7E65CD" w14:textId="77777777" w:rsidR="00EA4E69" w:rsidRPr="004C4DF1" w:rsidRDefault="00EA4E69" w:rsidP="00EA4E69">
      <w:pPr>
        <w:rPr>
          <w:rFonts w:ascii="Arial" w:hAnsi="Arial" w:cs="Arial"/>
        </w:rPr>
      </w:pPr>
      <w:r w:rsidRPr="004C4DF1">
        <w:rPr>
          <w:rFonts w:ascii="Arial" w:hAnsi="Arial" w:cs="Arial"/>
        </w:rPr>
        <w:t>Digitalni vhodi</w:t>
      </w:r>
    </w:p>
    <w:p w14:paraId="52145AEA"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nazivna napetost 110 VDC, +/- 20 %,</w:t>
      </w:r>
    </w:p>
    <w:p w14:paraId="71F09D25"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prag za logično 1 mora biti prilagojen napajalni napetosti 110 VDC, +/- 20 %,</w:t>
      </w:r>
    </w:p>
    <w:p w14:paraId="36C981FD"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poraba manj kot 1 mA,</w:t>
      </w:r>
    </w:p>
    <w:p w14:paraId="6B8C8FF7"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galvanska ločitev vsakega fizičnega vhoda od ostalih vhodov in od notranjih elementov naprave,</w:t>
      </w:r>
    </w:p>
    <w:p w14:paraId="0A7BD465"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dielektrična trdnost 2,0 kV, 50 Hz, 1 min</w:t>
      </w:r>
    </w:p>
    <w:p w14:paraId="4B8FDC44" w14:textId="77777777" w:rsidR="00EA4E69" w:rsidRPr="004C4DF1" w:rsidRDefault="00EA4E69" w:rsidP="00EA4E69">
      <w:pPr>
        <w:rPr>
          <w:rFonts w:ascii="Arial" w:hAnsi="Arial" w:cs="Arial"/>
        </w:rPr>
      </w:pPr>
    </w:p>
    <w:p w14:paraId="6901F1AB" w14:textId="77777777" w:rsidR="00EA4E69" w:rsidRPr="004C4DF1" w:rsidRDefault="00EA4E69" w:rsidP="00EA4E69">
      <w:pPr>
        <w:rPr>
          <w:rFonts w:ascii="Arial" w:hAnsi="Arial" w:cs="Arial"/>
        </w:rPr>
      </w:pPr>
      <w:r w:rsidRPr="004C4DF1">
        <w:rPr>
          <w:rFonts w:ascii="Arial" w:hAnsi="Arial" w:cs="Arial"/>
        </w:rPr>
        <w:t>Komandni izhodi</w:t>
      </w:r>
    </w:p>
    <w:p w14:paraId="0AA12C94"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potencialno prosti kontakt,</w:t>
      </w:r>
    </w:p>
    <w:p w14:paraId="6437DC1E"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relejska izvedba,</w:t>
      </w:r>
    </w:p>
    <w:p w14:paraId="4E044722"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r>
      <w:proofErr w:type="spellStart"/>
      <w:r w:rsidRPr="004C4DF1">
        <w:rPr>
          <w:rFonts w:ascii="Arial" w:hAnsi="Arial" w:cs="Arial"/>
        </w:rPr>
        <w:t>odklopilni</w:t>
      </w:r>
      <w:proofErr w:type="spellEnd"/>
      <w:r w:rsidRPr="004C4DF1">
        <w:rPr>
          <w:rFonts w:ascii="Arial" w:hAnsi="Arial" w:cs="Arial"/>
        </w:rPr>
        <w:t xml:space="preserve"> tok kontaktov: 0,35 A pri 110 VDC, 1000 VA pri 230 VAC.,</w:t>
      </w:r>
    </w:p>
    <w:p w14:paraId="1529D432"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maksimalni stalni tok 5A stalno, 30 A/0,5 s,</w:t>
      </w:r>
    </w:p>
    <w:p w14:paraId="00BE4AC6"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možnost </w:t>
      </w:r>
      <w:proofErr w:type="spellStart"/>
      <w:r w:rsidRPr="004C4DF1">
        <w:rPr>
          <w:rFonts w:ascii="Arial" w:hAnsi="Arial" w:cs="Arial"/>
        </w:rPr>
        <w:t>parametiranja</w:t>
      </w:r>
      <w:proofErr w:type="spellEnd"/>
      <w:r w:rsidRPr="004C4DF1">
        <w:rPr>
          <w:rFonts w:ascii="Arial" w:hAnsi="Arial" w:cs="Arial"/>
        </w:rPr>
        <w:t xml:space="preserve"> dolžine trajanja komandnega impulza od 0,5 s do 15 s</w:t>
      </w:r>
    </w:p>
    <w:p w14:paraId="1F4741C8"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dielektrična trdnost 2,0 kV, 50 Hz, 1 min,</w:t>
      </w:r>
    </w:p>
    <w:p w14:paraId="0BB363D0" w14:textId="77777777" w:rsidR="00EA4E69" w:rsidRPr="004C4DF1" w:rsidRDefault="00EA4E69" w:rsidP="00EA4E69">
      <w:pPr>
        <w:rPr>
          <w:rFonts w:ascii="Arial" w:hAnsi="Arial" w:cs="Arial"/>
        </w:rPr>
      </w:pPr>
    </w:p>
    <w:p w14:paraId="7C08CC7B" w14:textId="77777777" w:rsidR="00EA4E69" w:rsidRPr="004C4DF1" w:rsidRDefault="00EA4E69" w:rsidP="00EA4E69">
      <w:pPr>
        <w:rPr>
          <w:rFonts w:ascii="Arial" w:hAnsi="Arial" w:cs="Arial"/>
        </w:rPr>
      </w:pPr>
      <w:r w:rsidRPr="004C4DF1">
        <w:rPr>
          <w:rFonts w:ascii="Arial" w:hAnsi="Arial" w:cs="Arial"/>
        </w:rPr>
        <w:t>Analogni vhodi</w:t>
      </w:r>
    </w:p>
    <w:p w14:paraId="78998FCA" w14:textId="77777777" w:rsidR="00EA4E69" w:rsidRPr="004C4DF1" w:rsidRDefault="00EA4E69" w:rsidP="00EA4E69">
      <w:pPr>
        <w:rPr>
          <w:rFonts w:ascii="Arial" w:hAnsi="Arial" w:cs="Arial"/>
        </w:rPr>
      </w:pPr>
      <w:r w:rsidRPr="004C4DF1">
        <w:rPr>
          <w:rFonts w:ascii="Arial" w:hAnsi="Arial" w:cs="Arial"/>
        </w:rPr>
        <w:t>Uporabljali se bodo klasični analogni vhodi. Možna območja so naslednja:</w:t>
      </w:r>
    </w:p>
    <w:p w14:paraId="362E3FC7"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0-20 mA </w:t>
      </w:r>
    </w:p>
    <w:p w14:paraId="275197D3"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4-20 mA </w:t>
      </w:r>
    </w:p>
    <w:p w14:paraId="003A4E07"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0-10 V </w:t>
      </w:r>
    </w:p>
    <w:p w14:paraId="57D003E3"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5 A z 20% večjim obsegom,</w:t>
      </w:r>
    </w:p>
    <w:p w14:paraId="6231EEC9"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100 V z 20% večjim obsegom.</w:t>
      </w:r>
    </w:p>
    <w:p w14:paraId="30A27CA6" w14:textId="77777777" w:rsidR="00EA4E69" w:rsidRPr="004C4DF1" w:rsidRDefault="00EA4E69" w:rsidP="00EA4E69">
      <w:pPr>
        <w:rPr>
          <w:rFonts w:ascii="Arial" w:hAnsi="Arial" w:cs="Arial"/>
        </w:rPr>
      </w:pPr>
    </w:p>
    <w:p w14:paraId="6494A7CC" w14:textId="77777777" w:rsidR="00EA4E69" w:rsidRPr="004C4DF1" w:rsidRDefault="00EA4E69" w:rsidP="00EA4E69">
      <w:pPr>
        <w:rPr>
          <w:rFonts w:ascii="Arial" w:hAnsi="Arial" w:cs="Arial"/>
        </w:rPr>
      </w:pPr>
      <w:proofErr w:type="spellStart"/>
      <w:r w:rsidRPr="004C4DF1">
        <w:rPr>
          <w:rFonts w:ascii="Arial" w:hAnsi="Arial" w:cs="Arial"/>
        </w:rPr>
        <w:t>Programabilnost</w:t>
      </w:r>
      <w:proofErr w:type="spellEnd"/>
      <w:r w:rsidRPr="004C4DF1">
        <w:rPr>
          <w:rFonts w:ascii="Arial" w:hAnsi="Arial" w:cs="Arial"/>
        </w:rPr>
        <w:t xml:space="preserve"> funkcij</w:t>
      </w:r>
    </w:p>
    <w:p w14:paraId="35F61F7E" w14:textId="77777777" w:rsidR="00EA4E69" w:rsidRPr="004C4DF1" w:rsidRDefault="00EA4E69" w:rsidP="00EA4E69">
      <w:pPr>
        <w:rPr>
          <w:rFonts w:ascii="Arial" w:hAnsi="Arial" w:cs="Arial"/>
        </w:rPr>
      </w:pPr>
      <w:proofErr w:type="spellStart"/>
      <w:r w:rsidRPr="004C4DF1">
        <w:rPr>
          <w:rFonts w:ascii="Arial" w:hAnsi="Arial" w:cs="Arial"/>
        </w:rPr>
        <w:t>Parametriranje</w:t>
      </w:r>
      <w:proofErr w:type="spellEnd"/>
      <w:r w:rsidRPr="004C4DF1">
        <w:rPr>
          <w:rFonts w:ascii="Arial" w:hAnsi="Arial" w:cs="Arial"/>
        </w:rPr>
        <w:t xml:space="preserve"> funkcij vodenja se izvedle s pomočjo PC računalnika in ustrezne programske opreme. Poleg nabora standardnih funkcij je mogoče dodati še nekatere druge funkcije, ki se programirajo glede na aplikacijo (primer blokad). Za te namene mora biti v sistemu zagotovljen ustrezen editor, ki omogoča izvedbo teh funkcij tudi osebju, ki ni vešče programiranju računalnikov.</w:t>
      </w:r>
    </w:p>
    <w:p w14:paraId="3E22EB35" w14:textId="77777777" w:rsidR="00EA4E69" w:rsidRPr="004C4DF1" w:rsidRDefault="00EA4E69" w:rsidP="00EA4E69">
      <w:pPr>
        <w:rPr>
          <w:rFonts w:ascii="Arial" w:hAnsi="Arial" w:cs="Arial"/>
        </w:rPr>
      </w:pPr>
    </w:p>
    <w:p w14:paraId="5CA62033" w14:textId="77777777" w:rsidR="00EA4E69" w:rsidRPr="004C4DF1" w:rsidRDefault="00EA4E69" w:rsidP="00EA4E69">
      <w:pPr>
        <w:rPr>
          <w:rFonts w:ascii="Arial" w:hAnsi="Arial" w:cs="Arial"/>
        </w:rPr>
      </w:pPr>
      <w:r w:rsidRPr="004C4DF1">
        <w:rPr>
          <w:rFonts w:ascii="Arial" w:hAnsi="Arial" w:cs="Arial"/>
        </w:rPr>
        <w:t>Ostale zahteve za enote vodenja</w:t>
      </w:r>
    </w:p>
    <w:p w14:paraId="6C2E3D76" w14:textId="77777777" w:rsidR="00EA4E69" w:rsidRPr="004C4DF1" w:rsidRDefault="00EA4E69" w:rsidP="00EA4E69">
      <w:pPr>
        <w:rPr>
          <w:rFonts w:ascii="Arial" w:hAnsi="Arial" w:cs="Arial"/>
        </w:rPr>
      </w:pPr>
      <w:r w:rsidRPr="004C4DF1">
        <w:rPr>
          <w:rFonts w:ascii="Arial" w:hAnsi="Arial" w:cs="Arial"/>
        </w:rPr>
        <w:t>Temperaturno območje:</w:t>
      </w:r>
      <w:r w:rsidRPr="004C4DF1">
        <w:rPr>
          <w:rFonts w:ascii="Arial" w:hAnsi="Arial" w:cs="Arial"/>
        </w:rPr>
        <w:tab/>
        <w:t>IEC 60068-2-1 &amp; IEC 60068-2-2</w:t>
      </w:r>
      <w:r w:rsidRPr="004C4DF1">
        <w:rPr>
          <w:rFonts w:ascii="Arial" w:hAnsi="Arial" w:cs="Arial"/>
        </w:rPr>
        <w:tab/>
      </w:r>
      <w:r w:rsidRPr="004C4DF1">
        <w:rPr>
          <w:rFonts w:ascii="Arial" w:hAnsi="Arial" w:cs="Arial"/>
        </w:rPr>
        <w:tab/>
      </w:r>
      <w:r w:rsidRPr="004C4DF1">
        <w:rPr>
          <w:rFonts w:ascii="Arial" w:hAnsi="Arial" w:cs="Arial"/>
        </w:rPr>
        <w:tab/>
        <w:t>-10°C do +55°C</w:t>
      </w:r>
    </w:p>
    <w:p w14:paraId="44F8B826" w14:textId="77777777" w:rsidR="00EA4E69" w:rsidRPr="004C4DF1" w:rsidRDefault="00EA4E69" w:rsidP="00EA4E69">
      <w:pPr>
        <w:rPr>
          <w:rFonts w:ascii="Arial" w:hAnsi="Arial" w:cs="Arial"/>
        </w:rPr>
      </w:pPr>
      <w:r w:rsidRPr="004C4DF1">
        <w:rPr>
          <w:rFonts w:ascii="Arial" w:hAnsi="Arial" w:cs="Arial"/>
        </w:rPr>
        <w:t>Relativna vlažnost:</w:t>
      </w:r>
      <w:r w:rsidRPr="004C4DF1">
        <w:rPr>
          <w:rFonts w:ascii="Arial" w:hAnsi="Arial" w:cs="Arial"/>
        </w:rPr>
        <w:tab/>
        <w:t>IEC 60870-2-1/D1</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80%</w:t>
      </w:r>
    </w:p>
    <w:p w14:paraId="14BD7362" w14:textId="77777777" w:rsidR="00EA4E69" w:rsidRPr="004C4DF1" w:rsidRDefault="00EA4E69" w:rsidP="00EA4E69">
      <w:pPr>
        <w:rPr>
          <w:rFonts w:ascii="Arial" w:hAnsi="Arial" w:cs="Arial"/>
        </w:rPr>
      </w:pPr>
      <w:r w:rsidRPr="004C4DF1">
        <w:rPr>
          <w:rFonts w:ascii="Arial" w:hAnsi="Arial" w:cs="Arial"/>
        </w:rPr>
        <w:t>Naprave morajo biti testirane v skladu s standardi IEC 60255-5 ali IEC 60255-6 ter IEC 50263.</w:t>
      </w:r>
    </w:p>
    <w:p w14:paraId="43002774" w14:textId="77777777" w:rsidR="00EA4E69" w:rsidRPr="004C4DF1" w:rsidRDefault="00EA4E69" w:rsidP="00EA4E69">
      <w:pPr>
        <w:rPr>
          <w:rFonts w:ascii="Arial" w:hAnsi="Arial" w:cs="Arial"/>
        </w:rPr>
      </w:pPr>
    </w:p>
    <w:p w14:paraId="77F67776" w14:textId="77777777" w:rsidR="00EA4E69" w:rsidRPr="004C4DF1" w:rsidRDefault="00EA4E69" w:rsidP="004C4DF1">
      <w:pPr>
        <w:pStyle w:val="Naslov3"/>
        <w:jc w:val="left"/>
      </w:pPr>
      <w:bookmarkStart w:id="79" w:name="_Toc460193684"/>
      <w:r w:rsidRPr="004C4DF1">
        <w:t>Centralni/komunikacijski računalnik s komunikacijami</w:t>
      </w:r>
      <w:bookmarkEnd w:id="79"/>
    </w:p>
    <w:p w14:paraId="4551E067" w14:textId="77777777" w:rsidR="00EA4E69" w:rsidRPr="004C4DF1" w:rsidRDefault="00EA4E69" w:rsidP="00EA4E69">
      <w:pPr>
        <w:rPr>
          <w:rFonts w:ascii="Arial" w:hAnsi="Arial" w:cs="Arial"/>
        </w:rPr>
      </w:pPr>
      <w:r w:rsidRPr="004C4DF1">
        <w:rPr>
          <w:rFonts w:ascii="Arial" w:hAnsi="Arial" w:cs="Arial"/>
        </w:rPr>
        <w:t xml:space="preserve">Komunikacija s CV SNEV bo potekala po standardnem protokolu IEC 60870-5-104. Komunikacija bo redundantna. Povezava se izvede preko nadgrajenega TK sistema do CV SNEV. </w:t>
      </w:r>
    </w:p>
    <w:p w14:paraId="711AB70B" w14:textId="77777777" w:rsidR="00EA4E69" w:rsidRPr="004C4DF1" w:rsidRDefault="00EA4E69" w:rsidP="00EA4E69">
      <w:pPr>
        <w:rPr>
          <w:rFonts w:ascii="Arial" w:hAnsi="Arial" w:cs="Arial"/>
        </w:rPr>
      </w:pPr>
    </w:p>
    <w:p w14:paraId="28ED02DB" w14:textId="77777777" w:rsidR="00EA4E69" w:rsidRPr="004C4DF1" w:rsidRDefault="00EA4E69" w:rsidP="00EA4E69">
      <w:pPr>
        <w:rPr>
          <w:rFonts w:ascii="Arial" w:hAnsi="Arial" w:cs="Arial"/>
        </w:rPr>
      </w:pPr>
      <w:r w:rsidRPr="004C4DF1">
        <w:rPr>
          <w:rFonts w:ascii="Arial" w:hAnsi="Arial" w:cs="Arial"/>
        </w:rPr>
        <w:t xml:space="preserve">Vhodna napajalna napetost računalnika je 230 V AC +/- 20 % in je zagotovljena iz NN baterij in razsmernika v ENP postaji. </w:t>
      </w:r>
    </w:p>
    <w:p w14:paraId="279347BA" w14:textId="77777777" w:rsidR="00EA4E69" w:rsidRPr="004C4DF1" w:rsidRDefault="00EA4E69" w:rsidP="00EA4E69">
      <w:pPr>
        <w:rPr>
          <w:rFonts w:ascii="Arial" w:hAnsi="Arial" w:cs="Arial"/>
        </w:rPr>
      </w:pPr>
    </w:p>
    <w:p w14:paraId="58337EF0" w14:textId="77777777" w:rsidR="00EA4E69" w:rsidRPr="004C4DF1" w:rsidRDefault="00EA4E69" w:rsidP="00EA4E69">
      <w:pPr>
        <w:rPr>
          <w:rFonts w:ascii="Arial" w:hAnsi="Arial" w:cs="Arial"/>
        </w:rPr>
      </w:pPr>
      <w:r w:rsidRPr="004C4DF1">
        <w:rPr>
          <w:rFonts w:ascii="Arial" w:hAnsi="Arial" w:cs="Arial"/>
        </w:rPr>
        <w:t>Naprava mora zagotoviti naslednje komunikacijske priključke:</w:t>
      </w:r>
    </w:p>
    <w:p w14:paraId="4A99AB42" w14:textId="77777777" w:rsidR="00EA4E69" w:rsidRPr="004C4DF1" w:rsidRDefault="00EA4E69" w:rsidP="00EA4E69">
      <w:pPr>
        <w:rPr>
          <w:rFonts w:ascii="Arial" w:hAnsi="Arial" w:cs="Arial"/>
        </w:rPr>
      </w:pPr>
    </w:p>
    <w:p w14:paraId="044BD64D" w14:textId="77777777" w:rsidR="00EA4E69" w:rsidRPr="004C4DF1" w:rsidRDefault="00EA4E69" w:rsidP="00EA4E69">
      <w:pPr>
        <w:numPr>
          <w:ilvl w:val="0"/>
          <w:numId w:val="36"/>
        </w:numPr>
        <w:jc w:val="both"/>
        <w:rPr>
          <w:rFonts w:ascii="Arial" w:hAnsi="Arial" w:cs="Arial"/>
        </w:rPr>
      </w:pPr>
      <w:r w:rsidRPr="004C4DF1">
        <w:rPr>
          <w:rFonts w:ascii="Arial" w:hAnsi="Arial" w:cs="Arial"/>
        </w:rPr>
        <w:t xml:space="preserve">2X 1Gb/s mrežni </w:t>
      </w:r>
      <w:proofErr w:type="spellStart"/>
      <w:r w:rsidRPr="004C4DF1">
        <w:rPr>
          <w:rFonts w:ascii="Arial" w:hAnsi="Arial" w:cs="Arial"/>
        </w:rPr>
        <w:t>ethernet</w:t>
      </w:r>
      <w:proofErr w:type="spellEnd"/>
      <w:r w:rsidRPr="004C4DF1">
        <w:rPr>
          <w:rFonts w:ascii="Arial" w:hAnsi="Arial" w:cs="Arial"/>
        </w:rPr>
        <w:t xml:space="preserve"> z IEC 60870-5-104 protokolom za SNEV,</w:t>
      </w:r>
    </w:p>
    <w:p w14:paraId="6C68FAD9" w14:textId="77777777" w:rsidR="00EA4E69" w:rsidRPr="004C4DF1" w:rsidRDefault="00EA4E69" w:rsidP="00EA4E69">
      <w:pPr>
        <w:numPr>
          <w:ilvl w:val="0"/>
          <w:numId w:val="36"/>
        </w:numPr>
        <w:jc w:val="both"/>
        <w:rPr>
          <w:rFonts w:ascii="Arial" w:hAnsi="Arial" w:cs="Arial"/>
        </w:rPr>
      </w:pPr>
      <w:r w:rsidRPr="004C4DF1">
        <w:rPr>
          <w:rFonts w:ascii="Arial" w:hAnsi="Arial" w:cs="Arial"/>
        </w:rPr>
        <w:t xml:space="preserve">ustrezno število optičnih komunikacijskih priključkov za povezavo vhodno/izhodnih enot znotraj objekta, </w:t>
      </w:r>
    </w:p>
    <w:p w14:paraId="126C3D7D" w14:textId="77777777" w:rsidR="00EA4E69" w:rsidRPr="004C4DF1" w:rsidRDefault="00EA4E69" w:rsidP="00EA4E69">
      <w:pPr>
        <w:numPr>
          <w:ilvl w:val="0"/>
          <w:numId w:val="36"/>
        </w:numPr>
        <w:jc w:val="both"/>
        <w:rPr>
          <w:rFonts w:ascii="Arial" w:hAnsi="Arial" w:cs="Arial"/>
        </w:rPr>
      </w:pPr>
      <w:r w:rsidRPr="004C4DF1">
        <w:rPr>
          <w:rFonts w:ascii="Arial" w:hAnsi="Arial" w:cs="Arial"/>
        </w:rPr>
        <w:t>3X rezervni komunikacijski priključek, protokol mora biti IEC 60870-5-103 in drugi,</w:t>
      </w:r>
    </w:p>
    <w:p w14:paraId="5D7F9231" w14:textId="77777777" w:rsidR="00EA4E69" w:rsidRPr="004C4DF1" w:rsidRDefault="00EA4E69" w:rsidP="00EA4E69">
      <w:pPr>
        <w:numPr>
          <w:ilvl w:val="0"/>
          <w:numId w:val="36"/>
        </w:numPr>
        <w:jc w:val="both"/>
        <w:rPr>
          <w:rFonts w:ascii="Arial" w:hAnsi="Arial" w:cs="Arial"/>
        </w:rPr>
      </w:pPr>
      <w:r w:rsidRPr="004C4DF1">
        <w:rPr>
          <w:rFonts w:ascii="Arial" w:hAnsi="Arial" w:cs="Arial"/>
        </w:rPr>
        <w:t>1X ustrezen priključek za sinhronizacijsko uro (velja za samostojno uro),</w:t>
      </w:r>
    </w:p>
    <w:p w14:paraId="02183AF8" w14:textId="77777777" w:rsidR="00EA4E69" w:rsidRPr="004C4DF1" w:rsidRDefault="00EA4E69" w:rsidP="00EA4E69">
      <w:pPr>
        <w:numPr>
          <w:ilvl w:val="0"/>
          <w:numId w:val="36"/>
        </w:numPr>
        <w:jc w:val="both"/>
        <w:rPr>
          <w:rFonts w:ascii="Arial" w:hAnsi="Arial" w:cs="Arial"/>
        </w:rPr>
      </w:pPr>
      <w:r w:rsidRPr="004C4DF1">
        <w:rPr>
          <w:rFonts w:ascii="Arial" w:hAnsi="Arial" w:cs="Arial"/>
        </w:rPr>
        <w:t xml:space="preserve">1X mrežni </w:t>
      </w:r>
      <w:proofErr w:type="spellStart"/>
      <w:r w:rsidRPr="004C4DF1">
        <w:rPr>
          <w:rFonts w:ascii="Arial" w:hAnsi="Arial" w:cs="Arial"/>
        </w:rPr>
        <w:t>ethernet</w:t>
      </w:r>
      <w:proofErr w:type="spellEnd"/>
      <w:r w:rsidRPr="004C4DF1">
        <w:rPr>
          <w:rFonts w:ascii="Arial" w:hAnsi="Arial" w:cs="Arial"/>
        </w:rPr>
        <w:t xml:space="preserve"> z IEC 60870-5-104 protokolom za postajni računalnik.</w:t>
      </w:r>
    </w:p>
    <w:p w14:paraId="769AF569" w14:textId="77777777" w:rsidR="00EA4E69" w:rsidRPr="004C4DF1" w:rsidRDefault="00EA4E69" w:rsidP="00EA4E69">
      <w:pPr>
        <w:rPr>
          <w:rFonts w:ascii="Arial" w:hAnsi="Arial" w:cs="Arial"/>
        </w:rPr>
      </w:pPr>
    </w:p>
    <w:p w14:paraId="31C5BBA1" w14:textId="592B541C" w:rsidR="00EA4E69" w:rsidRPr="004C4DF1" w:rsidRDefault="00EA4E69" w:rsidP="00EA4E69">
      <w:pPr>
        <w:rPr>
          <w:rFonts w:ascii="Arial" w:hAnsi="Arial" w:cs="Arial"/>
        </w:rPr>
      </w:pPr>
      <w:r w:rsidRPr="004C4DF1">
        <w:rPr>
          <w:rFonts w:ascii="Arial" w:hAnsi="Arial" w:cs="Arial"/>
        </w:rPr>
        <w:t>Naprava mora biti brez vrtečih delov.</w:t>
      </w:r>
    </w:p>
    <w:p w14:paraId="6E469ED8" w14:textId="77777777" w:rsidR="004C4DF1" w:rsidRPr="004C4DF1" w:rsidRDefault="004C4DF1" w:rsidP="00EA4E69">
      <w:pPr>
        <w:rPr>
          <w:rFonts w:ascii="Arial" w:hAnsi="Arial" w:cs="Arial"/>
        </w:rPr>
      </w:pPr>
    </w:p>
    <w:p w14:paraId="09BBCB0F" w14:textId="031A5762" w:rsidR="00EA4E69" w:rsidRDefault="00EA4E69" w:rsidP="004C4DF1">
      <w:pPr>
        <w:pStyle w:val="Naslov2"/>
      </w:pPr>
      <w:r w:rsidRPr="004C4DF1">
        <w:t>Izdelava dokumentacije</w:t>
      </w:r>
    </w:p>
    <w:p w14:paraId="2496EFEB" w14:textId="77777777" w:rsidR="008D63F3" w:rsidRPr="008D63F3" w:rsidRDefault="008D63F3" w:rsidP="008D63F3"/>
    <w:p w14:paraId="0B722055" w14:textId="77777777" w:rsidR="004C4DF1" w:rsidRPr="004C4DF1" w:rsidRDefault="00EA4E69" w:rsidP="004C4DF1">
      <w:pPr>
        <w:pStyle w:val="Naslov3"/>
        <w:rPr>
          <w:rFonts w:cs="Arial"/>
        </w:rPr>
      </w:pPr>
      <w:bookmarkStart w:id="80" w:name="_Toc261263900"/>
      <w:bookmarkStart w:id="81" w:name="_Toc261263970"/>
      <w:bookmarkStart w:id="82" w:name="_Toc261264042"/>
      <w:bookmarkStart w:id="83" w:name="_Toc261264113"/>
      <w:bookmarkStart w:id="84" w:name="_Toc261264183"/>
      <w:bookmarkStart w:id="85" w:name="_Toc261264254"/>
      <w:bookmarkStart w:id="86" w:name="_Toc269993373"/>
      <w:bookmarkStart w:id="87" w:name="_Toc460193689"/>
      <w:r w:rsidRPr="004C4DF1">
        <w:rPr>
          <w:rStyle w:val="Naslov2Znak"/>
        </w:rPr>
        <w:t>Izdelava projekta izvedenih del, navodil za obratovanje in vzdrževanje in</w:t>
      </w:r>
      <w:r w:rsidRPr="004C4DF1">
        <w:rPr>
          <w:rFonts w:cs="Arial"/>
        </w:rPr>
        <w:t xml:space="preserve"> </w:t>
      </w:r>
      <w:bookmarkEnd w:id="80"/>
      <w:bookmarkEnd w:id="81"/>
      <w:bookmarkEnd w:id="82"/>
      <w:bookmarkEnd w:id="83"/>
      <w:bookmarkEnd w:id="84"/>
      <w:bookmarkEnd w:id="85"/>
      <w:bookmarkEnd w:id="86"/>
      <w:bookmarkEnd w:id="87"/>
      <w:r w:rsidRPr="004C4DF1">
        <w:rPr>
          <w:rFonts w:cs="Arial"/>
        </w:rPr>
        <w:t>dokazila o</w:t>
      </w:r>
    </w:p>
    <w:p w14:paraId="0469C170" w14:textId="344F106E" w:rsidR="00EA4E69" w:rsidRPr="004C4DF1" w:rsidRDefault="00EA4E69" w:rsidP="004C4DF1">
      <w:pPr>
        <w:pStyle w:val="Naslov3"/>
        <w:numPr>
          <w:ilvl w:val="0"/>
          <w:numId w:val="0"/>
        </w:numPr>
        <w:jc w:val="left"/>
        <w:rPr>
          <w:rFonts w:cs="Arial"/>
        </w:rPr>
      </w:pPr>
      <w:r w:rsidRPr="004C4DF1">
        <w:rPr>
          <w:rFonts w:cs="Arial"/>
        </w:rPr>
        <w:t>zanesljivosti</w:t>
      </w:r>
    </w:p>
    <w:p w14:paraId="682EA7FF" w14:textId="77777777" w:rsidR="00EA4E69" w:rsidRPr="004C4DF1" w:rsidRDefault="00EA4E69" w:rsidP="00EA4E69">
      <w:pPr>
        <w:rPr>
          <w:rFonts w:ascii="Arial" w:hAnsi="Arial" w:cs="Arial"/>
        </w:rPr>
      </w:pPr>
      <w:r w:rsidRPr="004C4DF1">
        <w:rPr>
          <w:rFonts w:ascii="Arial" w:hAnsi="Arial" w:cs="Arial"/>
        </w:rPr>
        <w:t>V okviru izvedbe projekta oziroma pred zaključkom del je Izvajalec dolžan izdelati Projekte izvedenih del (PID) za vsa dela, ki jih je izvedel Izvajalec, pri čemer mora vsak načrt prikazati celotno dejansko stanje na objektu, kjer je bil izveden poseg. Izvajalec izdela in preda tudi potrebna Navodila za obratovanje in vzdrževanje in Dokazilo o zanesljivosti objekta.</w:t>
      </w:r>
    </w:p>
    <w:p w14:paraId="60EFD852" w14:textId="77777777" w:rsidR="00EA4E69" w:rsidRPr="004C4DF1" w:rsidRDefault="00EA4E69" w:rsidP="00EA4E69">
      <w:pPr>
        <w:rPr>
          <w:rFonts w:ascii="Arial" w:hAnsi="Arial" w:cs="Arial"/>
        </w:rPr>
      </w:pPr>
    </w:p>
    <w:p w14:paraId="6C4AB733" w14:textId="77777777" w:rsidR="00EA4E69" w:rsidRPr="004C4DF1" w:rsidRDefault="00EA4E69" w:rsidP="00EA4E69">
      <w:pPr>
        <w:rPr>
          <w:rFonts w:ascii="Arial" w:hAnsi="Arial" w:cs="Arial"/>
        </w:rPr>
      </w:pPr>
      <w:r w:rsidRPr="004C4DF1">
        <w:rPr>
          <w:rFonts w:ascii="Arial" w:hAnsi="Arial" w:cs="Arial"/>
        </w:rPr>
        <w:t>Izvajalec mora izdelati sledečo dokumentacije izvedenih del:</w:t>
      </w:r>
    </w:p>
    <w:p w14:paraId="09631192" w14:textId="77777777" w:rsidR="00EA4E69" w:rsidRPr="004C4DF1" w:rsidRDefault="00EA4E69" w:rsidP="00EA4E69">
      <w:pPr>
        <w:numPr>
          <w:ilvl w:val="0"/>
          <w:numId w:val="29"/>
        </w:numPr>
        <w:autoSpaceDE w:val="0"/>
        <w:autoSpaceDN w:val="0"/>
        <w:adjustRightInd w:val="0"/>
        <w:spacing w:line="20" w:lineRule="atLeast"/>
        <w:jc w:val="both"/>
        <w:rPr>
          <w:rFonts w:ascii="Arial" w:hAnsi="Arial" w:cs="Arial"/>
        </w:rPr>
      </w:pPr>
      <w:r w:rsidRPr="004C4DF1">
        <w:rPr>
          <w:rFonts w:ascii="Arial" w:hAnsi="Arial" w:cs="Arial"/>
        </w:rPr>
        <w:t>načrt 3/3 – Načrt sekundarne opreme s povezavami (daljinsko vodenje, zaščita, meritve, LR).</w:t>
      </w:r>
    </w:p>
    <w:p w14:paraId="38A5D333" w14:textId="77777777" w:rsidR="00EA4E69" w:rsidRPr="004C4DF1" w:rsidRDefault="00EA4E69" w:rsidP="00EA4E69">
      <w:pPr>
        <w:rPr>
          <w:rFonts w:ascii="Arial" w:hAnsi="Arial" w:cs="Arial"/>
        </w:rPr>
      </w:pPr>
    </w:p>
    <w:p w14:paraId="4CA4181B" w14:textId="77777777" w:rsidR="00EA4E69" w:rsidRPr="004C4DF1" w:rsidRDefault="00EA4E69" w:rsidP="00EA4E69">
      <w:pPr>
        <w:rPr>
          <w:rFonts w:ascii="Arial" w:hAnsi="Arial" w:cs="Arial"/>
        </w:rPr>
      </w:pPr>
      <w:r w:rsidRPr="004C4DF1">
        <w:rPr>
          <w:rFonts w:ascii="Arial" w:hAnsi="Arial" w:cs="Arial"/>
        </w:rPr>
        <w:t>Projekt izvedenih del, Navodila za obratovanje in vzdrževanje in Dokazilo o zanesljivosti objekta morajo biti izdelani ob smiselni uporabi Pravilnika o podrobnejši vsebini dokumentacije in obrazcih, povezanih z graditvijo objektov (Uradni list RS, št. </w:t>
      </w:r>
      <w:hyperlink r:id="rId9" w:tgtFrame="_blank" w:tooltip="Pravilnik o podrobnejši vsebini dokumentacije in obrazcih, povezanih z graditvijo objektov" w:history="1">
        <w:r w:rsidRPr="004C4DF1">
          <w:rPr>
            <w:rFonts w:ascii="Arial" w:hAnsi="Arial" w:cs="Arial"/>
          </w:rPr>
          <w:t>36/18</w:t>
        </w:r>
      </w:hyperlink>
      <w:r w:rsidRPr="004C4DF1">
        <w:rPr>
          <w:rFonts w:ascii="Arial" w:hAnsi="Arial" w:cs="Arial"/>
        </w:rPr>
        <w:t> in </w:t>
      </w:r>
      <w:hyperlink r:id="rId10" w:tgtFrame="_blank" w:tooltip="Popravek Pravilnika o evidentiranju podatkov v zemljiškem katastru" w:history="1">
        <w:r w:rsidRPr="004C4DF1">
          <w:rPr>
            <w:rFonts w:ascii="Arial" w:hAnsi="Arial" w:cs="Arial"/>
          </w:rPr>
          <w:t xml:space="preserve">51/18 – </w:t>
        </w:r>
        <w:proofErr w:type="spellStart"/>
        <w:r w:rsidRPr="004C4DF1">
          <w:rPr>
            <w:rFonts w:ascii="Arial" w:hAnsi="Arial" w:cs="Arial"/>
          </w:rPr>
          <w:t>popr</w:t>
        </w:r>
        <w:proofErr w:type="spellEnd"/>
        <w:r w:rsidRPr="004C4DF1">
          <w:rPr>
            <w:rFonts w:ascii="Arial" w:hAnsi="Arial" w:cs="Arial"/>
          </w:rPr>
          <w:t>.</w:t>
        </w:r>
      </w:hyperlink>
      <w:r w:rsidRPr="004C4DF1">
        <w:rPr>
          <w:rFonts w:ascii="Arial" w:hAnsi="Arial" w:cs="Arial"/>
        </w:rPr>
        <w:t xml:space="preserve">). </w:t>
      </w:r>
    </w:p>
    <w:p w14:paraId="4E3D8FB6" w14:textId="77777777" w:rsidR="00EA4E69" w:rsidRPr="004C4DF1" w:rsidRDefault="00EA4E69" w:rsidP="00EA4E69">
      <w:pPr>
        <w:rPr>
          <w:rFonts w:ascii="Arial" w:hAnsi="Arial" w:cs="Arial"/>
        </w:rPr>
      </w:pPr>
    </w:p>
    <w:p w14:paraId="2ABF1308" w14:textId="77777777" w:rsidR="00EA4E69" w:rsidRPr="004C4DF1" w:rsidRDefault="00EA4E69" w:rsidP="004C4DF1">
      <w:pPr>
        <w:pStyle w:val="Naslov2"/>
      </w:pPr>
      <w:r w:rsidRPr="004C4DF1">
        <w:t>Šolanje</w:t>
      </w:r>
    </w:p>
    <w:p w14:paraId="7F49F28B" w14:textId="1A177050" w:rsidR="00EA4E69" w:rsidRDefault="00EA4E69" w:rsidP="00EA4E69">
      <w:pPr>
        <w:spacing w:line="20" w:lineRule="atLeast"/>
        <w:ind w:right="62"/>
        <w:rPr>
          <w:rFonts w:ascii="Arial" w:hAnsi="Arial" w:cs="Arial"/>
        </w:rPr>
      </w:pPr>
      <w:r w:rsidRPr="004C4DF1">
        <w:rPr>
          <w:rFonts w:ascii="Arial" w:hAnsi="Arial" w:cs="Arial"/>
        </w:rPr>
        <w:t>Izvajalec mora izvesti šolanje vzdrževalnega osebja za vzdrževanje novih tipov naprav in elementov. Šolanje mora biti izvedeno v obsegu, da bodo slušatelji sposobni samostojno vzdrževati naprave. Šolanje mora biti predvideno za eno do dve skupini po 5 slušateljev. Izvajalec je dolžan vsem slušateljem pred pričetkom izobraževanja dostaviti dokumentacijo v slovenskem jeziku.</w:t>
      </w:r>
    </w:p>
    <w:p w14:paraId="103C77FE" w14:textId="64D2FDE9" w:rsidR="00B87DC5" w:rsidRDefault="00B87DC5" w:rsidP="00EA4E69">
      <w:pPr>
        <w:spacing w:line="20" w:lineRule="atLeast"/>
        <w:ind w:right="62"/>
        <w:rPr>
          <w:rFonts w:ascii="Arial" w:hAnsi="Arial" w:cs="Arial"/>
        </w:rPr>
      </w:pPr>
    </w:p>
    <w:p w14:paraId="45874E42" w14:textId="77777777" w:rsidR="00B87DC5" w:rsidRPr="00BC724F" w:rsidRDefault="00B87DC5" w:rsidP="00BC724F">
      <w:pPr>
        <w:spacing w:line="22" w:lineRule="atLeast"/>
        <w:rPr>
          <w:rFonts w:ascii="Arial" w:hAnsi="Arial" w:cs="Arial"/>
        </w:rPr>
      </w:pPr>
    </w:p>
    <w:p w14:paraId="72D22678" w14:textId="16F77A8A" w:rsidR="00B87DC5" w:rsidRPr="00BC724F" w:rsidRDefault="00B87DC5" w:rsidP="00BC724F">
      <w:pPr>
        <w:pStyle w:val="Naslov1"/>
      </w:pPr>
      <w:bookmarkStart w:id="88" w:name="_Toc31957100"/>
      <w:r w:rsidRPr="00BC724F">
        <w:t xml:space="preserve">TK </w:t>
      </w:r>
      <w:bookmarkEnd w:id="88"/>
      <w:r w:rsidR="00BC724F" w:rsidRPr="00BC724F">
        <w:t>NAPRAVE</w:t>
      </w:r>
    </w:p>
    <w:p w14:paraId="031ACA66" w14:textId="15357B5F" w:rsidR="00B87DC5" w:rsidRPr="00BC724F" w:rsidRDefault="00B87DC5" w:rsidP="00BC724F">
      <w:pPr>
        <w:spacing w:line="22" w:lineRule="atLeast"/>
        <w:rPr>
          <w:rFonts w:ascii="Arial" w:hAnsi="Arial" w:cs="Arial"/>
        </w:rPr>
      </w:pPr>
    </w:p>
    <w:p w14:paraId="37E2DCB4" w14:textId="77777777" w:rsidR="00B87DC5" w:rsidRPr="00BC724F" w:rsidRDefault="00B87DC5" w:rsidP="00BC724F">
      <w:pPr>
        <w:spacing w:line="22" w:lineRule="atLeast"/>
        <w:rPr>
          <w:rFonts w:ascii="Arial" w:hAnsi="Arial" w:cs="Arial"/>
        </w:rPr>
      </w:pPr>
      <w:r w:rsidRPr="00BC724F">
        <w:rPr>
          <w:rFonts w:ascii="Arial" w:hAnsi="Arial" w:cs="Arial"/>
        </w:rPr>
        <w:t>Vsa oprema mora biti moderne zasnove in primerna za namestitev v notranjih prostorih s stopnjo mehanske zaščite IP40 (SIST EN 60529).</w:t>
      </w:r>
    </w:p>
    <w:p w14:paraId="1539B917" w14:textId="77777777" w:rsidR="00B87DC5" w:rsidRPr="00BC724F" w:rsidRDefault="00B87DC5" w:rsidP="00BC724F">
      <w:pPr>
        <w:spacing w:line="22" w:lineRule="atLeast"/>
        <w:rPr>
          <w:rFonts w:ascii="Arial" w:hAnsi="Arial" w:cs="Arial"/>
        </w:rPr>
      </w:pPr>
      <w:r w:rsidRPr="00BC724F">
        <w:rPr>
          <w:rFonts w:ascii="Arial" w:hAnsi="Arial" w:cs="Arial"/>
        </w:rPr>
        <w:t>Oprema mora ustrezati namestitvi v 19'' mehanski sistem (EN 60297). Če se na nekaterih lokacijah nova oprema vgradi v obstoječe omare z mehanskim sistemom ETSI, je potrebno poleg opreme zagotoviti tudi ustrezne mehanske vmesnike.</w:t>
      </w:r>
    </w:p>
    <w:p w14:paraId="627E56B5" w14:textId="77777777" w:rsidR="00B87DC5" w:rsidRPr="00BC724F" w:rsidRDefault="00B87DC5" w:rsidP="00BC724F">
      <w:pPr>
        <w:spacing w:line="22" w:lineRule="atLeast"/>
        <w:rPr>
          <w:rFonts w:ascii="Arial" w:hAnsi="Arial" w:cs="Arial"/>
        </w:rPr>
      </w:pPr>
      <w:r w:rsidRPr="00BC724F">
        <w:rPr>
          <w:rFonts w:ascii="Arial" w:hAnsi="Arial" w:cs="Arial"/>
        </w:rPr>
        <w:t>Vgradnja naprav ne sme vplivati na železniški promet, vključevanje naprav v obstoječe omrežje pa mora biti izvedeno pod pogoji, ki jih določa naročnik - TK služba SŽ.</w:t>
      </w:r>
    </w:p>
    <w:p w14:paraId="7E113AB9" w14:textId="2F24AF0A" w:rsidR="00BC724F" w:rsidRPr="00BC724F" w:rsidRDefault="00B87DC5" w:rsidP="00BC724F">
      <w:pPr>
        <w:spacing w:line="22" w:lineRule="atLeast"/>
        <w:rPr>
          <w:rFonts w:ascii="Arial" w:hAnsi="Arial" w:cs="Arial"/>
        </w:rPr>
      </w:pPr>
      <w:r w:rsidRPr="00BC724F">
        <w:rPr>
          <w:rFonts w:ascii="Arial" w:hAnsi="Arial" w:cs="Arial"/>
        </w:rPr>
        <w:t>Zaradi vgradnje nove opreme se predvideva prekinitev podatkovnega prometa. Te prekinitve morajo trajati čim krajši čas. Načrtovane izklope naprav se zato izvede v času zapore proge.</w:t>
      </w:r>
    </w:p>
    <w:p w14:paraId="2D5BE13C" w14:textId="77777777" w:rsidR="00BC724F" w:rsidRPr="00BC724F" w:rsidRDefault="00BC724F" w:rsidP="00BC724F">
      <w:pPr>
        <w:spacing w:line="22" w:lineRule="atLeast"/>
        <w:rPr>
          <w:rFonts w:ascii="Arial" w:hAnsi="Arial" w:cs="Arial"/>
        </w:rPr>
      </w:pPr>
    </w:p>
    <w:p w14:paraId="30E35F20" w14:textId="64A737B6" w:rsidR="00B87DC5" w:rsidRPr="00BC724F" w:rsidRDefault="00B87DC5" w:rsidP="00BC724F">
      <w:pPr>
        <w:pStyle w:val="Naslov2"/>
      </w:pPr>
      <w:r w:rsidRPr="00BC724F">
        <w:t>Komunikacijska omara</w:t>
      </w:r>
    </w:p>
    <w:p w14:paraId="1DC52E9C" w14:textId="77777777" w:rsidR="00B87DC5" w:rsidRPr="00BC724F" w:rsidRDefault="00B87DC5" w:rsidP="00BC724F">
      <w:pPr>
        <w:spacing w:line="22" w:lineRule="atLeast"/>
        <w:rPr>
          <w:rFonts w:ascii="Arial" w:hAnsi="Arial" w:cs="Arial"/>
        </w:rPr>
      </w:pPr>
      <w:r w:rsidRPr="00BC724F">
        <w:rPr>
          <w:rFonts w:ascii="Arial" w:hAnsi="Arial" w:cs="Arial"/>
        </w:rPr>
        <w:t xml:space="preserve">V nove ENP se vgradi samostoječo kovinska omara z možnostjo </w:t>
      </w:r>
      <w:proofErr w:type="spellStart"/>
      <w:r w:rsidRPr="00BC724F">
        <w:rPr>
          <w:rFonts w:ascii="Arial" w:hAnsi="Arial" w:cs="Arial"/>
        </w:rPr>
        <w:t>pritrdive</w:t>
      </w:r>
      <w:proofErr w:type="spellEnd"/>
      <w:r w:rsidRPr="00BC724F">
        <w:rPr>
          <w:rFonts w:ascii="Arial" w:hAnsi="Arial" w:cs="Arial"/>
        </w:rPr>
        <w:t xml:space="preserve"> v tla Če omara stoji v prostoru z dvojnim podom in dvojni pod nima zadostne nosilnosti, je potrebno v dvojni pod namestiti podstavek za omaro.</w:t>
      </w:r>
    </w:p>
    <w:p w14:paraId="3099E44D" w14:textId="77777777" w:rsidR="00B87DC5" w:rsidRPr="00BC724F" w:rsidRDefault="00B87DC5" w:rsidP="00BC724F">
      <w:pPr>
        <w:spacing w:line="22" w:lineRule="atLeast"/>
        <w:rPr>
          <w:rFonts w:ascii="Arial" w:hAnsi="Arial" w:cs="Arial"/>
        </w:rPr>
      </w:pPr>
      <w:r w:rsidRPr="00BC724F">
        <w:rPr>
          <w:rFonts w:ascii="Arial" w:hAnsi="Arial" w:cs="Arial"/>
        </w:rPr>
        <w:t>Podstavek mora biti samostojen za vsako omaro posebej in antikorozijsko zaščiten. Višino podstavka se prilagodi višini dvojnega poda.</w:t>
      </w:r>
    </w:p>
    <w:p w14:paraId="1AD81858" w14:textId="77777777" w:rsidR="00B87DC5" w:rsidRPr="00BC724F" w:rsidRDefault="00B87DC5" w:rsidP="00BC724F">
      <w:pPr>
        <w:spacing w:line="22" w:lineRule="atLeast"/>
        <w:rPr>
          <w:rFonts w:ascii="Arial" w:hAnsi="Arial" w:cs="Arial"/>
        </w:rPr>
      </w:pPr>
      <w:r w:rsidRPr="00BC724F">
        <w:rPr>
          <w:rFonts w:ascii="Arial" w:hAnsi="Arial" w:cs="Arial"/>
        </w:rPr>
        <w:t>Dimenzije omare 600 mm x 600 mm x 2200 mm. Mehanski sistem 19''.</w:t>
      </w:r>
    </w:p>
    <w:p w14:paraId="6F2AAE8C" w14:textId="77777777" w:rsidR="00B87DC5" w:rsidRPr="00BC724F" w:rsidRDefault="00B87DC5" w:rsidP="00BC724F">
      <w:pPr>
        <w:spacing w:line="22" w:lineRule="atLeast"/>
        <w:rPr>
          <w:rFonts w:ascii="Arial" w:hAnsi="Arial" w:cs="Arial"/>
        </w:rPr>
      </w:pPr>
      <w:r w:rsidRPr="00BC724F">
        <w:rPr>
          <w:rFonts w:ascii="Arial" w:hAnsi="Arial" w:cs="Arial"/>
        </w:rPr>
        <w:t xml:space="preserve">Uporabna višina omare naj bo 46U (1U=44,45 mm). Omara mora omogočati uvod kablov od zgoraj in od spodaj. Nosilni 19'' profili morajo biti nameščeni na sprednji in zadnji strani omare in morajo imeti možnost nastavitve po globini. Perforacija nosilnih profilov mora </w:t>
      </w:r>
      <w:proofErr w:type="spellStart"/>
      <w:r w:rsidRPr="00BC724F">
        <w:rPr>
          <w:rFonts w:ascii="Arial" w:hAnsi="Arial" w:cs="Arial"/>
        </w:rPr>
        <w:t>omagočati</w:t>
      </w:r>
      <w:proofErr w:type="spellEnd"/>
      <w:r w:rsidRPr="00BC724F">
        <w:rPr>
          <w:rFonts w:ascii="Arial" w:hAnsi="Arial" w:cs="Arial"/>
        </w:rPr>
        <w:t xml:space="preserve"> montažo opreme na način 0U, to je brez vmesnih prostorov.</w:t>
      </w:r>
    </w:p>
    <w:p w14:paraId="5377351B" w14:textId="77777777" w:rsidR="00B87DC5" w:rsidRPr="00BC724F" w:rsidRDefault="00B87DC5" w:rsidP="00BC724F">
      <w:pPr>
        <w:spacing w:line="22" w:lineRule="atLeast"/>
        <w:rPr>
          <w:rFonts w:ascii="Arial" w:hAnsi="Arial" w:cs="Arial"/>
        </w:rPr>
      </w:pPr>
      <w:r w:rsidRPr="00BC724F">
        <w:rPr>
          <w:rFonts w:ascii="Arial" w:hAnsi="Arial" w:cs="Arial"/>
        </w:rPr>
        <w:t>Komunikacijska omara naj ima bočni stranici hitro snemljivi, spredaj in zadaj pa kovinska vrata. Na stranicah in pokrovu omare morajo biti primerne ventilacijske reže za zračenje. Na zadnjem spodnjem delu omare mora biti nameščena bakrena ozemljitvena zbiralka z dovolj priključki za vso vgrajeno opremo.</w:t>
      </w:r>
    </w:p>
    <w:p w14:paraId="1F3D3D94" w14:textId="2EBB638D" w:rsidR="00B87DC5" w:rsidRPr="00BC724F" w:rsidRDefault="00B87DC5" w:rsidP="00BC724F">
      <w:pPr>
        <w:spacing w:line="22" w:lineRule="atLeast"/>
        <w:rPr>
          <w:rFonts w:ascii="Arial" w:hAnsi="Arial" w:cs="Arial"/>
        </w:rPr>
      </w:pPr>
      <w:r w:rsidRPr="00BC724F">
        <w:rPr>
          <w:rFonts w:ascii="Arial" w:hAnsi="Arial" w:cs="Arial"/>
        </w:rPr>
        <w:t>Če s strani naročnika ni določeno drugače, je barva omare v RAL7035.</w:t>
      </w:r>
    </w:p>
    <w:p w14:paraId="65E6DB48" w14:textId="77777777" w:rsidR="00BC724F" w:rsidRPr="00BC724F" w:rsidRDefault="00BC724F" w:rsidP="00BC724F">
      <w:pPr>
        <w:spacing w:line="22" w:lineRule="atLeast"/>
        <w:rPr>
          <w:rFonts w:ascii="Arial" w:hAnsi="Arial" w:cs="Arial"/>
        </w:rPr>
      </w:pPr>
    </w:p>
    <w:p w14:paraId="0B701868" w14:textId="77777777" w:rsidR="00B87DC5" w:rsidRPr="00BC724F" w:rsidRDefault="00B87DC5" w:rsidP="00BC724F">
      <w:pPr>
        <w:pStyle w:val="Naslov2"/>
      </w:pPr>
      <w:r w:rsidRPr="00BC724F">
        <w:t>Podatkovno omrežje</w:t>
      </w:r>
    </w:p>
    <w:p w14:paraId="666505C0" w14:textId="77777777" w:rsidR="00B87DC5" w:rsidRPr="00BC724F" w:rsidRDefault="00B87DC5" w:rsidP="00BC724F">
      <w:pPr>
        <w:spacing w:line="22" w:lineRule="atLeast"/>
        <w:rPr>
          <w:rFonts w:ascii="Arial" w:hAnsi="Arial" w:cs="Arial"/>
        </w:rPr>
      </w:pPr>
      <w:r w:rsidRPr="00BC724F">
        <w:rPr>
          <w:rFonts w:ascii="Arial" w:hAnsi="Arial" w:cs="Arial"/>
        </w:rPr>
        <w:t xml:space="preserve">Zahtevana je združljivost z obstoječimi odseki podatkovnega omrežja JŽI, zato se vgradi tehnološko ter s stališča upravljanja in vzdrževanja kompatibilna oprema istega proizvajalca. Podatkovna stikala se funkcionalno poveže v optični obroč med obema </w:t>
      </w:r>
      <w:proofErr w:type="spellStart"/>
      <w:r w:rsidRPr="00BC724F">
        <w:rPr>
          <w:rFonts w:ascii="Arial" w:hAnsi="Arial" w:cs="Arial"/>
        </w:rPr>
        <w:t>najbližnjima</w:t>
      </w:r>
      <w:proofErr w:type="spellEnd"/>
      <w:r w:rsidRPr="00BC724F">
        <w:rPr>
          <w:rFonts w:ascii="Arial" w:hAnsi="Arial" w:cs="Arial"/>
        </w:rPr>
        <w:t xml:space="preserve"> sosednjima postajama.</w:t>
      </w:r>
    </w:p>
    <w:p w14:paraId="4C9A8AE3" w14:textId="77777777" w:rsidR="00B87DC5" w:rsidRPr="00BC724F" w:rsidRDefault="00B87DC5" w:rsidP="00BC724F">
      <w:pPr>
        <w:spacing w:line="22" w:lineRule="atLeast"/>
        <w:rPr>
          <w:rFonts w:ascii="Arial" w:hAnsi="Arial" w:cs="Arial"/>
        </w:rPr>
      </w:pPr>
      <w:r w:rsidRPr="00BC724F">
        <w:rPr>
          <w:rFonts w:ascii="Arial" w:hAnsi="Arial" w:cs="Arial"/>
        </w:rPr>
        <w:t xml:space="preserve">V novih objektih se vgradi po dve 24 </w:t>
      </w:r>
      <w:proofErr w:type="spellStart"/>
      <w:r w:rsidRPr="00BC724F">
        <w:rPr>
          <w:rFonts w:ascii="Arial" w:hAnsi="Arial" w:cs="Arial"/>
        </w:rPr>
        <w:t>portni</w:t>
      </w:r>
      <w:proofErr w:type="spellEnd"/>
      <w:r w:rsidRPr="00BC724F">
        <w:rPr>
          <w:rFonts w:ascii="Arial" w:hAnsi="Arial" w:cs="Arial"/>
        </w:rPr>
        <w:t xml:space="preserve"> podatkovni stikali z vgrajeno MPLS funkcionalnostjo (kot npr. </w:t>
      </w:r>
      <w:proofErr w:type="spellStart"/>
      <w:r w:rsidRPr="00BC724F">
        <w:rPr>
          <w:rFonts w:ascii="Arial" w:hAnsi="Arial" w:cs="Arial"/>
        </w:rPr>
        <w:t>Cisco</w:t>
      </w:r>
      <w:proofErr w:type="spellEnd"/>
      <w:r w:rsidRPr="00BC724F">
        <w:rPr>
          <w:rFonts w:ascii="Arial" w:hAnsi="Arial" w:cs="Arial"/>
        </w:rPr>
        <w:t xml:space="preserve"> ME3600X) za potrebe poslovnega in infrastrukturnega </w:t>
      </w:r>
      <w:proofErr w:type="spellStart"/>
      <w:r w:rsidRPr="00BC724F">
        <w:rPr>
          <w:rFonts w:ascii="Arial" w:hAnsi="Arial" w:cs="Arial"/>
        </w:rPr>
        <w:t>LANa</w:t>
      </w:r>
      <w:proofErr w:type="spellEnd"/>
      <w:r w:rsidRPr="00BC724F">
        <w:rPr>
          <w:rFonts w:ascii="Arial" w:hAnsi="Arial" w:cs="Arial"/>
        </w:rPr>
        <w:t>. Sikalo za poslovni LAN se namesti v TK omaro, stikalo za infrastrukturni LAN pa v omaro vodenja. Obe omari sta locirani v komandnem prostoru objekta.</w:t>
      </w:r>
    </w:p>
    <w:p w14:paraId="5FCF1522" w14:textId="77777777" w:rsidR="00B87DC5" w:rsidRPr="00BC724F" w:rsidRDefault="00B87DC5" w:rsidP="00BC724F">
      <w:pPr>
        <w:spacing w:line="22" w:lineRule="atLeast"/>
        <w:rPr>
          <w:rFonts w:ascii="Arial" w:hAnsi="Arial" w:cs="Arial"/>
        </w:rPr>
      </w:pPr>
    </w:p>
    <w:p w14:paraId="266A9E0F" w14:textId="77777777" w:rsidR="00B87DC5" w:rsidRPr="00BC724F" w:rsidRDefault="00B87DC5" w:rsidP="00BC724F">
      <w:pPr>
        <w:pStyle w:val="Naslov2"/>
      </w:pPr>
      <w:r w:rsidRPr="00BC724F">
        <w:t>Prenosni sistem</w:t>
      </w:r>
    </w:p>
    <w:p w14:paraId="633E5DB8" w14:textId="77777777" w:rsidR="00B87DC5" w:rsidRPr="00BC724F" w:rsidRDefault="00B87DC5" w:rsidP="00BC724F">
      <w:pPr>
        <w:spacing w:line="22" w:lineRule="atLeast"/>
        <w:rPr>
          <w:rFonts w:ascii="Arial" w:hAnsi="Arial" w:cs="Arial"/>
        </w:rPr>
      </w:pPr>
      <w:r w:rsidRPr="00BC724F">
        <w:rPr>
          <w:rFonts w:ascii="Arial" w:hAnsi="Arial" w:cs="Arial"/>
        </w:rPr>
        <w:t>Novo vgrajene naprave za prenosni sistem morajo biti identične že vgrajenim napravam na ostalih postajah. Vgrajen je SDH optični sistem s kapaciteto prenosa STM-4.</w:t>
      </w:r>
    </w:p>
    <w:p w14:paraId="6A9E457E" w14:textId="77777777" w:rsidR="00B87DC5" w:rsidRPr="00BC724F" w:rsidRDefault="00B87DC5" w:rsidP="00BC724F">
      <w:pPr>
        <w:spacing w:line="22" w:lineRule="atLeast"/>
        <w:rPr>
          <w:rFonts w:ascii="Arial" w:hAnsi="Arial" w:cs="Arial"/>
        </w:rPr>
      </w:pPr>
      <w:r w:rsidRPr="00BC724F">
        <w:rPr>
          <w:rFonts w:ascii="Arial" w:hAnsi="Arial" w:cs="Arial"/>
        </w:rPr>
        <w:t xml:space="preserve">V CVP Postojna se </w:t>
      </w:r>
      <w:proofErr w:type="spellStart"/>
      <w:r w:rsidRPr="00BC724F">
        <w:rPr>
          <w:rFonts w:ascii="Arial" w:hAnsi="Arial" w:cs="Arial"/>
        </w:rPr>
        <w:t>SparkLight</w:t>
      </w:r>
      <w:proofErr w:type="spellEnd"/>
      <w:r w:rsidRPr="00BC724F">
        <w:rPr>
          <w:rFonts w:ascii="Arial" w:hAnsi="Arial" w:cs="Arial"/>
        </w:rPr>
        <w:t xml:space="preserve"> ADM 1/4 vgradi v obstoječo komunikacijsko omaro in električno poveže med dve obstoječi enoti </w:t>
      </w:r>
      <w:proofErr w:type="spellStart"/>
      <w:r w:rsidRPr="00BC724F">
        <w:rPr>
          <w:rFonts w:ascii="Arial" w:hAnsi="Arial" w:cs="Arial"/>
        </w:rPr>
        <w:t>SparkLight</w:t>
      </w:r>
      <w:proofErr w:type="spellEnd"/>
      <w:r w:rsidRPr="00BC724F">
        <w:rPr>
          <w:rFonts w:ascii="Arial" w:hAnsi="Arial" w:cs="Arial"/>
        </w:rPr>
        <w:t xml:space="preserve"> ADM 1/4</w:t>
      </w:r>
    </w:p>
    <w:p w14:paraId="54DCD0F5" w14:textId="77777777" w:rsidR="00B87DC5" w:rsidRPr="00BC724F" w:rsidRDefault="00B87DC5" w:rsidP="00BC724F">
      <w:pPr>
        <w:spacing w:line="22" w:lineRule="atLeast"/>
        <w:rPr>
          <w:rFonts w:ascii="Arial" w:hAnsi="Arial" w:cs="Arial"/>
        </w:rPr>
      </w:pPr>
    </w:p>
    <w:p w14:paraId="36492D35" w14:textId="77777777" w:rsidR="00B87DC5" w:rsidRPr="00BC724F" w:rsidRDefault="00B87DC5" w:rsidP="00BC724F">
      <w:pPr>
        <w:pStyle w:val="Naslov2"/>
      </w:pPr>
      <w:proofErr w:type="spellStart"/>
      <w:r w:rsidRPr="00BC724F">
        <w:t>Multipleksna</w:t>
      </w:r>
      <w:proofErr w:type="spellEnd"/>
      <w:r w:rsidRPr="00BC724F">
        <w:t xml:space="preserve"> oprema</w:t>
      </w:r>
    </w:p>
    <w:p w14:paraId="30581ACE" w14:textId="77777777" w:rsidR="00B87DC5" w:rsidRPr="00BC724F" w:rsidRDefault="00B87DC5" w:rsidP="00BC724F">
      <w:pPr>
        <w:spacing w:line="22" w:lineRule="atLeast"/>
        <w:rPr>
          <w:rFonts w:ascii="Arial" w:hAnsi="Arial" w:cs="Arial"/>
        </w:rPr>
      </w:pPr>
      <w:r w:rsidRPr="00BC724F">
        <w:rPr>
          <w:rFonts w:ascii="Arial" w:hAnsi="Arial" w:cs="Arial"/>
        </w:rPr>
        <w:t xml:space="preserve">Pristopni multiplekser mora omogočati združevanje signalov različnih digitalnih TK vmesnikov in jih združiti v osnovni časovni </w:t>
      </w:r>
      <w:proofErr w:type="spellStart"/>
      <w:r w:rsidRPr="00BC724F">
        <w:rPr>
          <w:rFonts w:ascii="Arial" w:hAnsi="Arial" w:cs="Arial"/>
        </w:rPr>
        <w:t>multipleksni</w:t>
      </w:r>
      <w:proofErr w:type="spellEnd"/>
      <w:r w:rsidRPr="00BC724F">
        <w:rPr>
          <w:rFonts w:ascii="Arial" w:hAnsi="Arial" w:cs="Arial"/>
        </w:rPr>
        <w:t xml:space="preserve"> signali E1.</w:t>
      </w:r>
    </w:p>
    <w:p w14:paraId="3F090E6D" w14:textId="77777777" w:rsidR="00B87DC5" w:rsidRPr="00BC724F" w:rsidRDefault="00B87DC5" w:rsidP="00BC724F">
      <w:pPr>
        <w:spacing w:line="22" w:lineRule="atLeast"/>
        <w:rPr>
          <w:rFonts w:ascii="Arial" w:hAnsi="Arial" w:cs="Arial"/>
        </w:rPr>
      </w:pPr>
    </w:p>
    <w:p w14:paraId="597B5146" w14:textId="77777777" w:rsidR="00B87DC5" w:rsidRPr="00BC724F" w:rsidRDefault="00B87DC5" w:rsidP="00BC724F">
      <w:pPr>
        <w:spacing w:line="22" w:lineRule="atLeast"/>
        <w:rPr>
          <w:rFonts w:ascii="Arial" w:hAnsi="Arial" w:cs="Arial"/>
        </w:rPr>
      </w:pPr>
      <w:proofErr w:type="spellStart"/>
      <w:r w:rsidRPr="00BC724F">
        <w:rPr>
          <w:rFonts w:ascii="Arial" w:hAnsi="Arial" w:cs="Arial"/>
        </w:rPr>
        <w:t>Multipleksna</w:t>
      </w:r>
      <w:proofErr w:type="spellEnd"/>
      <w:r w:rsidRPr="00BC724F">
        <w:rPr>
          <w:rFonts w:ascii="Arial" w:hAnsi="Arial" w:cs="Arial"/>
        </w:rPr>
        <w:t xml:space="preserve"> oprema mora vsebovati najmanj naslednje TK vmesnike:</w:t>
      </w:r>
    </w:p>
    <w:p w14:paraId="6AE9D6EC" w14:textId="77777777" w:rsidR="00B87DC5" w:rsidRPr="00BC724F" w:rsidRDefault="00B87DC5" w:rsidP="00BC724F">
      <w:pPr>
        <w:spacing w:line="22" w:lineRule="atLeast"/>
        <w:rPr>
          <w:rFonts w:ascii="Arial" w:hAnsi="Arial" w:cs="Arial"/>
        </w:rPr>
      </w:pPr>
      <w:r w:rsidRPr="00BC724F">
        <w:rPr>
          <w:rFonts w:ascii="Arial" w:hAnsi="Arial" w:cs="Arial"/>
        </w:rPr>
        <w:t>4-kanalni linijski vmesnik E1</w:t>
      </w:r>
    </w:p>
    <w:p w14:paraId="27E71C8A" w14:textId="77777777" w:rsidR="00B87DC5" w:rsidRPr="00BC724F" w:rsidRDefault="00B87DC5" w:rsidP="00BC724F">
      <w:pPr>
        <w:spacing w:line="22" w:lineRule="atLeast"/>
        <w:rPr>
          <w:rFonts w:ascii="Arial" w:hAnsi="Arial" w:cs="Arial"/>
        </w:rPr>
      </w:pPr>
      <w:r w:rsidRPr="00BC724F">
        <w:rPr>
          <w:rFonts w:ascii="Arial" w:hAnsi="Arial" w:cs="Arial"/>
        </w:rPr>
        <w:t>12-kanalni FXS/FXO vmesnik</w:t>
      </w:r>
    </w:p>
    <w:p w14:paraId="683E96E6" w14:textId="77777777" w:rsidR="00B87DC5" w:rsidRPr="00BC724F" w:rsidRDefault="00B87DC5" w:rsidP="00BC724F">
      <w:pPr>
        <w:spacing w:line="22" w:lineRule="atLeast"/>
        <w:rPr>
          <w:rFonts w:ascii="Arial" w:hAnsi="Arial" w:cs="Arial"/>
        </w:rPr>
      </w:pPr>
      <w:r w:rsidRPr="00BC724F">
        <w:rPr>
          <w:rFonts w:ascii="Arial" w:hAnsi="Arial" w:cs="Arial"/>
        </w:rPr>
        <w:t>8-kanalna E&amp;M vmesnik</w:t>
      </w:r>
    </w:p>
    <w:p w14:paraId="442FDB4F" w14:textId="77777777" w:rsidR="00B87DC5" w:rsidRPr="00BC724F" w:rsidRDefault="00B87DC5" w:rsidP="00BC724F">
      <w:pPr>
        <w:spacing w:line="22" w:lineRule="atLeast"/>
        <w:rPr>
          <w:rFonts w:ascii="Arial" w:hAnsi="Arial" w:cs="Arial"/>
        </w:rPr>
      </w:pPr>
      <w:r w:rsidRPr="00BC724F">
        <w:rPr>
          <w:rFonts w:ascii="Arial" w:hAnsi="Arial" w:cs="Arial"/>
        </w:rPr>
        <w:t>8-kanalni RS232 vmesnik</w:t>
      </w:r>
    </w:p>
    <w:p w14:paraId="7AFD32CC" w14:textId="77777777" w:rsidR="00B87DC5" w:rsidRPr="00BC724F" w:rsidRDefault="00B87DC5" w:rsidP="00BC724F">
      <w:pPr>
        <w:spacing w:line="22" w:lineRule="atLeast"/>
        <w:rPr>
          <w:rFonts w:ascii="Arial" w:hAnsi="Arial" w:cs="Arial"/>
        </w:rPr>
      </w:pPr>
      <w:r w:rsidRPr="00BC724F">
        <w:rPr>
          <w:rFonts w:ascii="Arial" w:hAnsi="Arial" w:cs="Arial"/>
        </w:rPr>
        <w:t>12-kanalni vmesnik za induktorski telefon</w:t>
      </w:r>
    </w:p>
    <w:p w14:paraId="5E92B8CA" w14:textId="77777777" w:rsidR="00B87DC5" w:rsidRPr="00BC724F" w:rsidRDefault="00B87DC5" w:rsidP="00BC724F">
      <w:pPr>
        <w:spacing w:line="22" w:lineRule="atLeast"/>
        <w:rPr>
          <w:rFonts w:ascii="Arial" w:hAnsi="Arial" w:cs="Arial"/>
        </w:rPr>
      </w:pPr>
    </w:p>
    <w:p w14:paraId="3DC800D0" w14:textId="77777777" w:rsidR="00B87DC5" w:rsidRPr="00BC724F" w:rsidRDefault="00B87DC5" w:rsidP="00BC724F">
      <w:pPr>
        <w:spacing w:line="22" w:lineRule="atLeast"/>
        <w:rPr>
          <w:rFonts w:ascii="Arial" w:hAnsi="Arial" w:cs="Arial"/>
        </w:rPr>
      </w:pPr>
      <w:r w:rsidRPr="00BC724F">
        <w:rPr>
          <w:rFonts w:ascii="Arial" w:hAnsi="Arial" w:cs="Arial"/>
        </w:rPr>
        <w:t xml:space="preserve">Signali, ki so predvideni za priključitev na </w:t>
      </w:r>
      <w:proofErr w:type="spellStart"/>
      <w:r w:rsidRPr="00BC724F">
        <w:rPr>
          <w:rFonts w:ascii="Arial" w:hAnsi="Arial" w:cs="Arial"/>
        </w:rPr>
        <w:t>multipleksno</w:t>
      </w:r>
      <w:proofErr w:type="spellEnd"/>
      <w:r w:rsidRPr="00BC724F">
        <w:rPr>
          <w:rFonts w:ascii="Arial" w:hAnsi="Arial" w:cs="Arial"/>
        </w:rPr>
        <w:t xml:space="preserve"> opremo, so naslednji:</w:t>
      </w:r>
    </w:p>
    <w:p w14:paraId="3CD406D3" w14:textId="77777777" w:rsidR="00B87DC5" w:rsidRPr="00BC724F" w:rsidRDefault="00B87DC5" w:rsidP="00BC724F">
      <w:pPr>
        <w:spacing w:line="22" w:lineRule="atLeast"/>
        <w:rPr>
          <w:rFonts w:ascii="Arial" w:hAnsi="Arial" w:cs="Arial"/>
        </w:rPr>
      </w:pPr>
      <w:r w:rsidRPr="00BC724F">
        <w:rPr>
          <w:rFonts w:ascii="Arial" w:hAnsi="Arial" w:cs="Arial"/>
        </w:rPr>
        <w:tab/>
        <w:t>2x V.24 za daljinsko vodenje stikal,</w:t>
      </w:r>
    </w:p>
    <w:p w14:paraId="2D16AFA2" w14:textId="77777777" w:rsidR="00B87DC5" w:rsidRPr="00BC724F" w:rsidRDefault="00B87DC5" w:rsidP="00BC724F">
      <w:pPr>
        <w:spacing w:line="22" w:lineRule="atLeast"/>
        <w:rPr>
          <w:rFonts w:ascii="Arial" w:hAnsi="Arial" w:cs="Arial"/>
        </w:rPr>
      </w:pPr>
      <w:r w:rsidRPr="00BC724F">
        <w:rPr>
          <w:rFonts w:ascii="Arial" w:hAnsi="Arial" w:cs="Arial"/>
        </w:rPr>
        <w:tab/>
        <w:t>1x V.24 za prenos stanj ENP v regionalni center (porabljena energija iz števčne garniture),</w:t>
      </w:r>
    </w:p>
    <w:p w14:paraId="5A5CB1AB" w14:textId="77777777" w:rsidR="00B87DC5" w:rsidRPr="00BC724F" w:rsidRDefault="00B87DC5" w:rsidP="00BC724F">
      <w:pPr>
        <w:spacing w:line="22" w:lineRule="atLeast"/>
        <w:rPr>
          <w:rFonts w:ascii="Arial" w:hAnsi="Arial" w:cs="Arial"/>
        </w:rPr>
      </w:pPr>
      <w:r w:rsidRPr="00BC724F">
        <w:rPr>
          <w:rFonts w:ascii="Arial" w:hAnsi="Arial" w:cs="Arial"/>
        </w:rPr>
        <w:tab/>
        <w:t>2x V.24 za medsebojno odvisnost med ENP,</w:t>
      </w:r>
    </w:p>
    <w:p w14:paraId="3118C277" w14:textId="77777777" w:rsidR="00B87DC5" w:rsidRPr="00BC724F" w:rsidRDefault="00B87DC5" w:rsidP="00BC724F">
      <w:pPr>
        <w:spacing w:line="22" w:lineRule="atLeast"/>
        <w:rPr>
          <w:rFonts w:ascii="Arial" w:hAnsi="Arial" w:cs="Arial"/>
        </w:rPr>
      </w:pPr>
      <w:r w:rsidRPr="00BC724F">
        <w:rPr>
          <w:rFonts w:ascii="Arial" w:hAnsi="Arial" w:cs="Arial"/>
        </w:rPr>
        <w:tab/>
        <w:t>1x So za priključitev ISDN telefonskega aparata,</w:t>
      </w:r>
    </w:p>
    <w:p w14:paraId="1DE924CD" w14:textId="77777777" w:rsidR="00B87DC5" w:rsidRPr="00BC724F" w:rsidRDefault="00B87DC5" w:rsidP="00BC724F">
      <w:pPr>
        <w:spacing w:line="22" w:lineRule="atLeast"/>
        <w:rPr>
          <w:rFonts w:ascii="Arial" w:hAnsi="Arial" w:cs="Arial"/>
        </w:rPr>
      </w:pPr>
      <w:r w:rsidRPr="00BC724F">
        <w:rPr>
          <w:rFonts w:ascii="Arial" w:hAnsi="Arial" w:cs="Arial"/>
        </w:rPr>
        <w:tab/>
        <w:t>4x analogni vmesnik a/b (1x za zajemanje stanja električnih števcev, 2x za analogno klicno linijo, 1x za rezervo),</w:t>
      </w:r>
    </w:p>
    <w:p w14:paraId="14359096" w14:textId="77777777" w:rsidR="00B87DC5" w:rsidRPr="00BC724F" w:rsidRDefault="00B87DC5" w:rsidP="00BC724F">
      <w:pPr>
        <w:spacing w:line="22" w:lineRule="atLeast"/>
        <w:rPr>
          <w:rFonts w:ascii="Arial" w:hAnsi="Arial" w:cs="Arial"/>
        </w:rPr>
      </w:pPr>
      <w:r w:rsidRPr="00BC724F">
        <w:rPr>
          <w:rFonts w:ascii="Arial" w:hAnsi="Arial" w:cs="Arial"/>
        </w:rPr>
        <w:tab/>
        <w:t>2x LB za priključitev na bližnjo železniško postajo s TK opremo.</w:t>
      </w:r>
    </w:p>
    <w:p w14:paraId="65F8823D" w14:textId="77777777" w:rsidR="00B87DC5" w:rsidRPr="00BC724F" w:rsidRDefault="00B87DC5" w:rsidP="00BC724F">
      <w:pPr>
        <w:spacing w:line="22" w:lineRule="atLeast"/>
        <w:rPr>
          <w:rFonts w:ascii="Arial" w:hAnsi="Arial" w:cs="Arial"/>
        </w:rPr>
      </w:pPr>
    </w:p>
    <w:p w14:paraId="09A93D66" w14:textId="77777777" w:rsidR="00B87DC5" w:rsidRPr="00BC724F" w:rsidRDefault="00B87DC5" w:rsidP="00BC724F">
      <w:pPr>
        <w:spacing w:line="22" w:lineRule="atLeast"/>
        <w:rPr>
          <w:rFonts w:ascii="Arial" w:hAnsi="Arial" w:cs="Arial"/>
        </w:rPr>
      </w:pPr>
    </w:p>
    <w:p w14:paraId="3CA5205C" w14:textId="77777777" w:rsidR="00B87DC5" w:rsidRPr="00BC724F" w:rsidRDefault="00B87DC5" w:rsidP="00BC724F">
      <w:pPr>
        <w:spacing w:line="22" w:lineRule="atLeast"/>
        <w:rPr>
          <w:rFonts w:ascii="Arial" w:hAnsi="Arial" w:cs="Arial"/>
        </w:rPr>
      </w:pPr>
      <w:r w:rsidRPr="00BC724F">
        <w:rPr>
          <w:rFonts w:ascii="Arial" w:hAnsi="Arial" w:cs="Arial"/>
        </w:rPr>
        <w:t>Podatki za optična kabla LOK1, LOK2 in TK kabel:</w:t>
      </w:r>
    </w:p>
    <w:p w14:paraId="25D74D01" w14:textId="77777777" w:rsidR="00B87DC5" w:rsidRPr="00BC724F" w:rsidRDefault="00B87DC5" w:rsidP="00BC724F">
      <w:pPr>
        <w:spacing w:line="22" w:lineRule="atLeast"/>
        <w:rPr>
          <w:rFonts w:ascii="Arial" w:hAnsi="Arial" w:cs="Arial"/>
        </w:rPr>
      </w:pPr>
      <w:r w:rsidRPr="00BC724F">
        <w:rPr>
          <w:rFonts w:ascii="Arial" w:hAnsi="Arial" w:cs="Arial"/>
        </w:rPr>
        <w:t>optični kabel TOSMD3, 1x12, G652D, SMAN – UNC1634 (</w:t>
      </w:r>
      <w:proofErr w:type="spellStart"/>
      <w:r w:rsidRPr="00BC724F">
        <w:rPr>
          <w:rFonts w:ascii="Arial" w:hAnsi="Arial" w:cs="Arial"/>
        </w:rPr>
        <w:t>Acome</w:t>
      </w:r>
      <w:proofErr w:type="spellEnd"/>
      <w:r w:rsidRPr="00BC724F">
        <w:rPr>
          <w:rFonts w:ascii="Arial" w:hAnsi="Arial" w:cs="Arial"/>
        </w:rPr>
        <w:t>)</w:t>
      </w:r>
    </w:p>
    <w:p w14:paraId="4FB1E233" w14:textId="77777777" w:rsidR="00B87DC5" w:rsidRPr="00BC724F" w:rsidRDefault="00B87DC5" w:rsidP="00BC724F">
      <w:pPr>
        <w:spacing w:line="22" w:lineRule="atLeast"/>
        <w:rPr>
          <w:rFonts w:ascii="Arial" w:hAnsi="Arial" w:cs="Arial"/>
        </w:rPr>
      </w:pPr>
      <w:r w:rsidRPr="00BC724F">
        <w:rPr>
          <w:rFonts w:ascii="Arial" w:hAnsi="Arial" w:cs="Arial"/>
        </w:rPr>
        <w:t>bakreni kabel TK59M 3x4x0,8</w:t>
      </w:r>
    </w:p>
    <w:p w14:paraId="763F9943" w14:textId="77777777" w:rsidR="00B87DC5" w:rsidRPr="00BC724F" w:rsidRDefault="00B87DC5" w:rsidP="00BC724F">
      <w:pPr>
        <w:spacing w:line="22" w:lineRule="atLeast"/>
        <w:rPr>
          <w:rFonts w:ascii="Arial" w:hAnsi="Arial" w:cs="Arial"/>
        </w:rPr>
      </w:pPr>
    </w:p>
    <w:p w14:paraId="00E79E46" w14:textId="77777777" w:rsidR="00B87DC5" w:rsidRPr="00BC724F" w:rsidRDefault="00B87DC5" w:rsidP="00BC724F">
      <w:pPr>
        <w:spacing w:line="22" w:lineRule="atLeast"/>
        <w:rPr>
          <w:rFonts w:ascii="Arial" w:hAnsi="Arial" w:cs="Arial"/>
        </w:rPr>
      </w:pPr>
      <w:r w:rsidRPr="00BC724F">
        <w:rPr>
          <w:rFonts w:ascii="Arial" w:hAnsi="Arial" w:cs="Arial"/>
        </w:rPr>
        <w:t xml:space="preserve">Optični delilnik, na katerem se zaključi optični kabel, mora imeti priključke za zaključitev 24 optičnih vlaken in opremljen s </w:t>
      </w:r>
      <w:proofErr w:type="spellStart"/>
      <w:r w:rsidRPr="00BC724F">
        <w:rPr>
          <w:rFonts w:ascii="Arial" w:hAnsi="Arial" w:cs="Arial"/>
        </w:rPr>
        <w:t>konektorji</w:t>
      </w:r>
      <w:proofErr w:type="spellEnd"/>
      <w:r w:rsidRPr="00BC724F">
        <w:rPr>
          <w:rFonts w:ascii="Arial" w:hAnsi="Arial" w:cs="Arial"/>
        </w:rPr>
        <w:t xml:space="preserve"> LC/UPC. Optični delilnik mora biti opremljen z zaključnimi kabli in kaseto za shranjevanje rezervne dolžine vlaken. Pod optični delilnik se predvidi namestitev urejevalnika kablov.</w:t>
      </w:r>
    </w:p>
    <w:p w14:paraId="50AF8B84" w14:textId="77777777" w:rsidR="00B87DC5" w:rsidRPr="00BC724F" w:rsidRDefault="00B87DC5" w:rsidP="00BC724F">
      <w:pPr>
        <w:spacing w:line="22" w:lineRule="atLeast"/>
        <w:rPr>
          <w:rFonts w:ascii="Arial" w:hAnsi="Arial" w:cs="Arial"/>
        </w:rPr>
      </w:pPr>
    </w:p>
    <w:p w14:paraId="7988279C" w14:textId="77777777" w:rsidR="00B87DC5" w:rsidRPr="00BC724F" w:rsidRDefault="00B87DC5" w:rsidP="00BC724F">
      <w:pPr>
        <w:spacing w:line="22" w:lineRule="atLeast"/>
        <w:rPr>
          <w:rFonts w:ascii="Arial" w:hAnsi="Arial" w:cs="Arial"/>
        </w:rPr>
      </w:pPr>
      <w:r w:rsidRPr="00BC724F">
        <w:rPr>
          <w:rFonts w:ascii="Arial" w:hAnsi="Arial" w:cs="Arial"/>
        </w:rPr>
        <w:t xml:space="preserve">Za zaključitev NF signalov pristopnega </w:t>
      </w:r>
      <w:proofErr w:type="spellStart"/>
      <w:r w:rsidRPr="00BC724F">
        <w:rPr>
          <w:rFonts w:ascii="Arial" w:hAnsi="Arial" w:cs="Arial"/>
        </w:rPr>
        <w:t>multipleksorja</w:t>
      </w:r>
      <w:proofErr w:type="spellEnd"/>
      <w:r w:rsidRPr="00BC724F">
        <w:rPr>
          <w:rFonts w:ascii="Arial" w:hAnsi="Arial" w:cs="Arial"/>
        </w:rPr>
        <w:t xml:space="preserve"> je potrebno v TK omaro namestiti ustrezen NF delilnik za vgradnjo ločilnih letvic tipa KRONE in </w:t>
      </w:r>
      <w:proofErr w:type="spellStart"/>
      <w:r w:rsidRPr="00BC724F">
        <w:rPr>
          <w:rFonts w:ascii="Arial" w:hAnsi="Arial" w:cs="Arial"/>
        </w:rPr>
        <w:t>konektorjev</w:t>
      </w:r>
      <w:proofErr w:type="spellEnd"/>
      <w:r w:rsidRPr="00BC724F">
        <w:rPr>
          <w:rFonts w:ascii="Arial" w:hAnsi="Arial" w:cs="Arial"/>
        </w:rPr>
        <w:t xml:space="preserve"> V.24.</w:t>
      </w:r>
    </w:p>
    <w:p w14:paraId="77647D1C" w14:textId="77777777" w:rsidR="00B87DC5" w:rsidRPr="00BC724F" w:rsidRDefault="00B87DC5" w:rsidP="00BC724F">
      <w:pPr>
        <w:spacing w:line="22" w:lineRule="atLeast"/>
        <w:rPr>
          <w:rFonts w:ascii="Arial" w:hAnsi="Arial" w:cs="Arial"/>
        </w:rPr>
      </w:pPr>
    </w:p>
    <w:p w14:paraId="65209BAC" w14:textId="77777777" w:rsidR="00B87DC5" w:rsidRPr="00BC724F" w:rsidRDefault="00B87DC5" w:rsidP="00BC724F">
      <w:pPr>
        <w:spacing w:line="22" w:lineRule="atLeast"/>
        <w:rPr>
          <w:rFonts w:ascii="Arial" w:hAnsi="Arial" w:cs="Arial"/>
        </w:rPr>
      </w:pPr>
      <w:r w:rsidRPr="00BC724F">
        <w:rPr>
          <w:rFonts w:ascii="Arial" w:hAnsi="Arial" w:cs="Arial"/>
        </w:rPr>
        <w:t>Letvica krone za zaključitev TK kabla mora biti deset parna LSA 2/10 za montažo na profil. Na prvi par TK kabla je potrebno namestiti prenapetostno zaščito.</w:t>
      </w:r>
    </w:p>
    <w:p w14:paraId="2F01031B" w14:textId="77777777" w:rsidR="00B87DC5" w:rsidRPr="00BC724F" w:rsidRDefault="00B87DC5" w:rsidP="00BC724F">
      <w:pPr>
        <w:spacing w:line="22" w:lineRule="atLeast"/>
        <w:rPr>
          <w:rFonts w:ascii="Arial" w:hAnsi="Arial" w:cs="Arial"/>
        </w:rPr>
      </w:pPr>
    </w:p>
    <w:p w14:paraId="084675C1" w14:textId="77777777" w:rsidR="00B87DC5" w:rsidRPr="00BC724F" w:rsidRDefault="00B87DC5" w:rsidP="00BC724F">
      <w:pPr>
        <w:spacing w:line="22" w:lineRule="atLeast"/>
        <w:rPr>
          <w:rFonts w:ascii="Arial" w:hAnsi="Arial" w:cs="Arial"/>
        </w:rPr>
      </w:pPr>
    </w:p>
    <w:p w14:paraId="12202FE1" w14:textId="77777777" w:rsidR="00B87DC5" w:rsidRPr="00BC724F" w:rsidRDefault="00B87DC5" w:rsidP="00BC724F">
      <w:pPr>
        <w:pStyle w:val="Naslov2"/>
      </w:pPr>
      <w:r w:rsidRPr="00BC724F">
        <w:t>Napajanje TK naprav</w:t>
      </w:r>
    </w:p>
    <w:p w14:paraId="77D97824" w14:textId="77777777" w:rsidR="00B87DC5" w:rsidRPr="00BC724F" w:rsidRDefault="00B87DC5" w:rsidP="00BC724F">
      <w:pPr>
        <w:spacing w:line="22" w:lineRule="atLeast"/>
        <w:rPr>
          <w:rFonts w:ascii="Arial" w:hAnsi="Arial" w:cs="Arial"/>
        </w:rPr>
      </w:pPr>
      <w:r w:rsidRPr="00BC724F">
        <w:rPr>
          <w:rFonts w:ascii="Arial" w:hAnsi="Arial" w:cs="Arial"/>
        </w:rPr>
        <w:t xml:space="preserve">V novo TK omaro je potrebno vgraditi tudi napajalni sistem za napajanje </w:t>
      </w:r>
      <w:proofErr w:type="spellStart"/>
      <w:r w:rsidRPr="00BC724F">
        <w:rPr>
          <w:rFonts w:ascii="Arial" w:hAnsi="Arial" w:cs="Arial"/>
        </w:rPr>
        <w:t>vgrajeneTK</w:t>
      </w:r>
      <w:proofErr w:type="spellEnd"/>
      <w:r w:rsidRPr="00BC724F">
        <w:rPr>
          <w:rFonts w:ascii="Arial" w:hAnsi="Arial" w:cs="Arial"/>
        </w:rPr>
        <w:t xml:space="preserve"> opreme. Napajalni sistem je potrebno priključiti na trifazni sistem in sicer 3 x 230 V. Napajalni sistem mora zagotoviti dovolj energije za napajanje vseh vgrajenih naprav z upoštevanjem zadostne rezerve za bodoče nadgradnje. V primeru izpada omrežne napetosti mora sistem zagotavljati 8-urno rezervno napajanje preko baterij. Baterije morajo biti zaprtega tipa, da se lahko vgradijo v omaro z ostalo opremo.</w:t>
      </w:r>
    </w:p>
    <w:p w14:paraId="6CE30020" w14:textId="77777777" w:rsidR="00B87DC5" w:rsidRPr="00BC724F" w:rsidRDefault="00B87DC5" w:rsidP="00BC724F">
      <w:pPr>
        <w:spacing w:line="22" w:lineRule="atLeast"/>
        <w:rPr>
          <w:rFonts w:ascii="Arial" w:hAnsi="Arial" w:cs="Arial"/>
        </w:rPr>
      </w:pPr>
      <w:r w:rsidRPr="00BC724F">
        <w:rPr>
          <w:rFonts w:ascii="Arial" w:hAnsi="Arial" w:cs="Arial"/>
        </w:rPr>
        <w:t>Napajalni sistem mora imeti vgrajeno funkcijo za daljinski nadzor in upravljanje, da se lahko integrira v obstoječi sistem nadzora.</w:t>
      </w:r>
    </w:p>
    <w:p w14:paraId="5B88BFFD" w14:textId="77777777" w:rsidR="00B87DC5" w:rsidRPr="00BC724F" w:rsidRDefault="00B87DC5" w:rsidP="00BC724F">
      <w:pPr>
        <w:spacing w:line="22" w:lineRule="atLeast"/>
        <w:rPr>
          <w:rFonts w:ascii="Arial" w:hAnsi="Arial" w:cs="Arial"/>
        </w:rPr>
      </w:pPr>
    </w:p>
    <w:p w14:paraId="283A2A33" w14:textId="77777777" w:rsidR="00B87DC5" w:rsidRPr="00BC724F" w:rsidRDefault="00B87DC5" w:rsidP="00BC724F">
      <w:pPr>
        <w:spacing w:line="22" w:lineRule="atLeast"/>
        <w:rPr>
          <w:rFonts w:ascii="Arial" w:hAnsi="Arial" w:cs="Arial"/>
        </w:rPr>
      </w:pPr>
      <w:r w:rsidRPr="00BC724F">
        <w:rPr>
          <w:rFonts w:ascii="Arial" w:hAnsi="Arial" w:cs="Arial"/>
        </w:rPr>
        <w:t xml:space="preserve">Za priključitev TK naprav na 48 V napajalno napetost je potrebno v TK omaro vgraditi enosmerno </w:t>
      </w:r>
      <w:proofErr w:type="spellStart"/>
      <w:r w:rsidRPr="00BC724F">
        <w:rPr>
          <w:rFonts w:ascii="Arial" w:hAnsi="Arial" w:cs="Arial"/>
        </w:rPr>
        <w:t>poddistribucijo</w:t>
      </w:r>
      <w:proofErr w:type="spellEnd"/>
      <w:r w:rsidRPr="00BC724F">
        <w:rPr>
          <w:rFonts w:ascii="Arial" w:hAnsi="Arial" w:cs="Arial"/>
        </w:rPr>
        <w:t xml:space="preserve"> napajanja. Imeti mora najmanj deset priključnih mest za priklop porabnikov in mora imeti vgrajene ustrezne odklopnike z vgrajeno signalizacijo v primeru izpada.</w:t>
      </w:r>
    </w:p>
    <w:p w14:paraId="5A719F79" w14:textId="77777777" w:rsidR="00B87DC5" w:rsidRPr="00BC724F" w:rsidRDefault="00B87DC5" w:rsidP="00BC724F">
      <w:pPr>
        <w:spacing w:line="22" w:lineRule="atLeast"/>
        <w:rPr>
          <w:rFonts w:ascii="Arial" w:hAnsi="Arial" w:cs="Arial"/>
        </w:rPr>
      </w:pPr>
    </w:p>
    <w:p w14:paraId="53FFC098" w14:textId="77777777" w:rsidR="00B87DC5" w:rsidRPr="00BC724F" w:rsidRDefault="00B87DC5" w:rsidP="00BC724F">
      <w:pPr>
        <w:spacing w:line="22" w:lineRule="atLeast"/>
        <w:rPr>
          <w:rFonts w:ascii="Arial" w:hAnsi="Arial" w:cs="Arial"/>
        </w:rPr>
      </w:pPr>
      <w:r w:rsidRPr="00BC724F">
        <w:rPr>
          <w:rFonts w:ascii="Arial" w:hAnsi="Arial" w:cs="Arial"/>
        </w:rPr>
        <w:t>Ker bodo v omaro vgrajeni tudi porabniki, ki se napajajo z izmenično napetostjo, se omaro opremi z dvema setoma vtičnic.</w:t>
      </w:r>
    </w:p>
    <w:p w14:paraId="158C66AE" w14:textId="77777777" w:rsidR="00B87DC5" w:rsidRPr="00BC724F" w:rsidRDefault="00B87DC5" w:rsidP="00BC724F">
      <w:pPr>
        <w:spacing w:line="22" w:lineRule="atLeast"/>
        <w:rPr>
          <w:rFonts w:ascii="Arial" w:hAnsi="Arial" w:cs="Arial"/>
        </w:rPr>
      </w:pPr>
      <w:r w:rsidRPr="00BC724F">
        <w:rPr>
          <w:rFonts w:ascii="Arial" w:hAnsi="Arial" w:cs="Arial"/>
        </w:rPr>
        <w:t>Prvi set vtičnic črne barve, s sedmimi vtičnimi mesti, se priključi na izmenično napetost 230 V lastne rabe.</w:t>
      </w:r>
    </w:p>
    <w:p w14:paraId="464BE46C" w14:textId="74833030" w:rsidR="00B87DC5" w:rsidRDefault="00B87DC5" w:rsidP="00BC724F">
      <w:pPr>
        <w:spacing w:line="22" w:lineRule="atLeast"/>
        <w:rPr>
          <w:rFonts w:ascii="Arial" w:hAnsi="Arial" w:cs="Arial"/>
        </w:rPr>
      </w:pPr>
      <w:r w:rsidRPr="00BC724F">
        <w:rPr>
          <w:rFonts w:ascii="Arial" w:hAnsi="Arial" w:cs="Arial"/>
        </w:rPr>
        <w:t xml:space="preserve">Drugi set vtičnic rdeče barve, s sedmimi vtičnimi mesti, se priključi na </w:t>
      </w:r>
      <w:proofErr w:type="spellStart"/>
      <w:r w:rsidRPr="00BC724F">
        <w:rPr>
          <w:rFonts w:ascii="Arial" w:hAnsi="Arial" w:cs="Arial"/>
        </w:rPr>
        <w:t>razsmerjeno</w:t>
      </w:r>
      <w:proofErr w:type="spellEnd"/>
      <w:r w:rsidRPr="00BC724F">
        <w:rPr>
          <w:rFonts w:ascii="Arial" w:hAnsi="Arial" w:cs="Arial"/>
        </w:rPr>
        <w:t xml:space="preserve"> izmenično napetost.</w:t>
      </w:r>
    </w:p>
    <w:p w14:paraId="79D46C12" w14:textId="77777777" w:rsidR="009F7A5F" w:rsidRPr="00CA7472" w:rsidRDefault="009F7A5F" w:rsidP="009F7A5F"/>
    <w:p w14:paraId="74DEFA12" w14:textId="77777777" w:rsidR="00C506C5" w:rsidRDefault="00C506C5" w:rsidP="00C506C5"/>
    <w:p w14:paraId="3263E502" w14:textId="77777777" w:rsidR="00C506C5" w:rsidRPr="00FF3C82" w:rsidRDefault="00C506C5" w:rsidP="00C506C5">
      <w:pPr>
        <w:pStyle w:val="Naslov2"/>
      </w:pPr>
      <w:r w:rsidRPr="00FF3C82">
        <w:t>Vključitev v nadzorni sistem</w:t>
      </w:r>
    </w:p>
    <w:p w14:paraId="3D555744" w14:textId="77777777" w:rsidR="00C506C5" w:rsidRPr="00C506C5" w:rsidRDefault="00C506C5" w:rsidP="00C506C5">
      <w:pPr>
        <w:spacing w:line="264" w:lineRule="auto"/>
        <w:rPr>
          <w:rFonts w:ascii="Arial" w:hAnsi="Arial" w:cs="Arial"/>
        </w:rPr>
      </w:pPr>
      <w:r w:rsidRPr="00C506C5">
        <w:rPr>
          <w:rFonts w:ascii="Arial" w:hAnsi="Arial" w:cs="Arial"/>
        </w:rPr>
        <w:t xml:space="preserve">Vso novo opremo SDH, FMX in UPS je potrebno vključiti v obstoječi nadzorni sistem </w:t>
      </w:r>
      <w:proofErr w:type="spellStart"/>
      <w:r w:rsidRPr="00C506C5">
        <w:rPr>
          <w:rFonts w:ascii="Arial" w:hAnsi="Arial" w:cs="Arial"/>
        </w:rPr>
        <w:t>SparkView</w:t>
      </w:r>
      <w:proofErr w:type="spellEnd"/>
      <w:r w:rsidRPr="00C506C5">
        <w:rPr>
          <w:rFonts w:ascii="Arial" w:hAnsi="Arial" w:cs="Arial"/>
        </w:rPr>
        <w:t>.</w:t>
      </w:r>
    </w:p>
    <w:p w14:paraId="0E01A7DE" w14:textId="77777777" w:rsidR="00C506C5" w:rsidRPr="00C506C5" w:rsidRDefault="00C506C5" w:rsidP="00C506C5">
      <w:pPr>
        <w:spacing w:line="264" w:lineRule="auto"/>
        <w:rPr>
          <w:rFonts w:ascii="Arial" w:hAnsi="Arial" w:cs="Arial"/>
        </w:rPr>
      </w:pPr>
    </w:p>
    <w:p w14:paraId="7091B328" w14:textId="77777777" w:rsidR="00C506C5" w:rsidRPr="00C506C5" w:rsidRDefault="00C506C5" w:rsidP="00C506C5">
      <w:pPr>
        <w:pStyle w:val="Naslov2"/>
        <w:spacing w:line="264" w:lineRule="auto"/>
        <w:rPr>
          <w:rFonts w:cs="Arial"/>
        </w:rPr>
      </w:pPr>
      <w:r w:rsidRPr="00C506C5">
        <w:rPr>
          <w:rFonts w:cs="Arial"/>
        </w:rPr>
        <w:t>Vgradnja sistemov tehničnega varovanja</w:t>
      </w:r>
    </w:p>
    <w:p w14:paraId="2092F8A0" w14:textId="77777777" w:rsidR="00C506C5" w:rsidRPr="00C506C5" w:rsidRDefault="00C506C5" w:rsidP="00C506C5">
      <w:pPr>
        <w:spacing w:line="264" w:lineRule="auto"/>
        <w:rPr>
          <w:rFonts w:ascii="Arial" w:hAnsi="Arial" w:cs="Arial"/>
        </w:rPr>
      </w:pPr>
      <w:r w:rsidRPr="00C506C5">
        <w:rPr>
          <w:rFonts w:ascii="Arial" w:hAnsi="Arial" w:cs="Arial"/>
        </w:rPr>
        <w:t xml:space="preserve">Sistem javljanja požara sestavlja požarna centrala </w:t>
      </w:r>
      <w:proofErr w:type="spellStart"/>
      <w:r w:rsidRPr="00C506C5">
        <w:rPr>
          <w:rFonts w:ascii="Arial" w:hAnsi="Arial" w:cs="Arial"/>
        </w:rPr>
        <w:t>adresabilnega</w:t>
      </w:r>
      <w:proofErr w:type="spellEnd"/>
      <w:r w:rsidRPr="00C506C5">
        <w:rPr>
          <w:rFonts w:ascii="Arial" w:hAnsi="Arial" w:cs="Arial"/>
        </w:rPr>
        <w:t xml:space="preserve"> tipa in </w:t>
      </w:r>
      <w:proofErr w:type="spellStart"/>
      <w:r w:rsidRPr="00C506C5">
        <w:rPr>
          <w:rFonts w:ascii="Arial" w:hAnsi="Arial" w:cs="Arial"/>
        </w:rPr>
        <w:t>adresabilni</w:t>
      </w:r>
      <w:proofErr w:type="spellEnd"/>
      <w:r w:rsidRPr="00C506C5">
        <w:rPr>
          <w:rFonts w:ascii="Arial" w:hAnsi="Arial" w:cs="Arial"/>
        </w:rPr>
        <w:t xml:space="preserve"> avtomatski javljalniki požara. Glede na vrsto pričakovanega požara v prostorih se vgradi dimne javljalnike in plamenske javljalnike. Ob evakuacijskem izhodu se namesti ročni javljalnik požara na višini 1,4 m.</w:t>
      </w:r>
    </w:p>
    <w:p w14:paraId="4158C59A" w14:textId="77777777" w:rsidR="00C506C5" w:rsidRPr="00C506C5" w:rsidRDefault="00C506C5" w:rsidP="00C506C5">
      <w:pPr>
        <w:spacing w:line="264" w:lineRule="auto"/>
        <w:rPr>
          <w:rFonts w:ascii="Arial" w:hAnsi="Arial" w:cs="Arial"/>
        </w:rPr>
      </w:pPr>
      <w:r w:rsidRPr="00C506C5">
        <w:rPr>
          <w:rFonts w:ascii="Arial" w:hAnsi="Arial" w:cs="Arial"/>
        </w:rPr>
        <w:t xml:space="preserve">Skladno s projektom se namesti tudi požarno sireno. Vsi elementi javljanja požara morajo ustrezati standardu EN54. Sistem za javljanje požara se napaja iz izmenične </w:t>
      </w:r>
      <w:proofErr w:type="spellStart"/>
      <w:r w:rsidRPr="00C506C5">
        <w:rPr>
          <w:rFonts w:ascii="Arial" w:hAnsi="Arial" w:cs="Arial"/>
        </w:rPr>
        <w:t>razsmerjene</w:t>
      </w:r>
      <w:proofErr w:type="spellEnd"/>
      <w:r w:rsidRPr="00C506C5">
        <w:rPr>
          <w:rFonts w:ascii="Arial" w:hAnsi="Arial" w:cs="Arial"/>
        </w:rPr>
        <w:t xml:space="preserve"> napetosti 230 V. V primeru izpada napetosti mora imeti sistem vgrajeno rezervno baterijo.</w:t>
      </w:r>
    </w:p>
    <w:p w14:paraId="1E5064CA" w14:textId="77777777" w:rsidR="00C506C5" w:rsidRPr="00C506C5" w:rsidRDefault="00C506C5" w:rsidP="00C506C5">
      <w:pPr>
        <w:spacing w:line="264" w:lineRule="auto"/>
        <w:rPr>
          <w:rFonts w:ascii="Arial" w:hAnsi="Arial" w:cs="Arial"/>
        </w:rPr>
      </w:pPr>
      <w:r w:rsidRPr="00C506C5">
        <w:rPr>
          <w:rFonts w:ascii="Arial" w:hAnsi="Arial" w:cs="Arial"/>
        </w:rPr>
        <w:t xml:space="preserve">Centrala javljanja požara ima na izhodu tri signalizacijske kontakte, ki so povezani na SCADA sistem. Prvi kontakt signalizira, da je sistem v okvari, drugi kontakt signalizira, da je izbruhnil požar, tretji kontakt pa se uporabi za aktiviranje izklopa </w:t>
      </w:r>
      <w:proofErr w:type="spellStart"/>
      <w:r w:rsidRPr="00C506C5">
        <w:rPr>
          <w:rFonts w:ascii="Arial" w:hAnsi="Arial" w:cs="Arial"/>
        </w:rPr>
        <w:t>klimatov</w:t>
      </w:r>
      <w:proofErr w:type="spellEnd"/>
      <w:r w:rsidRPr="00C506C5">
        <w:rPr>
          <w:rFonts w:ascii="Arial" w:hAnsi="Arial" w:cs="Arial"/>
        </w:rPr>
        <w:t xml:space="preserve"> v primeru požara.</w:t>
      </w:r>
    </w:p>
    <w:p w14:paraId="0F0D744A" w14:textId="699BF646" w:rsidR="00C506C5" w:rsidRPr="00C506C5" w:rsidRDefault="00C506C5" w:rsidP="00C506C5">
      <w:pPr>
        <w:spacing w:line="264" w:lineRule="auto"/>
        <w:rPr>
          <w:rFonts w:ascii="Arial" w:hAnsi="Arial" w:cs="Arial"/>
        </w:rPr>
      </w:pPr>
      <w:r w:rsidRPr="00C506C5">
        <w:rPr>
          <w:rFonts w:ascii="Arial" w:hAnsi="Arial" w:cs="Arial"/>
        </w:rPr>
        <w:t>Vsi elementi požarne zanke in signalizacijski kontakti, za povezavo na SCADA sistem, morajo biti povezani s kablom s požarno odpornostjo FE180. Plašč kabla mora biti rdeč.</w:t>
      </w:r>
    </w:p>
    <w:p w14:paraId="1232E91E" w14:textId="77777777" w:rsidR="00C506C5" w:rsidRPr="00C506C5" w:rsidRDefault="00C506C5" w:rsidP="00C506C5">
      <w:pPr>
        <w:spacing w:line="264" w:lineRule="auto"/>
        <w:rPr>
          <w:rFonts w:ascii="Arial" w:hAnsi="Arial" w:cs="Arial"/>
        </w:rPr>
      </w:pPr>
      <w:r w:rsidRPr="00C506C5">
        <w:rPr>
          <w:rFonts w:ascii="Arial" w:hAnsi="Arial" w:cs="Arial"/>
        </w:rPr>
        <w:t>Sistem javljanja vloma je sestavljen iz centrale za javljanje vloma, pristopne enote (kodirnik) in iz kombiniranih senzorjev gibanja (IR+MW).</w:t>
      </w:r>
    </w:p>
    <w:p w14:paraId="352EAAC3" w14:textId="1F43C71B" w:rsidR="00C506C5" w:rsidRPr="00C506C5" w:rsidRDefault="00C506C5" w:rsidP="00C506C5">
      <w:pPr>
        <w:spacing w:line="264" w:lineRule="auto"/>
        <w:rPr>
          <w:rFonts w:ascii="Arial" w:hAnsi="Arial" w:cs="Arial"/>
        </w:rPr>
      </w:pPr>
      <w:r w:rsidRPr="00C506C5">
        <w:rPr>
          <w:rFonts w:ascii="Arial" w:hAnsi="Arial" w:cs="Arial"/>
        </w:rPr>
        <w:t xml:space="preserve">Sistem za javljanje vloma se napaja iz izmenične </w:t>
      </w:r>
      <w:proofErr w:type="spellStart"/>
      <w:r w:rsidRPr="00C506C5">
        <w:rPr>
          <w:rFonts w:ascii="Arial" w:hAnsi="Arial" w:cs="Arial"/>
        </w:rPr>
        <w:t>razsmerjene</w:t>
      </w:r>
      <w:proofErr w:type="spellEnd"/>
      <w:r w:rsidRPr="00C506C5">
        <w:rPr>
          <w:rFonts w:ascii="Arial" w:hAnsi="Arial" w:cs="Arial"/>
        </w:rPr>
        <w:t xml:space="preserve"> napetosti 230 V. V primeru izpada napetosti mora imeti sistem vgrajeno rezervno baterijo.</w:t>
      </w:r>
    </w:p>
    <w:p w14:paraId="5A59D534" w14:textId="77777777" w:rsidR="00C506C5" w:rsidRPr="00C506C5" w:rsidRDefault="00C506C5" w:rsidP="00C506C5">
      <w:pPr>
        <w:spacing w:line="264" w:lineRule="auto"/>
        <w:rPr>
          <w:rFonts w:ascii="Arial" w:hAnsi="Arial" w:cs="Arial"/>
        </w:rPr>
      </w:pPr>
      <w:r w:rsidRPr="00C506C5">
        <w:rPr>
          <w:rFonts w:ascii="Arial" w:hAnsi="Arial" w:cs="Arial"/>
        </w:rPr>
        <w:t xml:space="preserve">Sistem video nadzora sestavljajo zunanje in notranje video kamere in omrežni video snemalnik. Kamere so tipa IP in se napajajo preko priključnega kabla mrežnega stikala s </w:t>
      </w:r>
      <w:proofErr w:type="spellStart"/>
      <w:r w:rsidRPr="00C506C5">
        <w:rPr>
          <w:rFonts w:ascii="Arial" w:hAnsi="Arial" w:cs="Arial"/>
        </w:rPr>
        <w:t>PoE</w:t>
      </w:r>
      <w:proofErr w:type="spellEnd"/>
      <w:r w:rsidRPr="00C506C5">
        <w:rPr>
          <w:rFonts w:ascii="Arial" w:hAnsi="Arial" w:cs="Arial"/>
        </w:rPr>
        <w:t xml:space="preserve"> napajanjem. Za lokalno spremljanje slik se predvidi monitor na dotik.</w:t>
      </w:r>
    </w:p>
    <w:p w14:paraId="435507FA" w14:textId="77777777" w:rsidR="00C506C5" w:rsidRPr="00C506C5" w:rsidRDefault="00C506C5" w:rsidP="00C506C5">
      <w:pPr>
        <w:spacing w:line="264" w:lineRule="auto"/>
        <w:rPr>
          <w:rFonts w:ascii="Arial" w:hAnsi="Arial" w:cs="Arial"/>
        </w:rPr>
      </w:pPr>
      <w:r w:rsidRPr="00C506C5">
        <w:rPr>
          <w:rFonts w:ascii="Arial" w:hAnsi="Arial" w:cs="Arial"/>
        </w:rPr>
        <w:t xml:space="preserve">Mrežni video snemalnik mora </w:t>
      </w:r>
      <w:proofErr w:type="spellStart"/>
      <w:r w:rsidRPr="00C506C5">
        <w:rPr>
          <w:rFonts w:ascii="Arial" w:hAnsi="Arial" w:cs="Arial"/>
        </w:rPr>
        <w:t>omagočati</w:t>
      </w:r>
      <w:proofErr w:type="spellEnd"/>
      <w:r w:rsidRPr="00C506C5">
        <w:rPr>
          <w:rFonts w:ascii="Arial" w:hAnsi="Arial" w:cs="Arial"/>
        </w:rPr>
        <w:t xml:space="preserve"> shranjevanje posnetkov v visoki resoluciji za časovno obdobje najmanj deset dni. Signal iz video kamer se v realnem času 24/7 prenaša v center vodenja.</w:t>
      </w:r>
    </w:p>
    <w:p w14:paraId="301FE4BA" w14:textId="77777777" w:rsidR="00C506C5" w:rsidRPr="00C506C5" w:rsidRDefault="00C506C5" w:rsidP="00C506C5">
      <w:pPr>
        <w:spacing w:line="264" w:lineRule="auto"/>
        <w:rPr>
          <w:rFonts w:ascii="Arial" w:hAnsi="Arial" w:cs="Arial"/>
        </w:rPr>
      </w:pPr>
    </w:p>
    <w:p w14:paraId="7362D655" w14:textId="505762E8" w:rsidR="00C506C5" w:rsidRPr="00C506C5" w:rsidRDefault="00C506C5" w:rsidP="00C506C5">
      <w:pPr>
        <w:pStyle w:val="Naslov2"/>
        <w:spacing w:line="264" w:lineRule="auto"/>
        <w:rPr>
          <w:rFonts w:cs="Arial"/>
        </w:rPr>
      </w:pPr>
      <w:r w:rsidRPr="00C506C5">
        <w:rPr>
          <w:rFonts w:cs="Arial"/>
        </w:rPr>
        <w:t>Matična ura</w:t>
      </w:r>
    </w:p>
    <w:p w14:paraId="31C57670" w14:textId="60065CAF" w:rsidR="00C506C5" w:rsidRDefault="00C506C5" w:rsidP="00C506C5">
      <w:pPr>
        <w:spacing w:line="264" w:lineRule="auto"/>
        <w:rPr>
          <w:rFonts w:ascii="Arial" w:hAnsi="Arial" w:cs="Arial"/>
        </w:rPr>
      </w:pPr>
      <w:r w:rsidRPr="00C506C5">
        <w:rPr>
          <w:rFonts w:ascii="Arial" w:hAnsi="Arial" w:cs="Arial"/>
        </w:rPr>
        <w:t xml:space="preserve">Sitem za krmiljenje ur sestavljata GPS antena/sprejemnik in matična ura. Matično uro se namesti v TK omaro, GPS anteno/sprejemnik pa na fasado objekta. GPS antena/sprejemnik je z matično uro povezana s koaksialnim kablom. Za zaščito pred prenapetostjo se vgradi med matično uro in anteno ustrezno prenapetostno zaščito. Matična ura mora omogočati krmiljenje ur na klasični impulzni način in </w:t>
      </w:r>
      <w:proofErr w:type="spellStart"/>
      <w:r w:rsidRPr="00C506C5">
        <w:rPr>
          <w:rFonts w:ascii="Arial" w:hAnsi="Arial" w:cs="Arial"/>
        </w:rPr>
        <w:t>MOBALine</w:t>
      </w:r>
      <w:proofErr w:type="spellEnd"/>
      <w:r w:rsidRPr="00C506C5">
        <w:rPr>
          <w:rFonts w:ascii="Arial" w:hAnsi="Arial" w:cs="Arial"/>
        </w:rPr>
        <w:t xml:space="preserve"> način za samonastavljive analogne ali digitalne ure.</w:t>
      </w:r>
    </w:p>
    <w:p w14:paraId="6F1E907F" w14:textId="77777777" w:rsidR="00C506C5" w:rsidRPr="00C506C5" w:rsidRDefault="00C506C5" w:rsidP="00C506C5">
      <w:pPr>
        <w:spacing w:line="264" w:lineRule="auto"/>
        <w:rPr>
          <w:rFonts w:ascii="Arial" w:hAnsi="Arial" w:cs="Arial"/>
        </w:rPr>
      </w:pPr>
    </w:p>
    <w:p w14:paraId="1C606C92" w14:textId="4DFD79A2" w:rsidR="00B52569" w:rsidRPr="002911E4" w:rsidRDefault="00B52569" w:rsidP="00B52569">
      <w:pPr>
        <w:pStyle w:val="Naslov1"/>
      </w:pPr>
      <w:r>
        <w:t>NAČRT ELEKTRIČNIH INŠTALACIJ</w:t>
      </w:r>
    </w:p>
    <w:p w14:paraId="244FC72B" w14:textId="77777777" w:rsidR="00B52569" w:rsidRPr="002911E4" w:rsidRDefault="00B52569" w:rsidP="00B52569">
      <w:pPr>
        <w:jc w:val="both"/>
        <w:rPr>
          <w:rFonts w:cs="Arial"/>
        </w:rPr>
      </w:pPr>
    </w:p>
    <w:p w14:paraId="7788D9C5" w14:textId="6CCC0047" w:rsidR="00B52569" w:rsidRPr="00B52569" w:rsidRDefault="00B52569" w:rsidP="00B52569">
      <w:pPr>
        <w:jc w:val="both"/>
        <w:rPr>
          <w:rFonts w:ascii="Arial" w:hAnsi="Arial" w:cs="Arial"/>
          <w:spacing w:val="-1"/>
        </w:rPr>
      </w:pPr>
      <w:bookmarkStart w:id="89" w:name="_Toc7167813"/>
      <w:r w:rsidRPr="00B52569">
        <w:rPr>
          <w:rFonts w:ascii="Arial" w:hAnsi="Arial" w:cs="Arial"/>
          <w:spacing w:val="-1"/>
        </w:rPr>
        <w:t xml:space="preserve">Predmet projekta je postavitev nove tipske </w:t>
      </w:r>
      <w:proofErr w:type="spellStart"/>
      <w:r w:rsidRPr="00B52569">
        <w:rPr>
          <w:rFonts w:ascii="Arial" w:hAnsi="Arial" w:cs="Arial"/>
          <w:spacing w:val="-1"/>
        </w:rPr>
        <w:t>elektronapajalne</w:t>
      </w:r>
      <w:proofErr w:type="spellEnd"/>
      <w:r w:rsidRPr="00B52569">
        <w:rPr>
          <w:rFonts w:ascii="Arial" w:hAnsi="Arial" w:cs="Arial"/>
          <w:spacing w:val="-1"/>
        </w:rPr>
        <w:t xml:space="preserve"> postaje (ENP) za dodatno napajanje električne vleke z električno energijo enosmernega sistema 3 kV na železniški dvotirni progi na odseku Ljubljana – Pivka. ENP Borovnica bo priključen na distribucijsko elektroenergetsko omrežje nazivne napetosti 20 kV. Predvidena je vgradnja dveh usmerniških skupin nazivnega toka 1500 A. </w:t>
      </w:r>
    </w:p>
    <w:p w14:paraId="581755AC" w14:textId="77777777" w:rsidR="00B52569" w:rsidRPr="00B52569" w:rsidRDefault="00B52569" w:rsidP="00B52569">
      <w:pPr>
        <w:spacing w:line="360" w:lineRule="auto"/>
        <w:jc w:val="both"/>
        <w:rPr>
          <w:rFonts w:ascii="Arial" w:hAnsi="Arial" w:cs="Arial"/>
          <w:spacing w:val="-1"/>
        </w:rPr>
      </w:pPr>
    </w:p>
    <w:p w14:paraId="123E921C"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Zgradba ENP je pritlična z delno podkletitvijo namenjene razvodu </w:t>
      </w:r>
      <w:proofErr w:type="spellStart"/>
      <w:r w:rsidRPr="00B52569">
        <w:rPr>
          <w:rFonts w:ascii="Arial" w:hAnsi="Arial" w:cs="Arial"/>
          <w:spacing w:val="-1"/>
        </w:rPr>
        <w:t>elektrovodnikov</w:t>
      </w:r>
      <w:proofErr w:type="spellEnd"/>
      <w:r w:rsidRPr="00B52569">
        <w:rPr>
          <w:rFonts w:ascii="Arial" w:hAnsi="Arial" w:cs="Arial"/>
          <w:spacing w:val="-1"/>
        </w:rPr>
        <w:t xml:space="preserve">. Celotni objekt ENP je postavljen na plato, ki je ograjen ter ima urejen dostop za intervencijska vozila in vozila za potrebe vzdrževanja. </w:t>
      </w:r>
    </w:p>
    <w:p w14:paraId="057801DC" w14:textId="77777777" w:rsidR="00B52569" w:rsidRPr="00B52569" w:rsidRDefault="00B52569" w:rsidP="00B52569">
      <w:pPr>
        <w:jc w:val="both"/>
        <w:rPr>
          <w:rFonts w:ascii="Arial" w:hAnsi="Arial" w:cs="Arial"/>
          <w:spacing w:val="-1"/>
        </w:rPr>
      </w:pPr>
    </w:p>
    <w:p w14:paraId="67EC058C"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Predmet načrta so električne inštalacije za novo ENP, ki obravnava ozemljitveni sistem, priključke zunanje razsvetljave ter splošne elektroinštalacije v ENP. </w:t>
      </w:r>
    </w:p>
    <w:p w14:paraId="649DC7A4" w14:textId="77777777" w:rsidR="00B52569" w:rsidRPr="00B52569" w:rsidRDefault="00B52569" w:rsidP="00B52569">
      <w:pPr>
        <w:jc w:val="both"/>
        <w:rPr>
          <w:rFonts w:ascii="Arial" w:hAnsi="Arial" w:cs="Arial"/>
          <w:spacing w:val="-1"/>
        </w:rPr>
      </w:pPr>
    </w:p>
    <w:p w14:paraId="1400BB1E" w14:textId="77777777" w:rsidR="00B52569" w:rsidRPr="00B52569" w:rsidRDefault="00B52569" w:rsidP="00B52569">
      <w:pPr>
        <w:jc w:val="both"/>
        <w:rPr>
          <w:rFonts w:ascii="Arial" w:hAnsi="Arial" w:cs="Arial"/>
          <w:spacing w:val="-1"/>
        </w:rPr>
      </w:pPr>
      <w:r w:rsidRPr="00B52569">
        <w:rPr>
          <w:rFonts w:ascii="Arial" w:hAnsi="Arial" w:cs="Arial"/>
          <w:spacing w:val="-1"/>
        </w:rPr>
        <w:t>Izvajalec je dolžen uporabiti materiale in opremo, kot v načrtu ali takšno, ki je po tehničnih lastnostih enake ali boljše kvalitete, za kar mora imeti ustrezna dokazila.</w:t>
      </w:r>
    </w:p>
    <w:p w14:paraId="7B172DE2" w14:textId="77777777" w:rsidR="00B52569" w:rsidRPr="00B52569" w:rsidRDefault="00B52569" w:rsidP="00B52569">
      <w:pPr>
        <w:jc w:val="both"/>
        <w:rPr>
          <w:rFonts w:ascii="Arial" w:hAnsi="Arial" w:cs="Arial"/>
          <w:spacing w:val="-1"/>
        </w:rPr>
      </w:pPr>
    </w:p>
    <w:p w14:paraId="43483BF3" w14:textId="77777777" w:rsidR="00B52569" w:rsidRPr="00B52569" w:rsidRDefault="00B52569" w:rsidP="00B52569">
      <w:pPr>
        <w:jc w:val="both"/>
        <w:rPr>
          <w:rFonts w:ascii="Arial" w:hAnsi="Arial" w:cs="Arial"/>
          <w:spacing w:val="-1"/>
        </w:rPr>
      </w:pPr>
      <w:r w:rsidRPr="00B52569">
        <w:rPr>
          <w:rFonts w:ascii="Arial" w:hAnsi="Arial" w:cs="Arial"/>
          <w:spacing w:val="-1"/>
        </w:rPr>
        <w:t>Vse spremembe po načrtu morajo biti usklajene z nadzornikom in projektantom ter implementirane v dokumentacijo, ki bo služila za izdelavo PID kakor tudi končne dokumentacije projekta.</w:t>
      </w:r>
    </w:p>
    <w:p w14:paraId="4530B511" w14:textId="77777777" w:rsidR="00B52569" w:rsidRPr="00B52569" w:rsidRDefault="00B52569" w:rsidP="00B52569">
      <w:pPr>
        <w:jc w:val="both"/>
        <w:rPr>
          <w:rFonts w:ascii="Arial" w:hAnsi="Arial" w:cs="Arial"/>
          <w:spacing w:val="-1"/>
        </w:rPr>
      </w:pPr>
    </w:p>
    <w:p w14:paraId="789F1434" w14:textId="77777777" w:rsidR="00B52569" w:rsidRPr="00B52569" w:rsidRDefault="00B52569" w:rsidP="00B52569">
      <w:pPr>
        <w:jc w:val="both"/>
        <w:rPr>
          <w:rFonts w:ascii="Arial" w:hAnsi="Arial" w:cs="Arial"/>
          <w:spacing w:val="-1"/>
        </w:rPr>
      </w:pPr>
      <w:r w:rsidRPr="00B52569">
        <w:rPr>
          <w:rFonts w:ascii="Arial" w:hAnsi="Arial" w:cs="Arial"/>
          <w:spacing w:val="-1"/>
        </w:rPr>
        <w:t>Vse električne inštalacije morajo biti izvedene z veljavnimi standardi, smernicami in pravilniki, navedenimi v načrtu.</w:t>
      </w:r>
    </w:p>
    <w:bookmarkEnd w:id="89"/>
    <w:p w14:paraId="09D71697" w14:textId="77777777" w:rsidR="00B52569" w:rsidRPr="00B52569" w:rsidRDefault="00B52569" w:rsidP="00B52569">
      <w:pPr>
        <w:spacing w:line="360" w:lineRule="auto"/>
        <w:jc w:val="both"/>
        <w:rPr>
          <w:rFonts w:ascii="Arial" w:hAnsi="Arial" w:cs="Arial"/>
        </w:rPr>
      </w:pPr>
    </w:p>
    <w:p w14:paraId="1B8A5089" w14:textId="77777777" w:rsidR="00B52569" w:rsidRPr="00B52569" w:rsidRDefault="00B52569" w:rsidP="00B52569">
      <w:pPr>
        <w:pStyle w:val="Naslov2"/>
        <w:rPr>
          <w:rFonts w:cs="Arial"/>
        </w:rPr>
      </w:pPr>
      <w:bookmarkStart w:id="90" w:name="_Toc30146449"/>
      <w:r w:rsidRPr="00B52569">
        <w:rPr>
          <w:rFonts w:cs="Arial"/>
        </w:rPr>
        <w:t>Napajanje porabnikov ENP</w:t>
      </w:r>
      <w:bookmarkEnd w:id="90"/>
    </w:p>
    <w:p w14:paraId="24405BA8" w14:textId="77777777" w:rsidR="00B52569" w:rsidRPr="00B52569" w:rsidRDefault="00B52569" w:rsidP="00B52569">
      <w:pPr>
        <w:jc w:val="both"/>
        <w:rPr>
          <w:rFonts w:ascii="Arial" w:hAnsi="Arial" w:cs="Arial"/>
          <w:spacing w:val="-1"/>
        </w:rPr>
      </w:pPr>
      <w:r w:rsidRPr="00B52569">
        <w:rPr>
          <w:rFonts w:ascii="Arial" w:hAnsi="Arial" w:cs="Arial"/>
          <w:spacing w:val="-1"/>
        </w:rPr>
        <w:t>Napajanje električnih inštalacij ENP ter gretja kretnic in železniške postaje Borovnica (SVTK naprave, žel. postaja, zunanja razsvetljava postaje) je izvedeno preko dveh transformatorjev lastne rabe :</w:t>
      </w:r>
    </w:p>
    <w:p w14:paraId="5409053C"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TR.LR.1: </w:t>
      </w:r>
      <w:proofErr w:type="spellStart"/>
      <w:r w:rsidRPr="00B52569">
        <w:rPr>
          <w:rFonts w:ascii="Arial" w:hAnsi="Arial" w:cs="Arial"/>
          <w:spacing w:val="-1"/>
        </w:rPr>
        <w:t>Sn</w:t>
      </w:r>
      <w:proofErr w:type="spellEnd"/>
      <w:r w:rsidRPr="00B52569">
        <w:rPr>
          <w:rFonts w:ascii="Arial" w:hAnsi="Arial" w:cs="Arial"/>
          <w:spacing w:val="-1"/>
        </w:rPr>
        <w:t xml:space="preserve"> = 50 kVA, 20/0.4/0.23 kV</w:t>
      </w:r>
    </w:p>
    <w:p w14:paraId="791ABA64"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TR.GKSV: </w:t>
      </w:r>
      <w:proofErr w:type="spellStart"/>
      <w:r w:rsidRPr="00B52569">
        <w:rPr>
          <w:rFonts w:ascii="Arial" w:hAnsi="Arial" w:cs="Arial"/>
          <w:spacing w:val="-1"/>
        </w:rPr>
        <w:t>Sn</w:t>
      </w:r>
      <w:proofErr w:type="spellEnd"/>
      <w:r w:rsidRPr="00B52569">
        <w:rPr>
          <w:rFonts w:ascii="Arial" w:hAnsi="Arial" w:cs="Arial"/>
          <w:spacing w:val="-1"/>
        </w:rPr>
        <w:t xml:space="preserve"> = 400 kVA, 20/0.4/0.23 kV</w:t>
      </w:r>
    </w:p>
    <w:p w14:paraId="116D883D" w14:textId="77777777" w:rsidR="00B52569" w:rsidRPr="00B52569" w:rsidRDefault="00B52569" w:rsidP="00B52569">
      <w:pPr>
        <w:jc w:val="both"/>
        <w:rPr>
          <w:rFonts w:ascii="Arial" w:hAnsi="Arial" w:cs="Arial"/>
          <w:spacing w:val="-1"/>
        </w:rPr>
      </w:pPr>
    </w:p>
    <w:p w14:paraId="32105404" w14:textId="77777777" w:rsidR="00B52569" w:rsidRPr="00B52569" w:rsidRDefault="00B52569" w:rsidP="00B52569">
      <w:pPr>
        <w:jc w:val="both"/>
        <w:rPr>
          <w:rFonts w:ascii="Arial" w:hAnsi="Arial" w:cs="Arial"/>
          <w:spacing w:val="-1"/>
        </w:rPr>
      </w:pPr>
      <w:r w:rsidRPr="00B52569">
        <w:rPr>
          <w:rFonts w:ascii="Arial" w:hAnsi="Arial" w:cs="Arial"/>
          <w:spacing w:val="-1"/>
        </w:rPr>
        <w:t>Transformator TR.LR.1 napaja glavno razdelilno omaro lastne rabe =NE,NJ + LR neposredno. Drugi dovod na omaro lastne rabe =NE,NJ + LR pa je preko odcepa FENP  v omari =NE+LR/GKSV.</w:t>
      </w:r>
    </w:p>
    <w:p w14:paraId="3773FEB6" w14:textId="77777777" w:rsidR="00B52569" w:rsidRPr="00B52569" w:rsidRDefault="00B52569" w:rsidP="00B52569">
      <w:pPr>
        <w:jc w:val="both"/>
        <w:rPr>
          <w:rFonts w:ascii="Arial" w:hAnsi="Arial" w:cs="Arial"/>
          <w:spacing w:val="-1"/>
        </w:rPr>
      </w:pPr>
    </w:p>
    <w:p w14:paraId="77FF5D1D" w14:textId="77777777" w:rsidR="00B52569" w:rsidRPr="00B52569" w:rsidRDefault="00B52569" w:rsidP="00B52569">
      <w:pPr>
        <w:jc w:val="both"/>
        <w:rPr>
          <w:rFonts w:ascii="Arial" w:hAnsi="Arial" w:cs="Arial"/>
          <w:spacing w:val="-1"/>
        </w:rPr>
      </w:pPr>
      <w:r w:rsidRPr="00B52569">
        <w:rPr>
          <w:rFonts w:ascii="Arial" w:hAnsi="Arial" w:cs="Arial"/>
          <w:spacing w:val="-1"/>
        </w:rPr>
        <w:t>Za napajanje električnih inštalacij je v komandnem prostoru je predvidena razdelilna omara izmeničnega razvoda splošne lastne rabe z oznako =NE,NJ+LR. Ta omara služi za napajanje sledečih električnih instalacij:</w:t>
      </w:r>
    </w:p>
    <w:p w14:paraId="1AA408F0"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notranje razsvetljave, </w:t>
      </w:r>
    </w:p>
    <w:p w14:paraId="21F7AC24"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zunanje razsvetljave,</w:t>
      </w:r>
    </w:p>
    <w:p w14:paraId="3593A976"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ter raznih močnostnih porabnikov. </w:t>
      </w:r>
    </w:p>
    <w:p w14:paraId="7CD8D92C" w14:textId="77777777" w:rsidR="00B52569" w:rsidRPr="00B52569" w:rsidRDefault="00B52569" w:rsidP="00B52569">
      <w:pPr>
        <w:jc w:val="both"/>
        <w:rPr>
          <w:rFonts w:ascii="Arial" w:hAnsi="Arial" w:cs="Arial"/>
          <w:spacing w:val="-1"/>
        </w:rPr>
      </w:pPr>
    </w:p>
    <w:p w14:paraId="26106DDD"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Del električnih inštalacij se napaja iz dela omare </w:t>
      </w:r>
      <w:proofErr w:type="spellStart"/>
      <w:r w:rsidRPr="00B52569">
        <w:rPr>
          <w:rFonts w:ascii="Arial" w:hAnsi="Arial" w:cs="Arial"/>
          <w:spacing w:val="-1"/>
        </w:rPr>
        <w:t>razsmerjene</w:t>
      </w:r>
      <w:proofErr w:type="spellEnd"/>
      <w:r w:rsidRPr="00B52569">
        <w:rPr>
          <w:rFonts w:ascii="Arial" w:hAnsi="Arial" w:cs="Arial"/>
          <w:spacing w:val="-1"/>
        </w:rPr>
        <w:t xml:space="preserve"> napetosti =NJ+LR. Sistem splošne lastne rabe =NE+LR, </w:t>
      </w:r>
      <w:proofErr w:type="spellStart"/>
      <w:r w:rsidRPr="00B52569">
        <w:rPr>
          <w:rFonts w:ascii="Arial" w:hAnsi="Arial" w:cs="Arial"/>
          <w:spacing w:val="-1"/>
        </w:rPr>
        <w:t>razsmerjene</w:t>
      </w:r>
      <w:proofErr w:type="spellEnd"/>
      <w:r w:rsidRPr="00B52569">
        <w:rPr>
          <w:rFonts w:ascii="Arial" w:hAnsi="Arial" w:cs="Arial"/>
          <w:spacing w:val="-1"/>
        </w:rPr>
        <w:t xml:space="preserve"> napetosti =NJ+LR sta obdelani v načrtu SIP478-PZI.E03/5.</w:t>
      </w:r>
    </w:p>
    <w:p w14:paraId="5F537AF2" w14:textId="77777777" w:rsidR="00B52569" w:rsidRPr="00B52569" w:rsidRDefault="00B52569" w:rsidP="00B52569">
      <w:pPr>
        <w:jc w:val="both"/>
        <w:rPr>
          <w:rFonts w:ascii="Arial" w:hAnsi="Arial" w:cs="Arial"/>
          <w:spacing w:val="-1"/>
        </w:rPr>
      </w:pPr>
    </w:p>
    <w:p w14:paraId="20A07094" w14:textId="77777777" w:rsidR="00B52569" w:rsidRPr="00B52569" w:rsidRDefault="00B52569" w:rsidP="00B52569">
      <w:pPr>
        <w:jc w:val="both"/>
        <w:rPr>
          <w:rFonts w:ascii="Arial" w:hAnsi="Arial" w:cs="Arial"/>
          <w:spacing w:val="-1"/>
        </w:rPr>
      </w:pPr>
      <w:r w:rsidRPr="00B52569">
        <w:rPr>
          <w:rFonts w:ascii="Arial" w:hAnsi="Arial" w:cs="Arial"/>
          <w:spacing w:val="-1"/>
        </w:rPr>
        <w:t>Predvidena obremenitve splošnih inštalacij za razdelilnika:</w:t>
      </w:r>
    </w:p>
    <w:p w14:paraId="460BAF5D" w14:textId="77777777" w:rsidR="00B52569" w:rsidRPr="00B52569" w:rsidRDefault="00B52569" w:rsidP="00B52569">
      <w:pPr>
        <w:pStyle w:val="Odstavekseznama"/>
        <w:numPr>
          <w:ilvl w:val="0"/>
          <w:numId w:val="42"/>
        </w:numPr>
        <w:contextualSpacing/>
        <w:jc w:val="both"/>
        <w:rPr>
          <w:rFonts w:ascii="Arial" w:hAnsi="Arial" w:cs="Arial"/>
          <w:i/>
          <w:spacing w:val="-1"/>
        </w:rPr>
      </w:pPr>
      <w:r w:rsidRPr="00B52569">
        <w:rPr>
          <w:rFonts w:ascii="Arial" w:hAnsi="Arial" w:cs="Arial"/>
          <w:i/>
          <w:spacing w:val="-1"/>
        </w:rPr>
        <w:t xml:space="preserve"> =NE+LR je cca 45 kW ob upoštevanju  faktorja istočasnosti  0,6 znaša konična moč  27 kW.</w:t>
      </w:r>
    </w:p>
    <w:p w14:paraId="49535535" w14:textId="77777777" w:rsidR="00B52569" w:rsidRPr="00B52569" w:rsidRDefault="00B52569" w:rsidP="00B52569">
      <w:pPr>
        <w:pStyle w:val="Odstavekseznama"/>
        <w:numPr>
          <w:ilvl w:val="0"/>
          <w:numId w:val="42"/>
        </w:numPr>
        <w:contextualSpacing/>
        <w:jc w:val="both"/>
        <w:rPr>
          <w:rFonts w:ascii="Arial" w:hAnsi="Arial" w:cs="Arial"/>
          <w:i/>
          <w:spacing w:val="-1"/>
        </w:rPr>
      </w:pPr>
      <w:r w:rsidRPr="00B52569">
        <w:rPr>
          <w:rFonts w:ascii="Arial" w:hAnsi="Arial" w:cs="Arial"/>
          <w:i/>
          <w:spacing w:val="-1"/>
        </w:rPr>
        <w:t>=NJ+LR znaša cca 4,1 kW ob upoštevanju  faktorja istočasnosti  0,6 znaša konična moč  2,5 kW.</w:t>
      </w:r>
    </w:p>
    <w:p w14:paraId="1CF8A49A" w14:textId="77777777" w:rsidR="00B52569" w:rsidRPr="00B52569" w:rsidRDefault="00B52569" w:rsidP="00B52569">
      <w:pPr>
        <w:pStyle w:val="Odstavekseznama"/>
        <w:spacing w:line="360" w:lineRule="auto"/>
        <w:jc w:val="both"/>
        <w:rPr>
          <w:rFonts w:ascii="Arial" w:hAnsi="Arial" w:cs="Arial"/>
          <w:spacing w:val="-1"/>
        </w:rPr>
      </w:pPr>
    </w:p>
    <w:p w14:paraId="09CF7354" w14:textId="77777777" w:rsidR="00B52569" w:rsidRPr="00B52569" w:rsidRDefault="00B52569" w:rsidP="00B52569">
      <w:pPr>
        <w:pStyle w:val="Naslov2"/>
      </w:pPr>
      <w:bookmarkStart w:id="91" w:name="_Toc30146450"/>
      <w:r w:rsidRPr="00B52569">
        <w:t>Napajanje železniške postaje in gretja kretnic</w:t>
      </w:r>
      <w:bookmarkEnd w:id="91"/>
    </w:p>
    <w:p w14:paraId="768806A6" w14:textId="77777777" w:rsidR="00B52569" w:rsidRPr="00B52569" w:rsidRDefault="00B52569" w:rsidP="00B52569">
      <w:pPr>
        <w:jc w:val="both"/>
        <w:rPr>
          <w:rFonts w:ascii="Arial" w:hAnsi="Arial" w:cs="Arial"/>
          <w:spacing w:val="-1"/>
        </w:rPr>
      </w:pPr>
      <w:r w:rsidRPr="00B52569">
        <w:rPr>
          <w:rFonts w:ascii="Arial" w:hAnsi="Arial" w:cs="Arial"/>
          <w:spacing w:val="-1"/>
        </w:rPr>
        <w:t>V =NE+LR/GKSV sta pripravljena dva odcepa za:</w:t>
      </w:r>
    </w:p>
    <w:p w14:paraId="5B7403CA"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 napajanje železniške postaja Borovnica skupaj s SVTK napravami </w:t>
      </w:r>
    </w:p>
    <w:p w14:paraId="0CC25565"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napajanje gretja kretnic. </w:t>
      </w:r>
    </w:p>
    <w:p w14:paraId="1652C495"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Predvideno je, da se za napajanje ŽP in GK izdela odcep primerne velikosti z odklopnikom s termično in </w:t>
      </w:r>
      <w:proofErr w:type="spellStart"/>
      <w:r w:rsidRPr="00B52569">
        <w:rPr>
          <w:rFonts w:ascii="Arial" w:hAnsi="Arial" w:cs="Arial"/>
          <w:spacing w:val="-1"/>
        </w:rPr>
        <w:t>pretokovno</w:t>
      </w:r>
      <w:proofErr w:type="spellEnd"/>
      <w:r w:rsidRPr="00B52569">
        <w:rPr>
          <w:rFonts w:ascii="Arial" w:hAnsi="Arial" w:cs="Arial"/>
          <w:spacing w:val="-1"/>
        </w:rPr>
        <w:t xml:space="preserve"> zaščito. Do porabnika se položi tri žilni kabel ustreznega preseka. Na strani porabnika je potrebno priklop izvesti preko ločilnega transformatorja D/Y, katerega zvezdišče se ozemlji na obratovalno ozemljitev porabnika.</w:t>
      </w:r>
    </w:p>
    <w:p w14:paraId="004C4726" w14:textId="77777777" w:rsidR="00B52569" w:rsidRPr="00B52569" w:rsidRDefault="00B52569" w:rsidP="00B52569">
      <w:pPr>
        <w:jc w:val="both"/>
        <w:rPr>
          <w:rFonts w:ascii="Arial" w:hAnsi="Arial" w:cs="Arial"/>
          <w:spacing w:val="-1"/>
        </w:rPr>
      </w:pPr>
      <w:r w:rsidRPr="00B52569">
        <w:rPr>
          <w:rFonts w:ascii="Arial" w:hAnsi="Arial" w:cs="Arial"/>
          <w:spacing w:val="-1"/>
        </w:rPr>
        <w:t>V načrtu SIP478-PZI.E03/5 so predvideni kabli za omenjene porabnike. Priklop kablov, na strani porabnika ni predviden in ni obdelan. Priklop kabla na strani porabnika, z vso potrebo opremo (ločilni transformator, preklopno polje, …), se obdela v ločenem projektu. Ravno tako se v ločenem projektu obdela kabelske trase za napajanje ŽP Borovnica in gretja kretnic.</w:t>
      </w:r>
    </w:p>
    <w:p w14:paraId="09522711" w14:textId="77777777" w:rsidR="00B52569" w:rsidRPr="00B52569" w:rsidRDefault="00B52569" w:rsidP="00B52569">
      <w:pPr>
        <w:jc w:val="both"/>
        <w:rPr>
          <w:rFonts w:ascii="Arial" w:hAnsi="Arial" w:cs="Arial"/>
          <w:spacing w:val="-1"/>
        </w:rPr>
      </w:pPr>
      <w:r w:rsidRPr="00B52569">
        <w:rPr>
          <w:rFonts w:ascii="Arial" w:hAnsi="Arial" w:cs="Arial"/>
          <w:spacing w:val="-1"/>
        </w:rPr>
        <w:t>Predvideno je, da se kabel za napajanje železniške postaje Borovnica in SVTK naprav konča v prostoru SV. Kabel za gretje kretnic pa se konča pri DEA. Kabla potekata po obstoječih kabelskih trasah, kjer pa kabelske trase ni je potrebno zgraditi novo kabelsko traso (preboji pod progo). Izgradnja  kabelske kanalizacije za potrebe napajanja železniške postaje in gretja kretnic bo obdelana v ločenem projektu.</w:t>
      </w:r>
    </w:p>
    <w:p w14:paraId="2FB17BBD"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Predvideni kabel do </w:t>
      </w:r>
      <w:proofErr w:type="spellStart"/>
      <w:r w:rsidRPr="00B52569">
        <w:rPr>
          <w:rFonts w:ascii="Arial" w:hAnsi="Arial" w:cs="Arial"/>
          <w:spacing w:val="-1"/>
        </w:rPr>
        <w:t>želežniške</w:t>
      </w:r>
      <w:proofErr w:type="spellEnd"/>
      <w:r w:rsidRPr="00B52569">
        <w:rPr>
          <w:rFonts w:ascii="Arial" w:hAnsi="Arial" w:cs="Arial"/>
          <w:spacing w:val="-1"/>
        </w:rPr>
        <w:t xml:space="preserve"> postaje Borovnica je NYY-J 2x3x95 mm</w:t>
      </w:r>
      <w:r w:rsidRPr="00B52569">
        <w:rPr>
          <w:rFonts w:ascii="Arial" w:hAnsi="Arial" w:cs="Arial"/>
          <w:spacing w:val="-1"/>
          <w:vertAlign w:val="superscript"/>
        </w:rPr>
        <w:t>2</w:t>
      </w:r>
      <w:r w:rsidRPr="00B52569">
        <w:rPr>
          <w:rFonts w:ascii="Arial" w:hAnsi="Arial" w:cs="Arial"/>
          <w:spacing w:val="-1"/>
        </w:rPr>
        <w:t xml:space="preserve"> in bo potekal po obstoječih kabelskih trasah. Predvideni kabel za napajanja gretja kretnic je NYY-J 2x3x120 mm</w:t>
      </w:r>
      <w:r w:rsidRPr="00B52569">
        <w:rPr>
          <w:rFonts w:ascii="Arial" w:hAnsi="Arial" w:cs="Arial"/>
          <w:spacing w:val="-1"/>
          <w:vertAlign w:val="superscript"/>
        </w:rPr>
        <w:t>2</w:t>
      </w:r>
      <w:r w:rsidRPr="00B52569">
        <w:rPr>
          <w:rFonts w:ascii="Arial" w:hAnsi="Arial" w:cs="Arial"/>
          <w:spacing w:val="-1"/>
        </w:rPr>
        <w:t xml:space="preserve"> in bo potekal po obstoječih kabelskih trasah do jaška pred postajo in nato po novi kabelski kanalizaciji do obstoječega DEA.</w:t>
      </w:r>
    </w:p>
    <w:p w14:paraId="46E4CB3B" w14:textId="77777777" w:rsidR="00B52569" w:rsidRPr="00B52569" w:rsidRDefault="00B52569" w:rsidP="00B52569">
      <w:pPr>
        <w:jc w:val="both"/>
        <w:rPr>
          <w:rFonts w:ascii="Arial" w:hAnsi="Arial" w:cs="Arial"/>
          <w:spacing w:val="-1"/>
        </w:rPr>
      </w:pPr>
      <w:r w:rsidRPr="00B52569">
        <w:rPr>
          <w:rFonts w:ascii="Arial" w:hAnsi="Arial" w:cs="Arial"/>
          <w:spacing w:val="-1"/>
        </w:rPr>
        <w:t>Priklop kablov na obstoječe inštalacije – priključno omarico – železniške postaje Borovnica in DEA omare za gretje kretnic v načrtu ni obdelan.</w:t>
      </w:r>
    </w:p>
    <w:p w14:paraId="52556F43" w14:textId="1D9E5034" w:rsidR="00B52569" w:rsidRDefault="00B52569" w:rsidP="00B52569">
      <w:pPr>
        <w:pStyle w:val="Odstavekseznama"/>
        <w:spacing w:line="360" w:lineRule="auto"/>
        <w:jc w:val="both"/>
        <w:rPr>
          <w:rFonts w:ascii="Arial" w:hAnsi="Arial" w:cs="Arial"/>
          <w:spacing w:val="-1"/>
        </w:rPr>
      </w:pPr>
    </w:p>
    <w:p w14:paraId="5D779063" w14:textId="77777777" w:rsidR="00B52569" w:rsidRPr="00B52569" w:rsidRDefault="00B52569" w:rsidP="00B52569">
      <w:pPr>
        <w:pStyle w:val="Odstavekseznama"/>
        <w:spacing w:line="360" w:lineRule="auto"/>
        <w:jc w:val="both"/>
        <w:rPr>
          <w:rFonts w:ascii="Arial" w:hAnsi="Arial" w:cs="Arial"/>
          <w:spacing w:val="-1"/>
        </w:rPr>
      </w:pPr>
    </w:p>
    <w:p w14:paraId="329A30D0" w14:textId="77777777" w:rsidR="00B52569" w:rsidRPr="00B52569" w:rsidRDefault="00B52569" w:rsidP="00B52569">
      <w:pPr>
        <w:pStyle w:val="Naslov2"/>
      </w:pPr>
      <w:bookmarkStart w:id="92" w:name="_Toc30146451"/>
      <w:r w:rsidRPr="00B52569">
        <w:t>Električne inštalacije</w:t>
      </w:r>
      <w:bookmarkEnd w:id="92"/>
    </w:p>
    <w:p w14:paraId="604F5C60"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Kabli se položijo v kabelske police ter zaščitne cev in so </w:t>
      </w:r>
      <w:proofErr w:type="spellStart"/>
      <w:r w:rsidRPr="00B52569">
        <w:rPr>
          <w:rFonts w:ascii="Arial" w:hAnsi="Arial" w:cs="Arial"/>
          <w:spacing w:val="-1"/>
        </w:rPr>
        <w:t>so</w:t>
      </w:r>
      <w:proofErr w:type="spellEnd"/>
      <w:r w:rsidRPr="00B52569">
        <w:rPr>
          <w:rFonts w:ascii="Arial" w:hAnsi="Arial" w:cs="Arial"/>
          <w:spacing w:val="-1"/>
        </w:rPr>
        <w:t xml:space="preserve"> tipa NYY-J in NYY-M. Uvod kablov razdelilne omare je od spodaj.</w:t>
      </w:r>
    </w:p>
    <w:p w14:paraId="5F97AD48" w14:textId="77777777" w:rsidR="00B52569" w:rsidRPr="00B52569" w:rsidRDefault="00B52569" w:rsidP="00B52569">
      <w:pPr>
        <w:jc w:val="both"/>
        <w:rPr>
          <w:rFonts w:ascii="Arial" w:hAnsi="Arial" w:cs="Arial"/>
          <w:i/>
          <w:spacing w:val="-1"/>
          <w:u w:val="single"/>
        </w:rPr>
      </w:pPr>
    </w:p>
    <w:p w14:paraId="58DF9E43" w14:textId="77777777" w:rsidR="00B52569" w:rsidRPr="00B52569" w:rsidRDefault="00B52569" w:rsidP="00B52569">
      <w:pPr>
        <w:jc w:val="both"/>
        <w:rPr>
          <w:rFonts w:ascii="Arial" w:hAnsi="Arial" w:cs="Arial"/>
          <w:i/>
          <w:spacing w:val="-1"/>
          <w:u w:val="single"/>
        </w:rPr>
      </w:pPr>
      <w:r w:rsidRPr="00B52569">
        <w:rPr>
          <w:rFonts w:ascii="Arial" w:hAnsi="Arial" w:cs="Arial"/>
          <w:i/>
          <w:spacing w:val="-1"/>
          <w:u w:val="single"/>
        </w:rPr>
        <w:t>Komandni prostor</w:t>
      </w:r>
    </w:p>
    <w:p w14:paraId="15C75AE4"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Električna napeljava za </w:t>
      </w:r>
      <w:proofErr w:type="spellStart"/>
      <w:r w:rsidRPr="00B52569">
        <w:rPr>
          <w:rFonts w:ascii="Arial" w:hAnsi="Arial" w:cs="Arial"/>
          <w:spacing w:val="-1"/>
        </w:rPr>
        <w:t>rasvetljavo</w:t>
      </w:r>
      <w:proofErr w:type="spellEnd"/>
      <w:r w:rsidRPr="00B52569">
        <w:rPr>
          <w:rFonts w:ascii="Arial" w:hAnsi="Arial" w:cs="Arial"/>
          <w:spacing w:val="-1"/>
        </w:rPr>
        <w:t xml:space="preserve"> ter del vtičnic se izvede podometno. Pri komandni mizi pa je predviden tudi  parapetni inštalacijski kanal.</w:t>
      </w:r>
    </w:p>
    <w:p w14:paraId="1BF69B8C" w14:textId="77777777" w:rsidR="00B52569" w:rsidRPr="00B52569" w:rsidRDefault="00B52569" w:rsidP="00B52569">
      <w:pPr>
        <w:jc w:val="both"/>
        <w:rPr>
          <w:rFonts w:ascii="Arial" w:hAnsi="Arial" w:cs="Arial"/>
          <w:spacing w:val="-1"/>
        </w:rPr>
      </w:pPr>
    </w:p>
    <w:p w14:paraId="5EB9FE9B"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Za komandni prostor se predvidi ogrevanje z električnim radiatorjem, ki mora biti opremljen s termostatom. Za hlajenje je predvidena SPLIT hladilna naprava, katere notranja enota se namesti na steno, zunanja pa se namesti na fasado objekta. Ustrezno se uredi odvod </w:t>
      </w:r>
      <w:proofErr w:type="spellStart"/>
      <w:r w:rsidRPr="00B52569">
        <w:rPr>
          <w:rFonts w:ascii="Arial" w:hAnsi="Arial" w:cs="Arial"/>
          <w:spacing w:val="-1"/>
        </w:rPr>
        <w:t>kondenza</w:t>
      </w:r>
      <w:proofErr w:type="spellEnd"/>
      <w:r w:rsidRPr="00B52569">
        <w:rPr>
          <w:rFonts w:ascii="Arial" w:hAnsi="Arial" w:cs="Arial"/>
          <w:spacing w:val="-1"/>
        </w:rPr>
        <w:t>. Predvideno je tudi prisilno prezračevanje.</w:t>
      </w:r>
    </w:p>
    <w:p w14:paraId="20697BB8" w14:textId="77777777" w:rsidR="00B52569" w:rsidRPr="00B52569" w:rsidRDefault="00B52569" w:rsidP="00B52569">
      <w:pPr>
        <w:jc w:val="both"/>
        <w:rPr>
          <w:rFonts w:ascii="Arial" w:hAnsi="Arial" w:cs="Arial"/>
          <w:spacing w:val="-1"/>
        </w:rPr>
      </w:pPr>
    </w:p>
    <w:p w14:paraId="09BBFB8B" w14:textId="77777777" w:rsidR="00B52569" w:rsidRPr="00B52569" w:rsidRDefault="00B52569" w:rsidP="00B52569">
      <w:pPr>
        <w:jc w:val="both"/>
        <w:rPr>
          <w:rFonts w:ascii="Arial" w:hAnsi="Arial" w:cs="Arial"/>
          <w:i/>
          <w:spacing w:val="-1"/>
          <w:u w:val="single"/>
        </w:rPr>
      </w:pPr>
      <w:r w:rsidRPr="00B52569">
        <w:rPr>
          <w:rFonts w:ascii="Arial" w:hAnsi="Arial" w:cs="Arial"/>
          <w:i/>
          <w:spacing w:val="-1"/>
          <w:u w:val="single"/>
        </w:rPr>
        <w:t>Tehnični prostori</w:t>
      </w:r>
    </w:p>
    <w:p w14:paraId="0BADB1BB"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Električna napeljava se v tehničnih prostorih nadometne izvede v zaščiti IP54. V kletnih prostorih se električna napeljava izvede nadometno, kabli se položijo v perforirane kabelske police. </w:t>
      </w:r>
    </w:p>
    <w:p w14:paraId="2188092F" w14:textId="77777777" w:rsidR="00B52569" w:rsidRPr="00B52569" w:rsidRDefault="00B52569" w:rsidP="00B52569">
      <w:pPr>
        <w:jc w:val="both"/>
        <w:rPr>
          <w:rFonts w:ascii="Arial" w:hAnsi="Arial" w:cs="Arial"/>
          <w:spacing w:val="-1"/>
        </w:rPr>
      </w:pPr>
    </w:p>
    <w:p w14:paraId="7AD51707" w14:textId="77777777" w:rsidR="00B52569" w:rsidRPr="00B52569" w:rsidRDefault="00B52569" w:rsidP="00B52569">
      <w:pPr>
        <w:jc w:val="both"/>
        <w:rPr>
          <w:rFonts w:ascii="Arial" w:hAnsi="Arial" w:cs="Arial"/>
          <w:spacing w:val="-1"/>
        </w:rPr>
      </w:pPr>
      <w:r w:rsidRPr="00B52569">
        <w:rPr>
          <w:rFonts w:ascii="Arial" w:hAnsi="Arial" w:cs="Arial"/>
          <w:spacing w:val="-1"/>
        </w:rPr>
        <w:t>V kleti in pritličju se montirata dve kabelski polici in sicer:</w:t>
      </w:r>
    </w:p>
    <w:p w14:paraId="5BE16845"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Ena za polaganje kablov jakega toka za razsvetljavo in moč tipa PK-100</w:t>
      </w:r>
    </w:p>
    <w:p w14:paraId="7169FB4D"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Ena za polaganje </w:t>
      </w:r>
      <w:proofErr w:type="spellStart"/>
      <w:r w:rsidRPr="00B52569">
        <w:rPr>
          <w:rFonts w:ascii="Arial" w:hAnsi="Arial" w:cs="Arial"/>
          <w:spacing w:val="-1"/>
        </w:rPr>
        <w:t>šibkotočnih</w:t>
      </w:r>
      <w:proofErr w:type="spellEnd"/>
      <w:r w:rsidRPr="00B52569">
        <w:rPr>
          <w:rFonts w:ascii="Arial" w:hAnsi="Arial" w:cs="Arial"/>
          <w:spacing w:val="-1"/>
        </w:rPr>
        <w:t xml:space="preserve"> inštalacij tipa PK-50 </w:t>
      </w:r>
    </w:p>
    <w:p w14:paraId="09DAA9D1" w14:textId="77777777" w:rsidR="00B52569" w:rsidRPr="00B52569" w:rsidRDefault="00B52569" w:rsidP="00B52569">
      <w:pPr>
        <w:jc w:val="both"/>
        <w:rPr>
          <w:rFonts w:ascii="Arial" w:hAnsi="Arial" w:cs="Arial"/>
          <w:spacing w:val="-1"/>
        </w:rPr>
      </w:pPr>
    </w:p>
    <w:p w14:paraId="24B17FAF" w14:textId="77777777" w:rsidR="00B52569" w:rsidRPr="00B52569" w:rsidRDefault="00B52569" w:rsidP="00B52569">
      <w:pPr>
        <w:jc w:val="both"/>
        <w:rPr>
          <w:rFonts w:ascii="Arial" w:hAnsi="Arial" w:cs="Arial"/>
          <w:spacing w:val="-1"/>
        </w:rPr>
      </w:pPr>
      <w:r w:rsidRPr="00B52569">
        <w:rPr>
          <w:rFonts w:ascii="Arial" w:hAnsi="Arial" w:cs="Arial"/>
          <w:spacing w:val="-1"/>
        </w:rPr>
        <w:t>Predvideno je tudi prisilno prezračevanje obeh transformatorskih prostorov, kakor tudi AC/DC prostora.</w:t>
      </w:r>
    </w:p>
    <w:p w14:paraId="487C1E5C" w14:textId="77777777" w:rsidR="00B52569" w:rsidRPr="00B52569" w:rsidRDefault="00B52569" w:rsidP="00B52569">
      <w:pPr>
        <w:jc w:val="both"/>
        <w:rPr>
          <w:rFonts w:ascii="Arial" w:hAnsi="Arial" w:cs="Arial"/>
          <w:spacing w:val="-1"/>
        </w:rPr>
      </w:pPr>
    </w:p>
    <w:p w14:paraId="5CA59BB1" w14:textId="77777777" w:rsidR="00B52569" w:rsidRPr="00B52569" w:rsidRDefault="00B52569" w:rsidP="00B52569">
      <w:pPr>
        <w:jc w:val="both"/>
        <w:rPr>
          <w:rFonts w:ascii="Arial" w:hAnsi="Arial" w:cs="Arial"/>
          <w:spacing w:val="-1"/>
        </w:rPr>
      </w:pPr>
      <w:r w:rsidRPr="00B52569">
        <w:rPr>
          <w:rFonts w:ascii="Arial" w:hAnsi="Arial" w:cs="Arial"/>
          <w:spacing w:val="-1"/>
        </w:rPr>
        <w:t>Ti porabniki se napajajo iz razdelilnika =NE,NJ+LR.</w:t>
      </w:r>
    </w:p>
    <w:p w14:paraId="5852C132" w14:textId="77777777" w:rsidR="00B52569" w:rsidRPr="00B52569" w:rsidRDefault="00B52569" w:rsidP="00B52569">
      <w:pPr>
        <w:jc w:val="both"/>
        <w:rPr>
          <w:rFonts w:ascii="Arial" w:hAnsi="Arial" w:cs="Arial"/>
          <w:spacing w:val="-1"/>
        </w:rPr>
      </w:pPr>
    </w:p>
    <w:p w14:paraId="79CA8A94" w14:textId="527CC0E0" w:rsidR="00B52569" w:rsidRPr="00B52569" w:rsidRDefault="00B52569" w:rsidP="00B52569">
      <w:pPr>
        <w:jc w:val="both"/>
        <w:rPr>
          <w:rFonts w:ascii="Arial" w:hAnsi="Arial" w:cs="Arial"/>
          <w:spacing w:val="-1"/>
        </w:rPr>
      </w:pPr>
      <w:r w:rsidRPr="00B52569">
        <w:rPr>
          <w:rFonts w:ascii="Arial" w:hAnsi="Arial" w:cs="Arial"/>
          <w:spacing w:val="-1"/>
        </w:rPr>
        <w:t>Napajanje gretja kretnic in železniške postaje Borovnica (SVTK naprave, lastna raba postaje, zunanja razsvetljava) je izvedeno preko transformatorja lastne rabe +TR.GKSV in razdelilnika =NE+LR/GKSV</w:t>
      </w:r>
      <w:r w:rsidR="00F03C22">
        <w:rPr>
          <w:rFonts w:ascii="Arial" w:hAnsi="Arial" w:cs="Arial"/>
          <w:spacing w:val="-1"/>
        </w:rPr>
        <w:t>.</w:t>
      </w:r>
    </w:p>
    <w:p w14:paraId="6A3353C9" w14:textId="77777777" w:rsidR="00B52569" w:rsidRPr="00B52569" w:rsidRDefault="00B52569" w:rsidP="00B52569">
      <w:pPr>
        <w:spacing w:line="360" w:lineRule="auto"/>
        <w:jc w:val="both"/>
        <w:rPr>
          <w:rFonts w:ascii="Arial" w:hAnsi="Arial" w:cs="Arial"/>
          <w:spacing w:val="-1"/>
        </w:rPr>
      </w:pPr>
    </w:p>
    <w:p w14:paraId="041C3824" w14:textId="1FF2240C" w:rsidR="00B52569" w:rsidRPr="00B52569" w:rsidRDefault="00B52569" w:rsidP="00B52569">
      <w:pPr>
        <w:pStyle w:val="Naslov2"/>
      </w:pPr>
      <w:bookmarkStart w:id="93" w:name="_Toc30146454"/>
      <w:r w:rsidRPr="00B52569">
        <w:t xml:space="preserve">Notranja </w:t>
      </w:r>
      <w:r w:rsidR="00F03C22">
        <w:t>r</w:t>
      </w:r>
      <w:r w:rsidRPr="00B52569">
        <w:t>azsvetljava</w:t>
      </w:r>
      <w:bookmarkEnd w:id="93"/>
    </w:p>
    <w:p w14:paraId="49A27101"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Razsvetljava v komandnem prostoru se izvede z nadometnimi svetilkami s paraboličnim rastrom. Svetilke morajo biti opremljene z elektronsko </w:t>
      </w:r>
      <w:proofErr w:type="spellStart"/>
      <w:r w:rsidRPr="00B52569">
        <w:rPr>
          <w:rFonts w:ascii="Arial" w:hAnsi="Arial" w:cs="Arial"/>
          <w:spacing w:val="-1"/>
        </w:rPr>
        <w:t>predstikalno</w:t>
      </w:r>
      <w:proofErr w:type="spellEnd"/>
      <w:r w:rsidRPr="00B52569">
        <w:rPr>
          <w:rFonts w:ascii="Arial" w:hAnsi="Arial" w:cs="Arial"/>
          <w:spacing w:val="-1"/>
        </w:rPr>
        <w:t xml:space="preserve"> napravo in se vklapljajo  s stikali ob vratih. Ena od svetilk je vezana na tokokrog nočne razsvetljave in se prižiga preko svetlobnega senzorja nameščenega v prostoru VN AC/DC oziroma preko stikal na vratih omare.</w:t>
      </w:r>
    </w:p>
    <w:p w14:paraId="77D6087B" w14:textId="77777777" w:rsidR="00B52569" w:rsidRPr="00B52569" w:rsidRDefault="00B52569" w:rsidP="00B52569">
      <w:pPr>
        <w:jc w:val="both"/>
        <w:rPr>
          <w:rFonts w:ascii="Arial" w:hAnsi="Arial" w:cs="Arial"/>
          <w:spacing w:val="-1"/>
        </w:rPr>
      </w:pPr>
    </w:p>
    <w:p w14:paraId="69103DB5" w14:textId="77777777" w:rsidR="00B52569" w:rsidRPr="00B52569" w:rsidRDefault="00B52569" w:rsidP="00B52569">
      <w:pPr>
        <w:jc w:val="both"/>
        <w:rPr>
          <w:rFonts w:ascii="Arial" w:hAnsi="Arial" w:cs="Arial"/>
          <w:spacing w:val="-1"/>
        </w:rPr>
      </w:pPr>
      <w:r w:rsidRPr="00B52569">
        <w:rPr>
          <w:rFonts w:ascii="Arial" w:hAnsi="Arial" w:cs="Arial"/>
          <w:spacing w:val="-1"/>
        </w:rPr>
        <w:t>Zahteve za osvetljenost:</w:t>
      </w:r>
    </w:p>
    <w:p w14:paraId="2F1C3FAB"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Komandni prostor 500 </w:t>
      </w:r>
      <w:proofErr w:type="spellStart"/>
      <w:r w:rsidRPr="00B52569">
        <w:rPr>
          <w:rFonts w:ascii="Arial" w:hAnsi="Arial" w:cs="Arial"/>
          <w:spacing w:val="-1"/>
        </w:rPr>
        <w:t>Lx</w:t>
      </w:r>
      <w:proofErr w:type="spellEnd"/>
    </w:p>
    <w:p w14:paraId="69C340B6"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AC/DC prostor 300 </w:t>
      </w:r>
      <w:proofErr w:type="spellStart"/>
      <w:r w:rsidRPr="00B52569">
        <w:rPr>
          <w:rFonts w:ascii="Arial" w:hAnsi="Arial" w:cs="Arial"/>
          <w:spacing w:val="-1"/>
        </w:rPr>
        <w:t>Lx</w:t>
      </w:r>
      <w:proofErr w:type="spellEnd"/>
    </w:p>
    <w:p w14:paraId="02966BCD"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Transformatorska prostora 200 </w:t>
      </w:r>
      <w:proofErr w:type="spellStart"/>
      <w:r w:rsidRPr="00B52569">
        <w:rPr>
          <w:rFonts w:ascii="Arial" w:hAnsi="Arial" w:cs="Arial"/>
          <w:spacing w:val="-1"/>
        </w:rPr>
        <w:t>Lx</w:t>
      </w:r>
      <w:proofErr w:type="spellEnd"/>
    </w:p>
    <w:p w14:paraId="5FB2373E"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Klet 80 </w:t>
      </w:r>
      <w:proofErr w:type="spellStart"/>
      <w:r w:rsidRPr="00B52569">
        <w:rPr>
          <w:rFonts w:ascii="Arial" w:hAnsi="Arial" w:cs="Arial"/>
          <w:spacing w:val="-1"/>
        </w:rPr>
        <w:t>Lx</w:t>
      </w:r>
      <w:proofErr w:type="spellEnd"/>
    </w:p>
    <w:p w14:paraId="52FE1FF7" w14:textId="77777777" w:rsidR="00B52569" w:rsidRPr="00B52569" w:rsidRDefault="00B52569" w:rsidP="00B52569">
      <w:pPr>
        <w:jc w:val="both"/>
        <w:rPr>
          <w:rFonts w:ascii="Arial" w:hAnsi="Arial" w:cs="Arial"/>
          <w:spacing w:val="-1"/>
        </w:rPr>
      </w:pPr>
      <w:r w:rsidRPr="00B52569">
        <w:rPr>
          <w:rFonts w:ascii="Arial" w:hAnsi="Arial" w:cs="Arial"/>
          <w:spacing w:val="-1"/>
        </w:rPr>
        <w:t>Zahteve za svetilke:</w:t>
      </w:r>
    </w:p>
    <w:p w14:paraId="7A1D1A6C"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V komandnem prostoru so </w:t>
      </w:r>
      <w:proofErr w:type="spellStart"/>
      <w:r w:rsidRPr="00B52569">
        <w:rPr>
          <w:rFonts w:ascii="Arial" w:hAnsi="Arial" w:cs="Arial"/>
          <w:spacing w:val="-1"/>
        </w:rPr>
        <w:t>nadgradne</w:t>
      </w:r>
      <w:proofErr w:type="spellEnd"/>
      <w:r w:rsidRPr="00B52569">
        <w:rPr>
          <w:rFonts w:ascii="Arial" w:hAnsi="Arial" w:cs="Arial"/>
          <w:spacing w:val="-1"/>
        </w:rPr>
        <w:t xml:space="preserve"> s vsaj IP20.</w:t>
      </w:r>
    </w:p>
    <w:p w14:paraId="498B9D51"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V AC/DC prostoru ter tehničnih prostorih se namestijo </w:t>
      </w:r>
      <w:proofErr w:type="spellStart"/>
      <w:r w:rsidRPr="00B52569">
        <w:rPr>
          <w:rFonts w:ascii="Arial" w:hAnsi="Arial" w:cs="Arial"/>
          <w:spacing w:val="-1"/>
        </w:rPr>
        <w:t>nadgradne</w:t>
      </w:r>
      <w:proofErr w:type="spellEnd"/>
      <w:r w:rsidRPr="00B52569">
        <w:rPr>
          <w:rFonts w:ascii="Arial" w:hAnsi="Arial" w:cs="Arial"/>
          <w:spacing w:val="-1"/>
        </w:rPr>
        <w:t xml:space="preserve">  svetilke s vsaj IP55 zaščito. Svetilke se montirajo na kabelske police, ki so z obešali pritrjene na konstrukcijo stropa. </w:t>
      </w:r>
    </w:p>
    <w:p w14:paraId="0C1EFE7A"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V transformatorskem prostoru se </w:t>
      </w:r>
      <w:proofErr w:type="spellStart"/>
      <w:r w:rsidRPr="00B52569">
        <w:rPr>
          <w:rFonts w:ascii="Arial" w:hAnsi="Arial" w:cs="Arial"/>
          <w:spacing w:val="-1"/>
        </w:rPr>
        <w:t>namestije</w:t>
      </w:r>
      <w:proofErr w:type="spellEnd"/>
      <w:r w:rsidRPr="00B52569">
        <w:rPr>
          <w:rFonts w:ascii="Arial" w:hAnsi="Arial" w:cs="Arial"/>
          <w:spacing w:val="-1"/>
        </w:rPr>
        <w:t xml:space="preserve"> </w:t>
      </w:r>
      <w:proofErr w:type="spellStart"/>
      <w:r w:rsidRPr="00B52569">
        <w:rPr>
          <w:rFonts w:ascii="Arial" w:hAnsi="Arial" w:cs="Arial"/>
          <w:spacing w:val="-1"/>
        </w:rPr>
        <w:t>nadgradne</w:t>
      </w:r>
      <w:proofErr w:type="spellEnd"/>
      <w:r w:rsidRPr="00B52569">
        <w:rPr>
          <w:rFonts w:ascii="Arial" w:hAnsi="Arial" w:cs="Arial"/>
          <w:spacing w:val="-1"/>
        </w:rPr>
        <w:t xml:space="preserve"> in se zaradi vzdrževanja montirajo na steno. Te svetilke imajo usmerljivi snop svetlobe.</w:t>
      </w:r>
    </w:p>
    <w:p w14:paraId="1C153DD4"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V kletnih prostorih se namestijo svetilke z usmerljivim snopom svetlobe</w:t>
      </w:r>
    </w:p>
    <w:p w14:paraId="75F1A7A2" w14:textId="77777777" w:rsidR="00B52569" w:rsidRPr="00B52569" w:rsidRDefault="00B52569" w:rsidP="00B52569">
      <w:pPr>
        <w:jc w:val="both"/>
        <w:rPr>
          <w:rFonts w:ascii="Arial" w:hAnsi="Arial" w:cs="Arial"/>
          <w:spacing w:val="-1"/>
        </w:rPr>
      </w:pPr>
    </w:p>
    <w:p w14:paraId="52B8E5D7"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Po dogovoru z naročnikom zasilna razsvetljava ni predvidena se pa za nujne potrebe v tehničnem prostoru, </w:t>
      </w:r>
      <w:proofErr w:type="spellStart"/>
      <w:r w:rsidRPr="00B52569">
        <w:rPr>
          <w:rFonts w:ascii="Arial" w:hAnsi="Arial" w:cs="Arial"/>
          <w:spacing w:val="-1"/>
        </w:rPr>
        <w:t>transormatorskih</w:t>
      </w:r>
      <w:proofErr w:type="spellEnd"/>
      <w:r w:rsidRPr="00B52569">
        <w:rPr>
          <w:rFonts w:ascii="Arial" w:hAnsi="Arial" w:cs="Arial"/>
          <w:spacing w:val="-1"/>
        </w:rPr>
        <w:t xml:space="preserve"> prostorih in kleti predvidi dodatne vtičnice </w:t>
      </w:r>
      <w:proofErr w:type="spellStart"/>
      <w:r w:rsidRPr="00B52569">
        <w:rPr>
          <w:rFonts w:ascii="Arial" w:hAnsi="Arial" w:cs="Arial"/>
          <w:spacing w:val="-1"/>
        </w:rPr>
        <w:t>razsmerjene</w:t>
      </w:r>
      <w:proofErr w:type="spellEnd"/>
      <w:r w:rsidRPr="00B52569">
        <w:rPr>
          <w:rFonts w:ascii="Arial" w:hAnsi="Arial" w:cs="Arial"/>
          <w:spacing w:val="-1"/>
        </w:rPr>
        <w:t xml:space="preserve"> napetosti (preko stikala na omari LR) v katere se po potrebi vključili led razsvetljavo na podaljšku.</w:t>
      </w:r>
    </w:p>
    <w:p w14:paraId="1A5649D7"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V prostoru so predvidene svetilke varnostne razsvetljave z ustreznimi </w:t>
      </w:r>
      <w:proofErr w:type="spellStart"/>
      <w:r w:rsidRPr="00B52569">
        <w:rPr>
          <w:rFonts w:ascii="Arial" w:hAnsi="Arial" w:cs="Arial"/>
          <w:spacing w:val="-1"/>
        </w:rPr>
        <w:t>piktogrami</w:t>
      </w:r>
      <w:proofErr w:type="spellEnd"/>
      <w:r w:rsidRPr="00B52569">
        <w:rPr>
          <w:rFonts w:ascii="Arial" w:hAnsi="Arial" w:cs="Arial"/>
          <w:spacing w:val="-1"/>
        </w:rPr>
        <w:t xml:space="preserve"> in 1 urno avtonomijo. Predvidene so LED svetilke moči 11 W v pripravnem spoju.</w:t>
      </w:r>
    </w:p>
    <w:p w14:paraId="7B5B83AF" w14:textId="77777777" w:rsidR="00B52569" w:rsidRPr="00B52569" w:rsidRDefault="00B52569" w:rsidP="00B52569">
      <w:pPr>
        <w:jc w:val="both"/>
        <w:rPr>
          <w:rFonts w:ascii="Arial" w:hAnsi="Arial" w:cs="Arial"/>
          <w:spacing w:val="-1"/>
        </w:rPr>
      </w:pPr>
    </w:p>
    <w:p w14:paraId="00D7D4D4" w14:textId="77777777" w:rsidR="00B52569" w:rsidRPr="00B52569" w:rsidRDefault="00B52569" w:rsidP="00B52569">
      <w:pPr>
        <w:pStyle w:val="Naslov2"/>
      </w:pPr>
      <w:bookmarkStart w:id="94" w:name="_Toc30146455"/>
      <w:r w:rsidRPr="00B52569">
        <w:t>Zunanja razsvetljava</w:t>
      </w:r>
      <w:bookmarkEnd w:id="94"/>
    </w:p>
    <w:p w14:paraId="730C6D0E" w14:textId="77777777" w:rsidR="00B52569" w:rsidRPr="00B52569" w:rsidRDefault="00B52569" w:rsidP="00B52569">
      <w:pPr>
        <w:jc w:val="both"/>
        <w:rPr>
          <w:rFonts w:ascii="Arial" w:hAnsi="Arial" w:cs="Arial"/>
          <w:spacing w:val="-1"/>
        </w:rPr>
      </w:pPr>
      <w:r w:rsidRPr="00B52569">
        <w:rPr>
          <w:rFonts w:ascii="Arial" w:hAnsi="Arial" w:cs="Arial"/>
          <w:spacing w:val="-1"/>
        </w:rPr>
        <w:t>Za osvetlitev vhoda ter stavbe ENP se predvidi svetilke, ki svetijo navzdol. Za osvetlitev vhoda se jih namesti cca 1 m nad vrati ter cca 4,2 m okoli ENP. Za osvetlitev okolice objekta se predvidi svetilke, ki ne presegajo mejnih vrednosti svetlobnega onesnaževanja okolja.</w:t>
      </w:r>
    </w:p>
    <w:p w14:paraId="3EC09A17" w14:textId="77777777" w:rsidR="00B52569" w:rsidRPr="00B52569" w:rsidRDefault="00B52569" w:rsidP="00B52569">
      <w:pPr>
        <w:pStyle w:val="Telobesedila"/>
      </w:pPr>
    </w:p>
    <w:p w14:paraId="7DE427DD" w14:textId="77777777" w:rsidR="00B52569" w:rsidRPr="00B52569" w:rsidRDefault="00B52569" w:rsidP="00B52569">
      <w:pPr>
        <w:jc w:val="both"/>
        <w:rPr>
          <w:rFonts w:ascii="Arial" w:hAnsi="Arial" w:cs="Arial"/>
          <w:spacing w:val="-1"/>
        </w:rPr>
      </w:pPr>
      <w:r w:rsidRPr="00B52569">
        <w:rPr>
          <w:rFonts w:ascii="Arial" w:hAnsi="Arial" w:cs="Arial"/>
          <w:spacing w:val="-1"/>
        </w:rPr>
        <w:t>Splošna razsvetljava se napajajo iz omare =NE,NJ+LR.</w:t>
      </w:r>
    </w:p>
    <w:p w14:paraId="34DA3C60" w14:textId="77777777" w:rsidR="00B52569" w:rsidRPr="00B52569" w:rsidRDefault="00B52569" w:rsidP="00B52569">
      <w:pPr>
        <w:jc w:val="both"/>
        <w:rPr>
          <w:rFonts w:ascii="Arial" w:hAnsi="Arial" w:cs="Arial"/>
          <w:spacing w:val="-1"/>
        </w:rPr>
      </w:pPr>
    </w:p>
    <w:p w14:paraId="334B08B7" w14:textId="77777777" w:rsidR="00B52569" w:rsidRPr="00B52569" w:rsidRDefault="00B52569" w:rsidP="00B52569">
      <w:pPr>
        <w:pStyle w:val="Naslov2"/>
      </w:pPr>
      <w:bookmarkStart w:id="95" w:name="_Toc30146456"/>
      <w:r w:rsidRPr="00B52569">
        <w:t>Zaščita pred električnim udarom</w:t>
      </w:r>
      <w:bookmarkEnd w:id="95"/>
    </w:p>
    <w:p w14:paraId="609A2627"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V ENP je uporabljen sistem </w:t>
      </w:r>
      <w:proofErr w:type="spellStart"/>
      <w:r w:rsidRPr="00B52569">
        <w:rPr>
          <w:rFonts w:ascii="Arial" w:hAnsi="Arial" w:cs="Arial"/>
          <w:spacing w:val="-1"/>
        </w:rPr>
        <w:t>ozemljevanja</w:t>
      </w:r>
      <w:proofErr w:type="spellEnd"/>
      <w:r w:rsidRPr="00B52569">
        <w:rPr>
          <w:rFonts w:ascii="Arial" w:hAnsi="Arial" w:cs="Arial"/>
          <w:spacing w:val="-1"/>
        </w:rPr>
        <w:t xml:space="preserve"> in napajanja TN-C-S. Kot ukrep za zaščito pred električnim udarom je zaščita pred posrednim dotikom izvedena s samodejnim izklopom napajanja. V ta namen se dele električnih naprav, ki lahko ob okvari pridejo na nevarno napetost dotika poveže z zaščitnim vodnikom rumeno – zelene barve, ki se jih priključi na posebej ločeno zbiralko, Izklop </w:t>
      </w:r>
      <w:proofErr w:type="spellStart"/>
      <w:r w:rsidRPr="00B52569">
        <w:rPr>
          <w:rFonts w:ascii="Arial" w:hAnsi="Arial" w:cs="Arial"/>
          <w:spacing w:val="-1"/>
        </w:rPr>
        <w:t>okvarnega</w:t>
      </w:r>
      <w:proofErr w:type="spellEnd"/>
      <w:r w:rsidRPr="00B52569">
        <w:rPr>
          <w:rFonts w:ascii="Arial" w:hAnsi="Arial" w:cs="Arial"/>
          <w:spacing w:val="-1"/>
        </w:rPr>
        <w:t xml:space="preserve"> toka posameznega tokokroga se bo izvajala preko </w:t>
      </w:r>
      <w:proofErr w:type="spellStart"/>
      <w:r w:rsidRPr="00B52569">
        <w:rPr>
          <w:rFonts w:ascii="Arial" w:hAnsi="Arial" w:cs="Arial"/>
          <w:spacing w:val="-1"/>
        </w:rPr>
        <w:t>nadtokovne</w:t>
      </w:r>
      <w:proofErr w:type="spellEnd"/>
      <w:r w:rsidRPr="00B52569">
        <w:rPr>
          <w:rFonts w:ascii="Arial" w:hAnsi="Arial" w:cs="Arial"/>
          <w:spacing w:val="-1"/>
        </w:rPr>
        <w:t xml:space="preserve"> zaščite , kjer čas odklopa ne sme biti večji od 0,4 s.</w:t>
      </w:r>
    </w:p>
    <w:p w14:paraId="14B67F8F" w14:textId="77777777" w:rsidR="00B52569" w:rsidRPr="00B52569" w:rsidRDefault="00B52569" w:rsidP="00B52569">
      <w:pPr>
        <w:jc w:val="both"/>
        <w:rPr>
          <w:rFonts w:ascii="Arial" w:hAnsi="Arial" w:cs="Arial"/>
          <w:spacing w:val="-1"/>
        </w:rPr>
      </w:pPr>
    </w:p>
    <w:p w14:paraId="38485F2D" w14:textId="77777777" w:rsidR="00B52569" w:rsidRPr="00B52569" w:rsidRDefault="00B52569" w:rsidP="00B52569">
      <w:pPr>
        <w:pStyle w:val="Naslov2"/>
      </w:pPr>
      <w:bookmarkStart w:id="96" w:name="_Toc30146457"/>
      <w:r w:rsidRPr="00B52569">
        <w:t>Ozemljitveni sistem</w:t>
      </w:r>
      <w:bookmarkEnd w:id="96"/>
    </w:p>
    <w:p w14:paraId="4B780D1A" w14:textId="77777777" w:rsidR="00B52569" w:rsidRPr="00B52569" w:rsidRDefault="00B52569" w:rsidP="00B52569">
      <w:pPr>
        <w:jc w:val="both"/>
        <w:rPr>
          <w:rFonts w:ascii="Arial" w:hAnsi="Arial" w:cs="Arial"/>
          <w:spacing w:val="-1"/>
        </w:rPr>
      </w:pPr>
      <w:r w:rsidRPr="00B52569">
        <w:rPr>
          <w:rFonts w:ascii="Arial" w:hAnsi="Arial" w:cs="Arial"/>
          <w:spacing w:val="-1"/>
        </w:rPr>
        <w:t>Ozemljitev je projektirana tako, da so združene zaščitne, obratovalne ter strelovodne ozemljitve.  Specifična upornost tal na območju izgradnje nove ENP znaša cca 335 Ωm. Glede na to da je  ozemljitven sistem združen, upornost  združenega ozemljitvenega sistema  ne sme znašati več kot 10 Ωm.</w:t>
      </w:r>
    </w:p>
    <w:p w14:paraId="579B6A6C" w14:textId="77777777" w:rsidR="00B52569" w:rsidRPr="00B52569" w:rsidRDefault="00B52569" w:rsidP="00B52569">
      <w:pPr>
        <w:jc w:val="both"/>
        <w:rPr>
          <w:rFonts w:ascii="Arial" w:hAnsi="Arial" w:cs="Arial"/>
          <w:spacing w:val="-1"/>
        </w:rPr>
      </w:pPr>
    </w:p>
    <w:p w14:paraId="004E921F"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V temeljno ploščo se vgradi temeljno ozemljilo INOX 30 x 3,5 mm, z izvodi namenjenim </w:t>
      </w:r>
      <w:proofErr w:type="spellStart"/>
      <w:r w:rsidRPr="00B52569">
        <w:rPr>
          <w:rFonts w:ascii="Arial" w:hAnsi="Arial" w:cs="Arial"/>
          <w:spacing w:val="-1"/>
        </w:rPr>
        <w:t>ozemljevanju</w:t>
      </w:r>
      <w:proofErr w:type="spellEnd"/>
      <w:r w:rsidRPr="00B52569">
        <w:rPr>
          <w:rFonts w:ascii="Arial" w:hAnsi="Arial" w:cs="Arial"/>
          <w:spacing w:val="-1"/>
        </w:rPr>
        <w:t xml:space="preserve"> kovinskih nosilnih konstrukcij kablov ter priklopa na zunanji ozemljitveni obroč okoli ENP na globini 0,8 m ter obročem pod in na zunanji strani ograje. </w:t>
      </w:r>
    </w:p>
    <w:p w14:paraId="61485D6A" w14:textId="77777777" w:rsidR="00B52569" w:rsidRPr="00B52569" w:rsidRDefault="00B52569" w:rsidP="00B52569">
      <w:pPr>
        <w:jc w:val="both"/>
        <w:rPr>
          <w:rFonts w:ascii="Arial" w:hAnsi="Arial" w:cs="Arial"/>
          <w:spacing w:val="-1"/>
        </w:rPr>
      </w:pPr>
    </w:p>
    <w:p w14:paraId="3034A784" w14:textId="77777777" w:rsidR="00B52569" w:rsidRPr="00B52569" w:rsidRDefault="00B52569" w:rsidP="00B52569">
      <w:pPr>
        <w:jc w:val="both"/>
        <w:rPr>
          <w:rFonts w:ascii="Arial" w:hAnsi="Arial" w:cs="Arial"/>
          <w:spacing w:val="-1"/>
        </w:rPr>
      </w:pPr>
      <w:r w:rsidRPr="00B52569">
        <w:rPr>
          <w:rFonts w:ascii="Arial" w:hAnsi="Arial" w:cs="Arial"/>
          <w:spacing w:val="-1"/>
        </w:rPr>
        <w:t>Ozemljilo, v armirano betonski konstrukciji se na več mestih poveže z jekleno armaturo. Razvidno na pripadajočih načrtih.</w:t>
      </w:r>
    </w:p>
    <w:p w14:paraId="6F0B4C6A" w14:textId="77777777" w:rsidR="00B52569" w:rsidRPr="00B52569" w:rsidRDefault="00B52569" w:rsidP="00B52569">
      <w:pPr>
        <w:jc w:val="both"/>
        <w:rPr>
          <w:rFonts w:ascii="Arial" w:hAnsi="Arial" w:cs="Arial"/>
          <w:spacing w:val="-1"/>
        </w:rPr>
      </w:pPr>
    </w:p>
    <w:p w14:paraId="1F7F7A11"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Okoli objekta je predvidena tudi ograja, katero se na </w:t>
      </w:r>
      <w:proofErr w:type="spellStart"/>
      <w:r w:rsidRPr="00B52569">
        <w:rPr>
          <w:rFonts w:ascii="Arial" w:hAnsi="Arial" w:cs="Arial"/>
          <w:spacing w:val="-1"/>
        </w:rPr>
        <w:t>večih</w:t>
      </w:r>
      <w:proofErr w:type="spellEnd"/>
      <w:r w:rsidRPr="00B52569">
        <w:rPr>
          <w:rFonts w:ascii="Arial" w:hAnsi="Arial" w:cs="Arial"/>
          <w:spacing w:val="-1"/>
        </w:rPr>
        <w:t xml:space="preserve"> mestih poveže na ozemljilo. Na ozemljilo se preko merilnih spojev poveže strelovodna zaščita objeta in izolirana palica za strelovodno zaščito </w:t>
      </w:r>
      <w:proofErr w:type="spellStart"/>
      <w:r w:rsidRPr="00B52569">
        <w:rPr>
          <w:rFonts w:ascii="Arial" w:hAnsi="Arial" w:cs="Arial"/>
          <w:spacing w:val="-1"/>
        </w:rPr>
        <w:t>zuanjega</w:t>
      </w:r>
      <w:proofErr w:type="spellEnd"/>
      <w:r w:rsidRPr="00B52569">
        <w:rPr>
          <w:rFonts w:ascii="Arial" w:hAnsi="Arial" w:cs="Arial"/>
          <w:spacing w:val="-1"/>
        </w:rPr>
        <w:t xml:space="preserve"> stikališča.</w:t>
      </w:r>
    </w:p>
    <w:p w14:paraId="787AA5E1" w14:textId="77777777" w:rsidR="00B52569" w:rsidRPr="00B52569" w:rsidRDefault="00B52569" w:rsidP="00B52569">
      <w:pPr>
        <w:jc w:val="both"/>
        <w:rPr>
          <w:rFonts w:ascii="Arial" w:hAnsi="Arial" w:cs="Arial"/>
          <w:spacing w:val="-1"/>
        </w:rPr>
      </w:pPr>
    </w:p>
    <w:p w14:paraId="143AA26D" w14:textId="77777777" w:rsidR="00B52569" w:rsidRPr="00B52569" w:rsidRDefault="00B52569" w:rsidP="00B52569">
      <w:pPr>
        <w:jc w:val="both"/>
        <w:rPr>
          <w:rFonts w:ascii="Arial" w:hAnsi="Arial" w:cs="Arial"/>
          <w:spacing w:val="-1"/>
        </w:rPr>
      </w:pPr>
      <w:r w:rsidRPr="00B52569">
        <w:rPr>
          <w:rFonts w:ascii="Arial" w:hAnsi="Arial" w:cs="Arial"/>
          <w:spacing w:val="-1"/>
        </w:rPr>
        <w:t>Inštalacija NN napajanja je povezana z ozemljilnim sistemom ENP Borovnica. Ozemljitev ENP je ločena od minus pola oziroma potenciala tirnice. in bo s tirnico povezan preko VLD  (</w:t>
      </w:r>
      <w:proofErr w:type="spellStart"/>
      <w:r w:rsidRPr="00B52569">
        <w:rPr>
          <w:rFonts w:ascii="Arial" w:hAnsi="Arial" w:cs="Arial"/>
          <w:spacing w:val="-1"/>
        </w:rPr>
        <w:t>Voltage</w:t>
      </w:r>
      <w:proofErr w:type="spellEnd"/>
      <w:r w:rsidRPr="00B52569">
        <w:rPr>
          <w:rFonts w:ascii="Arial" w:hAnsi="Arial" w:cs="Arial"/>
          <w:spacing w:val="-1"/>
        </w:rPr>
        <w:t xml:space="preserve"> </w:t>
      </w:r>
      <w:proofErr w:type="spellStart"/>
      <w:r w:rsidRPr="00B52569">
        <w:rPr>
          <w:rFonts w:ascii="Arial" w:hAnsi="Arial" w:cs="Arial"/>
          <w:spacing w:val="-1"/>
        </w:rPr>
        <w:t>Limiting</w:t>
      </w:r>
      <w:proofErr w:type="spellEnd"/>
      <w:r w:rsidRPr="00B52569">
        <w:rPr>
          <w:rFonts w:ascii="Arial" w:hAnsi="Arial" w:cs="Arial"/>
          <w:spacing w:val="-1"/>
        </w:rPr>
        <w:t xml:space="preserve"> Device) naprav. </w:t>
      </w:r>
    </w:p>
    <w:p w14:paraId="2875E27A" w14:textId="77777777" w:rsidR="00B52569" w:rsidRPr="00B52569" w:rsidRDefault="00B52569" w:rsidP="00B52569">
      <w:pPr>
        <w:jc w:val="both"/>
        <w:rPr>
          <w:rFonts w:ascii="Arial" w:hAnsi="Arial" w:cs="Arial"/>
        </w:rPr>
      </w:pPr>
    </w:p>
    <w:p w14:paraId="4D7E229C" w14:textId="77777777" w:rsidR="00B52569" w:rsidRPr="00B52569" w:rsidRDefault="00B52569" w:rsidP="00B52569">
      <w:pPr>
        <w:jc w:val="both"/>
        <w:rPr>
          <w:rFonts w:ascii="Arial" w:hAnsi="Arial" w:cs="Arial"/>
          <w:spacing w:val="-1"/>
        </w:rPr>
      </w:pPr>
      <w:r w:rsidRPr="00B52569">
        <w:rPr>
          <w:rFonts w:ascii="Arial" w:hAnsi="Arial" w:cs="Arial"/>
          <w:spacing w:val="-1"/>
        </w:rPr>
        <w:t>Vertikalne,  horizontalne povezave v armirano betonski konstrukciji ter ozemljilo v temeljih se na cca vsake 3 m poveže na jekleno armaturo.</w:t>
      </w:r>
    </w:p>
    <w:p w14:paraId="7B028EAA" w14:textId="77777777" w:rsidR="00B52569" w:rsidRPr="00B52569" w:rsidRDefault="00B52569" w:rsidP="00B52569">
      <w:pPr>
        <w:jc w:val="both"/>
        <w:rPr>
          <w:rFonts w:ascii="Arial" w:hAnsi="Arial" w:cs="Arial"/>
          <w:spacing w:val="-1"/>
        </w:rPr>
      </w:pPr>
    </w:p>
    <w:p w14:paraId="2C28015A"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V kleti so predvideni priključki za ozemljitev tehnološke opreme. Priključki se naredijo na višini +1.7 m od končnega tlaka. </w:t>
      </w:r>
    </w:p>
    <w:p w14:paraId="15C89B43" w14:textId="77777777" w:rsidR="00B52569" w:rsidRPr="00B52569" w:rsidRDefault="00B52569" w:rsidP="00B52569">
      <w:pPr>
        <w:jc w:val="both"/>
        <w:rPr>
          <w:rFonts w:ascii="Arial" w:hAnsi="Arial" w:cs="Arial"/>
          <w:spacing w:val="-1"/>
        </w:rPr>
      </w:pPr>
    </w:p>
    <w:p w14:paraId="4BF90A58"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Vsi kovinski predmeti se povežejo na priključke za ozemljitev, ki so razporejeni po objektu. </w:t>
      </w:r>
    </w:p>
    <w:p w14:paraId="2C0EA3DE" w14:textId="77777777" w:rsidR="00B52569" w:rsidRPr="00B52569" w:rsidRDefault="00B52569" w:rsidP="00B52569">
      <w:pPr>
        <w:jc w:val="both"/>
        <w:rPr>
          <w:rFonts w:ascii="Arial" w:hAnsi="Arial" w:cs="Arial"/>
          <w:spacing w:val="-1"/>
        </w:rPr>
      </w:pPr>
    </w:p>
    <w:p w14:paraId="48B14394" w14:textId="77777777" w:rsidR="00B52569" w:rsidRPr="00B52569" w:rsidRDefault="00B52569" w:rsidP="00B52569">
      <w:pPr>
        <w:jc w:val="both"/>
        <w:rPr>
          <w:rFonts w:ascii="Arial" w:hAnsi="Arial" w:cs="Arial"/>
          <w:spacing w:val="-1"/>
        </w:rPr>
      </w:pPr>
      <w:r w:rsidRPr="00B52569">
        <w:rPr>
          <w:rFonts w:ascii="Arial" w:hAnsi="Arial" w:cs="Arial"/>
          <w:spacing w:val="-1"/>
        </w:rPr>
        <w:t>Kovinske rešetke prezračevalnih odprtin se povežejo na najbližji ozemljitveni izpust z vodnikom preseka 16 mm</w:t>
      </w:r>
      <w:r w:rsidRPr="00B52569">
        <w:rPr>
          <w:rFonts w:ascii="Arial" w:hAnsi="Arial" w:cs="Arial"/>
          <w:spacing w:val="-1"/>
          <w:vertAlign w:val="superscript"/>
        </w:rPr>
        <w:t>2</w:t>
      </w:r>
      <w:r w:rsidRPr="00B52569">
        <w:rPr>
          <w:rFonts w:ascii="Arial" w:hAnsi="Arial" w:cs="Arial"/>
          <w:spacing w:val="-1"/>
        </w:rPr>
        <w:t>. Na priključke za ozemljitev, ki se nahajajo po objektu se poveže vso kovinsko stavbno pohištvo v objektu.</w:t>
      </w:r>
    </w:p>
    <w:p w14:paraId="537A6CFD" w14:textId="77777777" w:rsidR="00B52569" w:rsidRPr="00B52569" w:rsidRDefault="00B52569" w:rsidP="00B52569">
      <w:pPr>
        <w:jc w:val="both"/>
        <w:rPr>
          <w:rFonts w:ascii="Arial" w:hAnsi="Arial" w:cs="Arial"/>
          <w:spacing w:val="-1"/>
        </w:rPr>
      </w:pPr>
    </w:p>
    <w:p w14:paraId="1AB41927" w14:textId="77777777" w:rsidR="00B52569" w:rsidRPr="00B52569" w:rsidRDefault="00B52569" w:rsidP="00B52569">
      <w:pPr>
        <w:jc w:val="both"/>
        <w:rPr>
          <w:rFonts w:ascii="Arial" w:hAnsi="Arial" w:cs="Arial"/>
          <w:spacing w:val="-1"/>
        </w:rPr>
      </w:pPr>
      <w:r w:rsidRPr="00B52569">
        <w:rPr>
          <w:rFonts w:ascii="Arial" w:hAnsi="Arial" w:cs="Arial"/>
          <w:spacing w:val="-1"/>
        </w:rPr>
        <w:t>Križanja ozemljitvenega sistema z ostalimi cevnimi kanalizacijami - splošno:</w:t>
      </w:r>
    </w:p>
    <w:p w14:paraId="0A35AE95" w14:textId="77777777" w:rsidR="00B52569" w:rsidRPr="00B52569" w:rsidRDefault="00B52569" w:rsidP="00B52569">
      <w:pPr>
        <w:pStyle w:val="Telobesedila"/>
        <w:widowControl w:val="0"/>
        <w:numPr>
          <w:ilvl w:val="2"/>
          <w:numId w:val="41"/>
        </w:numPr>
        <w:tabs>
          <w:tab w:val="left" w:pos="-3261"/>
          <w:tab w:val="left" w:pos="-3119"/>
          <w:tab w:val="left" w:pos="7938"/>
        </w:tabs>
        <w:ind w:left="709" w:hanging="424"/>
        <w:rPr>
          <w:b/>
        </w:rPr>
      </w:pPr>
      <w:r w:rsidRPr="00B52569">
        <w:t>Kot križanja ozemljitvenih vodnikov s cevno kanalizacijo energetskih in telekomunikacijskih kablov je min 45º, priporočljivo 90º.</w:t>
      </w:r>
    </w:p>
    <w:p w14:paraId="4877538F" w14:textId="77777777" w:rsidR="00B52569" w:rsidRPr="00B52569" w:rsidRDefault="00B52569" w:rsidP="00B52569">
      <w:pPr>
        <w:pStyle w:val="Telobesedila"/>
        <w:widowControl w:val="0"/>
        <w:numPr>
          <w:ilvl w:val="2"/>
          <w:numId w:val="41"/>
        </w:numPr>
        <w:tabs>
          <w:tab w:val="left" w:pos="-3261"/>
          <w:tab w:val="left" w:pos="-3119"/>
          <w:tab w:val="left" w:pos="7938"/>
        </w:tabs>
        <w:ind w:left="709" w:hanging="424"/>
        <w:rPr>
          <w:b/>
        </w:rPr>
      </w:pPr>
      <w:r w:rsidRPr="00B52569">
        <w:t xml:space="preserve">Predvidno križanje ozemljilnih trakov, ki potekajo pod  SVTK betonsko </w:t>
      </w:r>
      <w:proofErr w:type="spellStart"/>
      <w:r w:rsidRPr="00B52569">
        <w:t>kanaleto</w:t>
      </w:r>
      <w:proofErr w:type="spellEnd"/>
      <w:r w:rsidRPr="00B52569">
        <w:t xml:space="preserve"> je na minimalni razdalji 0,5 m.</w:t>
      </w:r>
    </w:p>
    <w:p w14:paraId="24CD6F17" w14:textId="77777777" w:rsidR="00B52569" w:rsidRPr="00B52569" w:rsidRDefault="00B52569" w:rsidP="00B52569">
      <w:pPr>
        <w:pStyle w:val="Telobesedila"/>
        <w:widowControl w:val="0"/>
        <w:numPr>
          <w:ilvl w:val="2"/>
          <w:numId w:val="41"/>
        </w:numPr>
        <w:tabs>
          <w:tab w:val="left" w:pos="-3261"/>
          <w:tab w:val="left" w:pos="-3119"/>
          <w:tab w:val="left" w:pos="7938"/>
        </w:tabs>
        <w:ind w:left="709" w:hanging="424"/>
        <w:rPr>
          <w:b/>
        </w:rPr>
      </w:pPr>
      <w:r w:rsidRPr="00B52569">
        <w:t>Zaščita pred nevarnostjo udara električnega toka je izvedena s posredno in neposredno zaščito.</w:t>
      </w:r>
    </w:p>
    <w:p w14:paraId="782B8C89" w14:textId="77777777" w:rsidR="00B52569" w:rsidRPr="00B52569" w:rsidRDefault="00B52569" w:rsidP="00B52569">
      <w:pPr>
        <w:pStyle w:val="Telobesedila"/>
        <w:widowControl w:val="0"/>
        <w:ind w:left="709"/>
        <w:rPr>
          <w:b/>
        </w:rPr>
      </w:pPr>
    </w:p>
    <w:p w14:paraId="39BB530A" w14:textId="77777777" w:rsidR="00B52569" w:rsidRPr="00B52569" w:rsidRDefault="00B52569" w:rsidP="00B52569">
      <w:pPr>
        <w:jc w:val="both"/>
        <w:rPr>
          <w:rFonts w:ascii="Arial" w:hAnsi="Arial" w:cs="Arial"/>
          <w:i/>
          <w:u w:val="single"/>
        </w:rPr>
      </w:pPr>
      <w:r w:rsidRPr="00B52569">
        <w:rPr>
          <w:rFonts w:ascii="Arial" w:hAnsi="Arial" w:cs="Arial"/>
          <w:i/>
          <w:u w:val="single"/>
        </w:rPr>
        <w:t>Izračun ponikalne upornosti ozemljitvenega sistema</w:t>
      </w:r>
    </w:p>
    <w:p w14:paraId="626D766E" w14:textId="77777777" w:rsidR="00B52569" w:rsidRPr="00B52569" w:rsidRDefault="00B52569" w:rsidP="00B52569">
      <w:pPr>
        <w:spacing w:before="6"/>
        <w:jc w:val="both"/>
        <w:rPr>
          <w:rFonts w:ascii="Arial" w:eastAsia="Arial" w:hAnsi="Arial" w:cs="Arial"/>
        </w:rPr>
      </w:pPr>
    </w:p>
    <w:p w14:paraId="1C6544F6" w14:textId="77777777" w:rsidR="00B52569" w:rsidRPr="00B52569" w:rsidRDefault="00B52569" w:rsidP="00B52569">
      <w:pPr>
        <w:pStyle w:val="Telobesedila"/>
        <w:widowControl w:val="0"/>
        <w:numPr>
          <w:ilvl w:val="2"/>
          <w:numId w:val="41"/>
        </w:numPr>
        <w:tabs>
          <w:tab w:val="left" w:pos="-3261"/>
          <w:tab w:val="left" w:pos="-3119"/>
          <w:tab w:val="left" w:pos="7938"/>
        </w:tabs>
        <w:ind w:left="709" w:hanging="424"/>
        <w:rPr>
          <w:b/>
          <w:i/>
        </w:rPr>
      </w:pPr>
      <w:r w:rsidRPr="00B52569">
        <w:rPr>
          <w:i/>
        </w:rPr>
        <w:t xml:space="preserve">Dolžina traku </w:t>
      </w:r>
      <w:proofErr w:type="spellStart"/>
      <w:r w:rsidRPr="00B52569">
        <w:rPr>
          <w:i/>
        </w:rPr>
        <w:t>R</w:t>
      </w:r>
      <w:r w:rsidRPr="00B52569">
        <w:rPr>
          <w:i/>
          <w:vertAlign w:val="subscript"/>
        </w:rPr>
        <w:t>f</w:t>
      </w:r>
      <w:proofErr w:type="spellEnd"/>
      <w:r w:rsidRPr="00B52569">
        <w:rPr>
          <w:i/>
          <w:vertAlign w:val="subscript"/>
        </w:rPr>
        <w:t xml:space="preserve"> </w:t>
      </w:r>
      <w:r w:rsidRPr="00B52569">
        <w:rPr>
          <w:i/>
        </w:rPr>
        <w:t>= 400 m</w:t>
      </w:r>
    </w:p>
    <w:p w14:paraId="74135387" w14:textId="77777777" w:rsidR="00B52569" w:rsidRPr="00B52569" w:rsidRDefault="00B52569" w:rsidP="00B52569">
      <w:pPr>
        <w:pStyle w:val="Telobesedila"/>
        <w:widowControl w:val="0"/>
        <w:numPr>
          <w:ilvl w:val="2"/>
          <w:numId w:val="41"/>
        </w:numPr>
        <w:tabs>
          <w:tab w:val="left" w:pos="-3261"/>
          <w:tab w:val="left" w:pos="-3119"/>
          <w:tab w:val="left" w:pos="7938"/>
        </w:tabs>
        <w:ind w:left="709" w:hanging="424"/>
        <w:rPr>
          <w:b/>
          <w:i/>
        </w:rPr>
      </w:pPr>
      <w:r w:rsidRPr="00B52569">
        <w:rPr>
          <w:i/>
        </w:rPr>
        <w:t>Specifična upornost zemljine ρ</w:t>
      </w:r>
      <w:r w:rsidRPr="00B52569">
        <w:rPr>
          <w:i/>
          <w:vertAlign w:val="subscript"/>
        </w:rPr>
        <w:t>1</w:t>
      </w:r>
      <w:r w:rsidRPr="00B52569">
        <w:rPr>
          <w:i/>
        </w:rPr>
        <w:t>=300 Ωm. Specifična upornost zemljine ρ</w:t>
      </w:r>
      <w:r w:rsidRPr="00B52569">
        <w:rPr>
          <w:i/>
          <w:vertAlign w:val="subscript"/>
        </w:rPr>
        <w:t>2</w:t>
      </w:r>
      <w:r w:rsidRPr="00B52569">
        <w:rPr>
          <w:i/>
        </w:rPr>
        <w:t>=400 Ωm. Globina vkopa ozemljila H = 0,8 m</w:t>
      </w:r>
    </w:p>
    <w:p w14:paraId="24784ACB" w14:textId="77777777" w:rsidR="00B52569" w:rsidRPr="00B52569" w:rsidRDefault="00B52569" w:rsidP="00B52569">
      <w:pPr>
        <w:pStyle w:val="Telobesedila"/>
        <w:widowControl w:val="0"/>
        <w:numPr>
          <w:ilvl w:val="2"/>
          <w:numId w:val="41"/>
        </w:numPr>
        <w:tabs>
          <w:tab w:val="left" w:pos="-3261"/>
          <w:tab w:val="left" w:pos="-3119"/>
          <w:tab w:val="left" w:pos="7938"/>
        </w:tabs>
        <w:ind w:left="709" w:hanging="424"/>
        <w:rPr>
          <w:i/>
        </w:rPr>
      </w:pPr>
      <w:r w:rsidRPr="00B52569">
        <w:rPr>
          <w:i/>
        </w:rPr>
        <w:t>Polovica širine ozemljilnega traku D = 0,015 mm</w:t>
      </w:r>
    </w:p>
    <w:p w14:paraId="35DA2530" w14:textId="77777777" w:rsidR="00B52569" w:rsidRPr="00B52569" w:rsidRDefault="00B52569" w:rsidP="00B52569">
      <w:pPr>
        <w:pStyle w:val="Telobesedila"/>
        <w:widowControl w:val="0"/>
        <w:ind w:left="709"/>
      </w:pPr>
    </w:p>
    <w:p w14:paraId="0CD17B4E" w14:textId="77777777" w:rsidR="00B52569" w:rsidRPr="00B52569" w:rsidRDefault="00176869" w:rsidP="00B52569">
      <w:pPr>
        <w:jc w:val="both"/>
        <w:rPr>
          <w:rFonts w:ascii="Arial" w:hAnsi="Arial" w:cs="Arial"/>
          <w:spacing w:val="-1"/>
        </w:rPr>
      </w:pPr>
      <m:oMath>
        <m:sSub>
          <m:sSubPr>
            <m:ctrlPr>
              <w:rPr>
                <w:rFonts w:ascii="Cambria Math" w:hAnsi="Cambria Math" w:cs="Arial"/>
                <w:i/>
                <w:spacing w:val="-1"/>
              </w:rPr>
            </m:ctrlPr>
          </m:sSubPr>
          <m:e>
            <m:r>
              <w:rPr>
                <w:rFonts w:ascii="Cambria Math" w:hAnsi="Cambria Math" w:cs="Arial"/>
                <w:spacing w:val="-1"/>
              </w:rPr>
              <m:t>R</m:t>
            </m:r>
          </m:e>
          <m:sub>
            <m:r>
              <w:rPr>
                <w:rFonts w:ascii="Cambria Math" w:hAnsi="Cambria Math" w:cs="Arial"/>
                <w:spacing w:val="-1"/>
              </w:rPr>
              <m:t>1</m:t>
            </m:r>
          </m:sub>
        </m:sSub>
        <m:r>
          <w:rPr>
            <w:rFonts w:ascii="Cambria Math" w:hAnsi="Cambria Math" w:cs="Arial"/>
            <w:spacing w:val="-1"/>
          </w:rPr>
          <m:t>=0,37×</m:t>
        </m:r>
        <m:f>
          <m:fPr>
            <m:ctrlPr>
              <w:rPr>
                <w:rFonts w:ascii="Cambria Math" w:hAnsi="Cambria Math" w:cs="Arial"/>
                <w:i/>
                <w:spacing w:val="-1"/>
              </w:rPr>
            </m:ctrlPr>
          </m:fPr>
          <m:num>
            <m:r>
              <w:rPr>
                <w:rFonts w:ascii="Cambria Math" w:hAnsi="Cambria Math" w:cs="Arial"/>
                <w:spacing w:val="-1"/>
              </w:rPr>
              <m:t>ρ</m:t>
            </m:r>
          </m:num>
          <m:den>
            <m:r>
              <w:rPr>
                <w:rFonts w:ascii="Cambria Math" w:hAnsi="Cambria Math" w:cs="Arial"/>
                <w:spacing w:val="-1"/>
              </w:rPr>
              <m:t>l</m:t>
            </m:r>
          </m:den>
        </m:f>
        <m:r>
          <w:rPr>
            <w:rFonts w:ascii="Cambria Math" w:hAnsi="Cambria Math" w:cs="Arial"/>
            <w:spacing w:val="-1"/>
          </w:rPr>
          <m:t>×log</m:t>
        </m:r>
        <m:f>
          <m:fPr>
            <m:ctrlPr>
              <w:rPr>
                <w:rFonts w:ascii="Cambria Math" w:hAnsi="Cambria Math" w:cs="Arial"/>
                <w:i/>
                <w:spacing w:val="-1"/>
              </w:rPr>
            </m:ctrlPr>
          </m:fPr>
          <m:num>
            <m:sSup>
              <m:sSupPr>
                <m:ctrlPr>
                  <w:rPr>
                    <w:rFonts w:ascii="Cambria Math" w:hAnsi="Cambria Math" w:cs="Arial"/>
                    <w:i/>
                    <w:spacing w:val="-1"/>
                  </w:rPr>
                </m:ctrlPr>
              </m:sSupPr>
              <m:e>
                <m:r>
                  <w:rPr>
                    <w:rFonts w:ascii="Cambria Math" w:hAnsi="Cambria Math" w:cs="Arial"/>
                    <w:spacing w:val="-1"/>
                  </w:rPr>
                  <m:t>l</m:t>
                </m:r>
              </m:e>
              <m:sup>
                <m:r>
                  <w:rPr>
                    <w:rFonts w:ascii="Cambria Math" w:hAnsi="Cambria Math" w:cs="Arial"/>
                    <w:spacing w:val="-1"/>
                  </w:rPr>
                  <m:t>2</m:t>
                </m:r>
              </m:sup>
            </m:sSup>
          </m:num>
          <m:den>
            <m:r>
              <w:rPr>
                <w:rFonts w:ascii="Cambria Math" w:hAnsi="Cambria Math" w:cs="Arial"/>
                <w:spacing w:val="-1"/>
              </w:rPr>
              <m:t>d×H</m:t>
            </m:r>
          </m:den>
        </m:f>
      </m:oMath>
      <w:r w:rsidR="00B52569" w:rsidRPr="00B52569">
        <w:rPr>
          <w:rFonts w:ascii="Arial" w:hAnsi="Arial" w:cs="Arial"/>
          <w:spacing w:val="-1"/>
        </w:rPr>
        <w:t>+0,16</w:t>
      </w:r>
      <m:oMath>
        <m:r>
          <w:rPr>
            <w:rFonts w:ascii="Cambria Math" w:hAnsi="Cambria Math" w:cs="Arial"/>
            <w:spacing w:val="-1"/>
          </w:rPr>
          <m:t>×</m:t>
        </m:r>
        <m:f>
          <m:fPr>
            <m:ctrlPr>
              <w:rPr>
                <w:rFonts w:ascii="Cambria Math" w:hAnsi="Cambria Math" w:cs="Arial"/>
                <w:i/>
                <w:spacing w:val="-1"/>
              </w:rPr>
            </m:ctrlPr>
          </m:fPr>
          <m:num>
            <m:r>
              <w:rPr>
                <w:rFonts w:ascii="Cambria Math" w:hAnsi="Cambria Math" w:cs="Arial"/>
                <w:spacing w:val="-1"/>
              </w:rPr>
              <m:t>ρ</m:t>
            </m:r>
          </m:num>
          <m:den>
            <m:r>
              <w:rPr>
                <w:rFonts w:ascii="Cambria Math" w:hAnsi="Cambria Math" w:cs="Arial"/>
                <w:spacing w:val="-1"/>
              </w:rPr>
              <m:t>l</m:t>
            </m:r>
          </m:den>
        </m:f>
      </m:oMath>
    </w:p>
    <w:p w14:paraId="5B742325" w14:textId="77777777" w:rsidR="00B52569" w:rsidRPr="00B52569" w:rsidRDefault="00B52569" w:rsidP="00B52569">
      <w:pPr>
        <w:jc w:val="both"/>
        <w:rPr>
          <w:rFonts w:ascii="Arial" w:hAnsi="Arial" w:cs="Arial"/>
          <w:spacing w:val="-1"/>
        </w:rPr>
      </w:pPr>
    </w:p>
    <w:p w14:paraId="11752B0B"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Podatki o specifični upornosti zemljine so vzeti iz »Poročilo o preiskavah </w:t>
      </w:r>
      <w:proofErr w:type="spellStart"/>
      <w:r w:rsidRPr="00B52569">
        <w:rPr>
          <w:rFonts w:ascii="Arial" w:hAnsi="Arial" w:cs="Arial"/>
          <w:spacing w:val="-1"/>
        </w:rPr>
        <w:t>geotehnologije</w:t>
      </w:r>
      <w:proofErr w:type="spellEnd"/>
      <w:r w:rsidRPr="00B52569">
        <w:rPr>
          <w:rFonts w:ascii="Arial" w:hAnsi="Arial" w:cs="Arial"/>
          <w:spacing w:val="-1"/>
        </w:rPr>
        <w:t xml:space="preserve"> in geotehnike«, ki ga je izdelalo podjetje LAMELA d.o.o. iz Maribora (št. projekta 8387/B, št. načrta 209.1, datum junij 2019).</w:t>
      </w:r>
    </w:p>
    <w:p w14:paraId="57010E5A" w14:textId="77777777" w:rsidR="00B52569" w:rsidRPr="00B52569" w:rsidRDefault="00B52569" w:rsidP="00B52569">
      <w:pPr>
        <w:jc w:val="both"/>
        <w:rPr>
          <w:rFonts w:ascii="Arial" w:hAnsi="Arial" w:cs="Arial"/>
          <w:spacing w:val="-1"/>
        </w:rPr>
      </w:pPr>
    </w:p>
    <w:p w14:paraId="5E9065DD" w14:textId="77777777" w:rsidR="00B52569" w:rsidRPr="00B52569" w:rsidRDefault="00B52569" w:rsidP="00B52569">
      <w:pPr>
        <w:jc w:val="both"/>
        <w:rPr>
          <w:rFonts w:ascii="Arial" w:hAnsi="Arial" w:cs="Arial"/>
          <w:i/>
          <w:spacing w:val="-1"/>
        </w:rPr>
      </w:pPr>
      <w:r w:rsidRPr="00B52569">
        <w:rPr>
          <w:rFonts w:ascii="Arial" w:hAnsi="Arial" w:cs="Arial"/>
          <w:spacing w:val="-1"/>
        </w:rPr>
        <w:t xml:space="preserve">Izračunana vrednost ozemljitvenega sistema znaša, pri specifični upornosti zemljine </w:t>
      </w:r>
      <w:r w:rsidRPr="00B52569">
        <w:rPr>
          <w:rFonts w:ascii="Arial" w:hAnsi="Arial" w:cs="Arial"/>
          <w:i/>
          <w:spacing w:val="-1"/>
        </w:rPr>
        <w:t>ρ</w:t>
      </w:r>
      <w:r w:rsidRPr="00B52569">
        <w:rPr>
          <w:rFonts w:ascii="Arial" w:hAnsi="Arial" w:cs="Arial"/>
          <w:i/>
          <w:spacing w:val="-1"/>
          <w:vertAlign w:val="subscript"/>
        </w:rPr>
        <w:t>1</w:t>
      </w:r>
      <w:r w:rsidRPr="00B52569">
        <w:rPr>
          <w:rFonts w:ascii="Arial" w:hAnsi="Arial" w:cs="Arial"/>
          <w:i/>
          <w:spacing w:val="-1"/>
        </w:rPr>
        <w:t>=300 Ωm, 2,1 Ω, pri specifični upornosti ρ</w:t>
      </w:r>
      <w:r w:rsidRPr="00B52569">
        <w:rPr>
          <w:rFonts w:ascii="Arial" w:hAnsi="Arial" w:cs="Arial"/>
          <w:i/>
          <w:spacing w:val="-1"/>
          <w:vertAlign w:val="subscript"/>
        </w:rPr>
        <w:t>2</w:t>
      </w:r>
      <w:r w:rsidRPr="00B52569">
        <w:rPr>
          <w:rFonts w:ascii="Arial" w:hAnsi="Arial" w:cs="Arial"/>
          <w:i/>
          <w:spacing w:val="-1"/>
        </w:rPr>
        <w:t>=400 Ωm pa 2,8 Ω.</w:t>
      </w:r>
    </w:p>
    <w:p w14:paraId="64A0C0F3" w14:textId="77777777" w:rsidR="00B52569" w:rsidRPr="00B52569" w:rsidRDefault="00B52569" w:rsidP="00B52569">
      <w:pPr>
        <w:jc w:val="both"/>
        <w:rPr>
          <w:rFonts w:ascii="Arial" w:hAnsi="Arial" w:cs="Arial"/>
          <w:i/>
          <w:spacing w:val="-1"/>
        </w:rPr>
      </w:pPr>
    </w:p>
    <w:p w14:paraId="0617192D" w14:textId="77777777" w:rsidR="00B52569" w:rsidRPr="00B52569" w:rsidRDefault="00B52569" w:rsidP="00B52569">
      <w:pPr>
        <w:jc w:val="both"/>
        <w:rPr>
          <w:rFonts w:ascii="Arial" w:hAnsi="Arial" w:cs="Arial"/>
          <w:i/>
          <w:spacing w:val="-1"/>
        </w:rPr>
      </w:pPr>
      <w:r w:rsidRPr="00B52569">
        <w:rPr>
          <w:rFonts w:ascii="Arial" w:hAnsi="Arial" w:cs="Arial"/>
          <w:spacing w:val="-1"/>
        </w:rPr>
        <w:t xml:space="preserve">Ozemljilni sistem je namenjen strelovodni zaščiti (R&lt;10 Ω) in ustvarjanju napetostnega lijaka. Za zaščito pred previsokimi napetosti dotika in koraka je poskrbljeno s </w:t>
      </w:r>
      <w:proofErr w:type="spellStart"/>
      <w:r w:rsidRPr="00B52569">
        <w:rPr>
          <w:rFonts w:ascii="Arial" w:hAnsi="Arial" w:cs="Arial"/>
          <w:spacing w:val="-1"/>
        </w:rPr>
        <w:t>tiristorskimi</w:t>
      </w:r>
      <w:proofErr w:type="spellEnd"/>
      <w:r w:rsidRPr="00B52569">
        <w:rPr>
          <w:rFonts w:ascii="Arial" w:hAnsi="Arial" w:cs="Arial"/>
          <w:spacing w:val="-1"/>
        </w:rPr>
        <w:t xml:space="preserve"> in zaščitnimi napravami na enosmernem omrežju  vozne mreže in ozemljilnim sistemom, napetostnim lijakom ter z asfaltiranimi površinami okoli ENP.</w:t>
      </w:r>
      <w:r w:rsidRPr="00B52569">
        <w:rPr>
          <w:rFonts w:ascii="Arial" w:hAnsi="Arial" w:cs="Arial"/>
          <w:i/>
          <w:spacing w:val="-1"/>
        </w:rPr>
        <w:t xml:space="preserve"> </w:t>
      </w:r>
    </w:p>
    <w:p w14:paraId="3F2D803B" w14:textId="77777777" w:rsidR="00B52569" w:rsidRPr="00B52569" w:rsidRDefault="00B52569" w:rsidP="00B52569">
      <w:pPr>
        <w:spacing w:before="7"/>
        <w:jc w:val="both"/>
        <w:rPr>
          <w:rFonts w:ascii="Arial" w:eastAsia="Arial" w:hAnsi="Arial" w:cs="Arial"/>
        </w:rPr>
      </w:pPr>
    </w:p>
    <w:p w14:paraId="4F9D29B4" w14:textId="77777777" w:rsidR="00B52569" w:rsidRPr="00B52569" w:rsidRDefault="00B52569" w:rsidP="00B52569">
      <w:pPr>
        <w:jc w:val="both"/>
        <w:rPr>
          <w:rFonts w:ascii="Arial" w:hAnsi="Arial" w:cs="Arial"/>
          <w:spacing w:val="-1"/>
        </w:rPr>
      </w:pPr>
      <w:r w:rsidRPr="00B52569">
        <w:rPr>
          <w:rFonts w:ascii="Arial" w:hAnsi="Arial" w:cs="Arial"/>
          <w:spacing w:val="-1"/>
        </w:rPr>
        <w:t>Po položitvi ozemljila je potrebno izvesti meritve in izmeriti dejansko upornost in po potrebi izvesti dodatne ukrepe.</w:t>
      </w:r>
    </w:p>
    <w:p w14:paraId="5B55C929" w14:textId="77777777" w:rsidR="00B52569" w:rsidRPr="00B52569" w:rsidRDefault="00B52569" w:rsidP="00B52569">
      <w:pPr>
        <w:jc w:val="both"/>
        <w:rPr>
          <w:rFonts w:ascii="Arial" w:hAnsi="Arial" w:cs="Arial"/>
          <w:spacing w:val="-1"/>
        </w:rPr>
      </w:pPr>
    </w:p>
    <w:p w14:paraId="051323E2" w14:textId="77777777" w:rsidR="00B52569" w:rsidRPr="00B52569" w:rsidRDefault="00B52569" w:rsidP="00B52569">
      <w:pPr>
        <w:pStyle w:val="Naslov2"/>
      </w:pPr>
      <w:bookmarkStart w:id="97" w:name="_Toc30146458"/>
      <w:r w:rsidRPr="00B52569">
        <w:t>Zaščita pred udarom strele</w:t>
      </w:r>
      <w:bookmarkEnd w:id="97"/>
    </w:p>
    <w:p w14:paraId="4A543D7D"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Lovilne palice in lovilni elementi se postavijo v obliki lovilne mreže. Lovilni sistem ENP se izvede z Al vodnikom </w:t>
      </w:r>
      <w:r w:rsidRPr="00B52569">
        <w:rPr>
          <w:rFonts w:ascii="Arial" w:hAnsi="Arial" w:cs="Arial"/>
          <w:spacing w:val="-1"/>
        </w:rPr>
        <w:sym w:font="Symbol" w:char="F0C6"/>
      </w:r>
      <w:r w:rsidRPr="00B52569">
        <w:rPr>
          <w:rFonts w:ascii="Arial" w:hAnsi="Arial" w:cs="Arial"/>
          <w:spacing w:val="-1"/>
        </w:rPr>
        <w:t>=8 mm. Lovilni sistem se položi na tipske podpore na ustreznih mestih in v ustreznih razmakih kot je prikazano na načrtih SIP478-PZI-E03/5 št. 3 do št. 7. Dodatno se kot pomožni lovilni sistem uporabi žlebove ter razne odtočne cevi, kjer je potrebno upoštevati, da je debelina pločevinastih delov, ki se vključujejo v zunanji LPS ni manjša od debelin navedenih v standardu SIST 62305-3.</w:t>
      </w:r>
    </w:p>
    <w:p w14:paraId="1CC7BA95" w14:textId="77777777" w:rsidR="00B52569" w:rsidRPr="00B52569" w:rsidRDefault="00B52569" w:rsidP="00B52569">
      <w:pPr>
        <w:jc w:val="both"/>
        <w:rPr>
          <w:rFonts w:ascii="Arial" w:hAnsi="Arial" w:cs="Arial"/>
          <w:spacing w:val="-1"/>
        </w:rPr>
      </w:pPr>
      <w:r w:rsidRPr="00B52569">
        <w:rPr>
          <w:rFonts w:ascii="Arial" w:hAnsi="Arial" w:cs="Arial"/>
          <w:spacing w:val="-1"/>
        </w:rPr>
        <w:t>Za streho ENP  je predvidena kovinska kritina.</w:t>
      </w:r>
    </w:p>
    <w:p w14:paraId="354D9543" w14:textId="77777777" w:rsidR="00B52569" w:rsidRPr="00B52569" w:rsidRDefault="00B52569" w:rsidP="00B52569">
      <w:pPr>
        <w:jc w:val="both"/>
        <w:rPr>
          <w:rFonts w:ascii="Arial" w:hAnsi="Arial" w:cs="Arial"/>
          <w:spacing w:val="-1"/>
        </w:rPr>
      </w:pPr>
    </w:p>
    <w:p w14:paraId="7C63E87A" w14:textId="77777777" w:rsidR="00B52569" w:rsidRPr="00B52569" w:rsidRDefault="00B52569" w:rsidP="00884A64">
      <w:pPr>
        <w:pStyle w:val="Naslov2"/>
      </w:pPr>
      <w:r w:rsidRPr="00B52569">
        <w:t>Zunanja zaščita stikališča</w:t>
      </w:r>
    </w:p>
    <w:p w14:paraId="1FDA98EB"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Na drog zveznega stikala se montira lovilna palica dolžine 2,5 m v izolirani cevi dolžine 3,2 m kot npr. DEHN 819 328. Palica se z vodnikom tipa DEHN poveže na palično ozemljilo dolžine 3 m. Palično ozemljilo se spoji na ozemljilni sistem ENP. </w:t>
      </w:r>
    </w:p>
    <w:p w14:paraId="202927F2" w14:textId="77777777" w:rsidR="00B52569" w:rsidRPr="00B52569" w:rsidRDefault="00B52569" w:rsidP="00B52569">
      <w:pPr>
        <w:jc w:val="both"/>
        <w:rPr>
          <w:rFonts w:ascii="Arial" w:hAnsi="Arial" w:cs="Arial"/>
        </w:rPr>
      </w:pPr>
    </w:p>
    <w:p w14:paraId="65EE27B5" w14:textId="77777777" w:rsidR="00B52569" w:rsidRPr="00B52569" w:rsidRDefault="00B52569" w:rsidP="00B52569">
      <w:pPr>
        <w:jc w:val="both"/>
        <w:rPr>
          <w:rFonts w:ascii="Arial" w:hAnsi="Arial" w:cs="Arial"/>
        </w:rPr>
      </w:pPr>
    </w:p>
    <w:p w14:paraId="7C763ED1" w14:textId="77777777" w:rsidR="00B52569" w:rsidRPr="00B52569" w:rsidRDefault="00B52569" w:rsidP="00B52569">
      <w:pPr>
        <w:pStyle w:val="Naslov2"/>
      </w:pPr>
      <w:bookmarkStart w:id="98" w:name="_Toc30146459"/>
      <w:r w:rsidRPr="00B52569">
        <w:t>Zaščita pred nevarno napetostjo koraka in dotika</w:t>
      </w:r>
      <w:bookmarkEnd w:id="98"/>
    </w:p>
    <w:p w14:paraId="5F54BFA0"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Ozemljitev objekta ENP Borovnica bo izvedena tako, da bodo združene: visokonapetostna zaščita z nizkonapetostno zaščitno in obratovalno ozemljitvijo ter strelovodno ozemljitvijo. </w:t>
      </w:r>
    </w:p>
    <w:p w14:paraId="514845F3" w14:textId="77777777" w:rsidR="00B52569" w:rsidRPr="00B52569" w:rsidRDefault="00B52569" w:rsidP="00B52569">
      <w:pPr>
        <w:jc w:val="both"/>
        <w:rPr>
          <w:rFonts w:ascii="Arial" w:hAnsi="Arial" w:cs="Arial"/>
          <w:spacing w:val="-1"/>
        </w:rPr>
      </w:pPr>
    </w:p>
    <w:p w14:paraId="5CB05989" w14:textId="77777777" w:rsidR="00B52569" w:rsidRPr="00B52569" w:rsidRDefault="00B52569" w:rsidP="00B52569">
      <w:pPr>
        <w:jc w:val="both"/>
        <w:rPr>
          <w:rFonts w:ascii="Arial" w:hAnsi="Arial" w:cs="Arial"/>
          <w:spacing w:val="-1"/>
        </w:rPr>
      </w:pPr>
      <w:r w:rsidRPr="00B52569">
        <w:rPr>
          <w:rFonts w:ascii="Arial" w:hAnsi="Arial" w:cs="Arial"/>
          <w:spacing w:val="-1"/>
        </w:rPr>
        <w:t>Vsi kovinski deli električnih VN in NN naprav in aparatov izmenične napetosti ter kovinski deli naprav pomožne enosmerne napetosti, ki normalno niso pod napetostjo in ne spadajo med obratovalne tokokroge, vendar utegnejo pri okvari priti pod napetost neposredno ali po električnem obloku, se med seboj povežejo in ozemljijo.</w:t>
      </w:r>
    </w:p>
    <w:p w14:paraId="7467C9F0" w14:textId="77777777" w:rsidR="00B52569" w:rsidRPr="00B52569" w:rsidRDefault="00B52569" w:rsidP="00B52569">
      <w:pPr>
        <w:jc w:val="both"/>
        <w:rPr>
          <w:rFonts w:ascii="Arial" w:hAnsi="Arial" w:cs="Arial"/>
          <w:spacing w:val="-1"/>
        </w:rPr>
      </w:pPr>
    </w:p>
    <w:p w14:paraId="4CBAEEFA" w14:textId="7403DF3B" w:rsidR="00B52569" w:rsidRDefault="00B52569" w:rsidP="00B52569">
      <w:pPr>
        <w:jc w:val="both"/>
        <w:rPr>
          <w:rFonts w:ascii="Arial" w:hAnsi="Arial" w:cs="Arial"/>
          <w:spacing w:val="-1"/>
        </w:rPr>
      </w:pPr>
      <w:r w:rsidRPr="00B52569">
        <w:rPr>
          <w:rFonts w:ascii="Arial" w:hAnsi="Arial" w:cs="Arial"/>
          <w:spacing w:val="-1"/>
        </w:rPr>
        <w:t>V našem primeru je predvidena izvedba tal okoli objekta s cca 20 cm dodatnega sloja gramoza ter slojem asfalta, kar po priporočilih smernice TSG-N-003 zmanjšuje napetost koraka in dotika na dovoljeno mejo.</w:t>
      </w:r>
    </w:p>
    <w:p w14:paraId="5397D730" w14:textId="032736EA" w:rsidR="00405D0D" w:rsidRDefault="00405D0D" w:rsidP="00B52569">
      <w:pPr>
        <w:jc w:val="both"/>
        <w:rPr>
          <w:rFonts w:ascii="Arial" w:hAnsi="Arial" w:cs="Arial"/>
          <w:spacing w:val="-1"/>
        </w:rPr>
      </w:pPr>
    </w:p>
    <w:p w14:paraId="49DCD959" w14:textId="77777777" w:rsidR="00405D0D" w:rsidRPr="00726744" w:rsidRDefault="00405D0D" w:rsidP="00405D0D">
      <w:pPr>
        <w:pStyle w:val="Naslov1"/>
      </w:pPr>
      <w:r>
        <w:t>IZVEDBA</w:t>
      </w:r>
      <w:r w:rsidRPr="00726744">
        <w:t xml:space="preserve"> </w:t>
      </w:r>
      <w:r>
        <w:t>POVEZAVE ENP</w:t>
      </w:r>
      <w:r w:rsidRPr="00726744">
        <w:t xml:space="preserve"> </w:t>
      </w:r>
      <w:r>
        <w:t>NA VOZNO OMREŽJE</w:t>
      </w:r>
    </w:p>
    <w:p w14:paraId="388B1701" w14:textId="77777777" w:rsidR="00405D0D" w:rsidRDefault="00405D0D" w:rsidP="00405D0D">
      <w:pPr>
        <w:rPr>
          <w:lang w:eastAsia="en-US"/>
        </w:rPr>
      </w:pPr>
    </w:p>
    <w:p w14:paraId="4AFE5BE0" w14:textId="77777777" w:rsidR="00405D0D" w:rsidRPr="00405D0D" w:rsidRDefault="00405D0D" w:rsidP="00405D0D">
      <w:pPr>
        <w:spacing w:line="264" w:lineRule="auto"/>
        <w:jc w:val="both"/>
        <w:rPr>
          <w:rFonts w:ascii="Arial" w:hAnsi="Arial" w:cs="Arial"/>
        </w:rPr>
      </w:pPr>
      <w:r w:rsidRPr="00405D0D">
        <w:rPr>
          <w:rFonts w:ascii="Arial" w:hAnsi="Arial" w:cs="Arial"/>
        </w:rPr>
        <w:t xml:space="preserve">Poleg gradnje nove ENP je na železniški postaji Borovnica predvidena tudi nadgradnja same postaje, ki bo zajela predvsem: </w:t>
      </w:r>
    </w:p>
    <w:p w14:paraId="1B178A67" w14:textId="77777777" w:rsidR="00405D0D" w:rsidRPr="00405D0D" w:rsidRDefault="00405D0D" w:rsidP="00405D0D">
      <w:pPr>
        <w:spacing w:line="264" w:lineRule="auto"/>
        <w:jc w:val="both"/>
        <w:rPr>
          <w:rFonts w:ascii="Arial" w:hAnsi="Arial" w:cs="Arial"/>
        </w:rPr>
      </w:pPr>
      <w:r w:rsidRPr="00405D0D">
        <w:rPr>
          <w:rFonts w:ascii="Arial" w:hAnsi="Arial" w:cs="Arial"/>
        </w:rPr>
        <w:t xml:space="preserve">- gradnjo novega </w:t>
      </w:r>
      <w:proofErr w:type="spellStart"/>
      <w:r w:rsidRPr="00405D0D">
        <w:rPr>
          <w:rFonts w:ascii="Arial" w:hAnsi="Arial" w:cs="Arial"/>
        </w:rPr>
        <w:t>izvennivojskega</w:t>
      </w:r>
      <w:proofErr w:type="spellEnd"/>
      <w:r w:rsidRPr="00405D0D">
        <w:rPr>
          <w:rFonts w:ascii="Arial" w:hAnsi="Arial" w:cs="Arial"/>
        </w:rPr>
        <w:t xml:space="preserve"> dostopa na otočni peron, </w:t>
      </w:r>
    </w:p>
    <w:p w14:paraId="712545B7" w14:textId="77777777" w:rsidR="00405D0D" w:rsidRPr="00405D0D" w:rsidRDefault="00405D0D" w:rsidP="00405D0D">
      <w:pPr>
        <w:spacing w:line="264" w:lineRule="auto"/>
        <w:jc w:val="both"/>
        <w:rPr>
          <w:rFonts w:ascii="Arial" w:hAnsi="Arial" w:cs="Arial"/>
        </w:rPr>
      </w:pPr>
      <w:r w:rsidRPr="00405D0D">
        <w:rPr>
          <w:rFonts w:ascii="Arial" w:hAnsi="Arial" w:cs="Arial"/>
        </w:rPr>
        <w:t xml:space="preserve">- gradnjo novega otočnega perona med tiroma št. </w:t>
      </w:r>
      <w:smartTag w:uri="urn:schemas-microsoft-com:office:smarttags" w:element="metricconverter">
        <w:smartTagPr>
          <w:attr w:name="ProductID" w:val="3 in"/>
        </w:smartTagPr>
        <w:r w:rsidRPr="00405D0D">
          <w:rPr>
            <w:rFonts w:ascii="Arial" w:hAnsi="Arial" w:cs="Arial"/>
          </w:rPr>
          <w:t>3 in</w:t>
        </w:r>
      </w:smartTag>
      <w:r w:rsidRPr="00405D0D">
        <w:rPr>
          <w:rFonts w:ascii="Arial" w:hAnsi="Arial" w:cs="Arial"/>
        </w:rPr>
        <w:t xml:space="preserve"> 4, </w:t>
      </w:r>
    </w:p>
    <w:p w14:paraId="3DF07571" w14:textId="77777777" w:rsidR="00405D0D" w:rsidRPr="00405D0D" w:rsidRDefault="00405D0D" w:rsidP="00405D0D">
      <w:pPr>
        <w:spacing w:line="264" w:lineRule="auto"/>
        <w:jc w:val="both"/>
        <w:rPr>
          <w:rFonts w:ascii="Arial" w:hAnsi="Arial" w:cs="Arial"/>
        </w:rPr>
      </w:pPr>
      <w:r w:rsidRPr="00405D0D">
        <w:rPr>
          <w:rFonts w:ascii="Arial" w:hAnsi="Arial" w:cs="Arial"/>
        </w:rPr>
        <w:t xml:space="preserve">- gradnjo novega bočnega perona ob tiru št. 1, </w:t>
      </w:r>
    </w:p>
    <w:p w14:paraId="4CD6428C" w14:textId="77777777" w:rsidR="00405D0D" w:rsidRPr="00405D0D" w:rsidRDefault="00405D0D" w:rsidP="00405D0D">
      <w:pPr>
        <w:spacing w:line="264" w:lineRule="auto"/>
        <w:jc w:val="both"/>
        <w:rPr>
          <w:rFonts w:ascii="Arial" w:hAnsi="Arial" w:cs="Arial"/>
        </w:rPr>
      </w:pPr>
      <w:r w:rsidRPr="00405D0D">
        <w:rPr>
          <w:rFonts w:ascii="Arial" w:hAnsi="Arial" w:cs="Arial"/>
        </w:rPr>
        <w:t xml:space="preserve">- nadgradnjo tirov št. 1, 2, </w:t>
      </w:r>
      <w:smartTag w:uri="urn:schemas-microsoft-com:office:smarttags" w:element="metricconverter">
        <w:smartTagPr>
          <w:attr w:name="ProductID" w:val="3 in"/>
        </w:smartTagPr>
        <w:r w:rsidRPr="00405D0D">
          <w:rPr>
            <w:rFonts w:ascii="Arial" w:hAnsi="Arial" w:cs="Arial"/>
          </w:rPr>
          <w:t>3 in</w:t>
        </w:r>
      </w:smartTag>
      <w:r w:rsidRPr="00405D0D">
        <w:rPr>
          <w:rFonts w:ascii="Arial" w:hAnsi="Arial" w:cs="Arial"/>
        </w:rPr>
        <w:t xml:space="preserve"> 4 (med uvoznimi in izvoznimi kretnicami), </w:t>
      </w:r>
    </w:p>
    <w:p w14:paraId="52C3CE2C" w14:textId="77777777" w:rsidR="00405D0D" w:rsidRPr="00405D0D" w:rsidRDefault="00405D0D" w:rsidP="00405D0D">
      <w:pPr>
        <w:spacing w:line="264" w:lineRule="auto"/>
        <w:jc w:val="both"/>
        <w:rPr>
          <w:rFonts w:ascii="Arial" w:hAnsi="Arial" w:cs="Arial"/>
        </w:rPr>
      </w:pPr>
      <w:r w:rsidRPr="00405D0D">
        <w:rPr>
          <w:rFonts w:ascii="Arial" w:hAnsi="Arial" w:cs="Arial"/>
        </w:rPr>
        <w:t xml:space="preserve">- nadgradnjo celotnega voznega omrežja.  </w:t>
      </w:r>
    </w:p>
    <w:p w14:paraId="3CC95B9B" w14:textId="77777777" w:rsidR="00405D0D" w:rsidRPr="00405D0D" w:rsidRDefault="00405D0D" w:rsidP="00405D0D">
      <w:pPr>
        <w:spacing w:line="264" w:lineRule="auto"/>
        <w:jc w:val="both"/>
        <w:rPr>
          <w:rFonts w:ascii="Arial" w:hAnsi="Arial" w:cs="Arial"/>
        </w:rPr>
      </w:pPr>
      <w:r w:rsidRPr="00405D0D">
        <w:rPr>
          <w:rFonts w:ascii="Arial" w:hAnsi="Arial" w:cs="Arial"/>
        </w:rPr>
        <w:t>Za nadgradnjo postaje Borovnica je bila izdelan izvedbeni načrt »</w:t>
      </w:r>
      <w:proofErr w:type="spellStart"/>
      <w:r w:rsidRPr="00405D0D">
        <w:rPr>
          <w:rFonts w:ascii="Arial" w:hAnsi="Arial" w:cs="Arial"/>
        </w:rPr>
        <w:t>Izvennivojski</w:t>
      </w:r>
      <w:proofErr w:type="spellEnd"/>
      <w:r w:rsidRPr="00405D0D">
        <w:rPr>
          <w:rFonts w:ascii="Arial" w:hAnsi="Arial" w:cs="Arial"/>
        </w:rPr>
        <w:t xml:space="preserve"> dostop na peron na železniški postaji Borovnica«, TIRING d.o.o., Št. projekta 844, junij 2019. V okviru tega projekta je bil izdelan tudi načrt »4/1 Električna vozna mreža št. 844VM«. Dodatne obremenitve zaradi v nadaljevanju opisane namestitve napajalnih vodov po postaji so bile posredovane izdelovalcu navedenega načrta in so upoštevane v izračunih stabilnosti nosilnih konstrukcij voznega omrežja.</w:t>
      </w:r>
    </w:p>
    <w:p w14:paraId="13CC192F" w14:textId="77777777" w:rsidR="00405D0D" w:rsidRPr="00405D0D" w:rsidRDefault="00405D0D" w:rsidP="00405D0D">
      <w:pPr>
        <w:spacing w:line="264" w:lineRule="auto"/>
        <w:jc w:val="both"/>
        <w:rPr>
          <w:rFonts w:ascii="Arial" w:hAnsi="Arial" w:cs="Arial"/>
        </w:rPr>
      </w:pPr>
      <w:r w:rsidRPr="00405D0D">
        <w:rPr>
          <w:rFonts w:ascii="Arial" w:hAnsi="Arial" w:cs="Arial"/>
        </w:rPr>
        <w:t>Navedena dokumentacija nam je služila kot osnova za izdelavo predmetnega načrta.</w:t>
      </w:r>
    </w:p>
    <w:p w14:paraId="17EEEBAE" w14:textId="77777777" w:rsidR="00405D0D" w:rsidRPr="00405D0D" w:rsidRDefault="00405D0D" w:rsidP="00405D0D">
      <w:pPr>
        <w:spacing w:line="264" w:lineRule="auto"/>
        <w:jc w:val="both"/>
        <w:rPr>
          <w:rFonts w:ascii="Arial" w:hAnsi="Arial" w:cs="Arial"/>
        </w:rPr>
      </w:pPr>
    </w:p>
    <w:p w14:paraId="43D43040" w14:textId="77777777" w:rsidR="00405D0D" w:rsidRPr="00405D0D" w:rsidRDefault="00405D0D" w:rsidP="00405D0D">
      <w:pPr>
        <w:spacing w:line="264" w:lineRule="auto"/>
        <w:jc w:val="both"/>
        <w:rPr>
          <w:rFonts w:ascii="Arial" w:hAnsi="Arial" w:cs="Arial"/>
        </w:rPr>
      </w:pPr>
      <w:r w:rsidRPr="00405D0D">
        <w:rPr>
          <w:rFonts w:ascii="Arial" w:hAnsi="Arial" w:cs="Arial"/>
        </w:rPr>
        <w:t xml:space="preserve">V okviru predvidenih del na nadgradnji postaje se bodo, za nošenje voznih vodov, postavile dve vrste nosilnih konstrukcij. Za del, kjer je večje število tirov se bodo namestile portalne konstrukcije, ob tiru 8 ter na področjih med uvozno oziroma izvozno kretnico in </w:t>
      </w:r>
      <w:proofErr w:type="spellStart"/>
      <w:r w:rsidRPr="00405D0D">
        <w:rPr>
          <w:rFonts w:ascii="Arial" w:hAnsi="Arial" w:cs="Arial"/>
        </w:rPr>
        <w:t>ločiščema</w:t>
      </w:r>
      <w:proofErr w:type="spellEnd"/>
      <w:r w:rsidRPr="00405D0D">
        <w:rPr>
          <w:rFonts w:ascii="Arial" w:hAnsi="Arial" w:cs="Arial"/>
        </w:rPr>
        <w:t xml:space="preserve"> voznega omrežja pa se bodo deloma namestili novi cevni drogovi tipa M in deloma uporabili obstoječi drogovi istega tipa. Portalni stebri bodo locirani ob zunanjem delu tirov z izjemo območja pred postajnim poslopjem kjer je ena vrsta stebrov locirana v </w:t>
      </w:r>
      <w:proofErr w:type="spellStart"/>
      <w:r w:rsidRPr="00405D0D">
        <w:rPr>
          <w:rFonts w:ascii="Arial" w:hAnsi="Arial" w:cs="Arial"/>
        </w:rPr>
        <w:t>medtirju</w:t>
      </w:r>
      <w:proofErr w:type="spellEnd"/>
      <w:r w:rsidRPr="00405D0D">
        <w:rPr>
          <w:rFonts w:ascii="Arial" w:hAnsi="Arial" w:cs="Arial"/>
        </w:rPr>
        <w:t xml:space="preserve"> tirov št. </w:t>
      </w:r>
      <w:smartTag w:uri="urn:schemas-microsoft-com:office:smarttags" w:element="metricconverter">
        <w:smartTagPr>
          <w:attr w:name="ProductID" w:val="2 in"/>
        </w:smartTagPr>
        <w:r w:rsidRPr="00405D0D">
          <w:rPr>
            <w:rFonts w:ascii="Arial" w:hAnsi="Arial" w:cs="Arial"/>
          </w:rPr>
          <w:t>2 in</w:t>
        </w:r>
      </w:smartTag>
      <w:r w:rsidRPr="00405D0D">
        <w:rPr>
          <w:rFonts w:ascii="Arial" w:hAnsi="Arial" w:cs="Arial"/>
        </w:rPr>
        <w:t xml:space="preserve"> 3. </w:t>
      </w:r>
    </w:p>
    <w:p w14:paraId="3E4BF060" w14:textId="77777777" w:rsidR="00405D0D" w:rsidRPr="00405D0D" w:rsidRDefault="00405D0D" w:rsidP="00405D0D">
      <w:pPr>
        <w:spacing w:line="264" w:lineRule="auto"/>
        <w:jc w:val="both"/>
        <w:rPr>
          <w:rFonts w:ascii="Arial" w:hAnsi="Arial" w:cs="Arial"/>
        </w:rPr>
      </w:pPr>
    </w:p>
    <w:p w14:paraId="025166A6" w14:textId="77777777" w:rsidR="00405D0D" w:rsidRPr="00405D0D" w:rsidRDefault="00405D0D" w:rsidP="00405D0D">
      <w:pPr>
        <w:spacing w:line="264" w:lineRule="auto"/>
        <w:jc w:val="both"/>
        <w:rPr>
          <w:rFonts w:ascii="Arial" w:hAnsi="Arial" w:cs="Arial"/>
        </w:rPr>
      </w:pPr>
      <w:r w:rsidRPr="00405D0D">
        <w:rPr>
          <w:rFonts w:ascii="Arial" w:hAnsi="Arial" w:cs="Arial"/>
        </w:rPr>
        <w:t>Vozni vod stranskih tirov in kretniških zvez bo preseka 220 mm</w:t>
      </w:r>
      <w:r w:rsidRPr="00405D0D">
        <w:rPr>
          <w:rFonts w:ascii="Arial" w:hAnsi="Arial" w:cs="Arial"/>
          <w:vertAlign w:val="superscript"/>
        </w:rPr>
        <w:t>2</w:t>
      </w:r>
      <w:r w:rsidRPr="00405D0D">
        <w:rPr>
          <w:rFonts w:ascii="Arial" w:hAnsi="Arial" w:cs="Arial"/>
        </w:rPr>
        <w:t>, vozni vod glavnih prevoznih tirov pa bo preseka 440 mm</w:t>
      </w:r>
      <w:r w:rsidRPr="00405D0D">
        <w:rPr>
          <w:rFonts w:ascii="Arial" w:hAnsi="Arial" w:cs="Arial"/>
          <w:vertAlign w:val="superscript"/>
        </w:rPr>
        <w:t>2</w:t>
      </w:r>
      <w:r w:rsidRPr="00405D0D">
        <w:rPr>
          <w:rFonts w:ascii="Arial" w:hAnsi="Arial" w:cs="Arial"/>
        </w:rPr>
        <w:t>, kakršen je tudi vozni vod na sosednjih odsekih proge.</w:t>
      </w:r>
    </w:p>
    <w:p w14:paraId="07DBA4A2" w14:textId="77777777" w:rsidR="00405D0D" w:rsidRPr="00405D0D" w:rsidRDefault="00405D0D" w:rsidP="00405D0D">
      <w:pPr>
        <w:spacing w:line="264" w:lineRule="auto"/>
        <w:jc w:val="both"/>
        <w:rPr>
          <w:rFonts w:ascii="Arial" w:hAnsi="Arial" w:cs="Arial"/>
        </w:rPr>
      </w:pPr>
    </w:p>
    <w:p w14:paraId="1047826B" w14:textId="77777777" w:rsidR="00405D0D" w:rsidRPr="00405D0D" w:rsidRDefault="00405D0D" w:rsidP="00405D0D">
      <w:pPr>
        <w:spacing w:line="264" w:lineRule="auto"/>
        <w:rPr>
          <w:rFonts w:ascii="Arial" w:hAnsi="Arial" w:cs="Arial"/>
        </w:rPr>
      </w:pPr>
      <w:r w:rsidRPr="00405D0D">
        <w:rPr>
          <w:rFonts w:ascii="Arial" w:hAnsi="Arial" w:cs="Arial"/>
        </w:rPr>
        <w:t>Nova ENP bo locirana na B strani postaje, ob desnem glavnem prevoznem tiru postaje in v višini med portaloma vozne mreže št. 67-</w:t>
      </w:r>
      <w:smartTag w:uri="urn:schemas-microsoft-com:office:smarttags" w:element="metricconverter">
        <w:smartTagPr>
          <w:attr w:name="ProductID" w:val="68 in"/>
        </w:smartTagPr>
        <w:r w:rsidRPr="00405D0D">
          <w:rPr>
            <w:rFonts w:ascii="Arial" w:hAnsi="Arial" w:cs="Arial"/>
          </w:rPr>
          <w:t>68 in</w:t>
        </w:r>
      </w:smartTag>
      <w:r w:rsidRPr="00405D0D">
        <w:rPr>
          <w:rFonts w:ascii="Arial" w:hAnsi="Arial" w:cs="Arial"/>
        </w:rPr>
        <w:t xml:space="preserve"> 69-70 (km osi poslopja ENP 587+115). </w:t>
      </w:r>
    </w:p>
    <w:p w14:paraId="226309BF" w14:textId="77777777" w:rsidR="00405D0D" w:rsidRPr="00405D0D" w:rsidRDefault="00405D0D" w:rsidP="00405D0D">
      <w:pPr>
        <w:spacing w:line="264" w:lineRule="auto"/>
        <w:rPr>
          <w:rFonts w:ascii="Arial" w:hAnsi="Arial" w:cs="Arial"/>
        </w:rPr>
      </w:pPr>
      <w:r w:rsidRPr="00405D0D">
        <w:rPr>
          <w:rFonts w:ascii="Arial" w:hAnsi="Arial" w:cs="Arial"/>
        </w:rPr>
        <w:t xml:space="preserve">V objektu ENP bodo nameščena vsa potrebna stikala vozne mreže, le stikala za </w:t>
      </w:r>
      <w:proofErr w:type="spellStart"/>
      <w:r w:rsidRPr="00405D0D">
        <w:rPr>
          <w:rFonts w:ascii="Arial" w:hAnsi="Arial" w:cs="Arial"/>
        </w:rPr>
        <w:t>ozemljevanje</w:t>
      </w:r>
      <w:proofErr w:type="spellEnd"/>
      <w:r w:rsidRPr="00405D0D">
        <w:rPr>
          <w:rFonts w:ascii="Arial" w:hAnsi="Arial" w:cs="Arial"/>
        </w:rPr>
        <w:t xml:space="preserve"> in hitri izklop linij bodo nameščena na fasadi objekta ob tiru.  </w:t>
      </w:r>
    </w:p>
    <w:p w14:paraId="4C79A889" w14:textId="77777777" w:rsidR="00405D0D" w:rsidRPr="00405D0D" w:rsidRDefault="00405D0D" w:rsidP="00405D0D">
      <w:pPr>
        <w:spacing w:line="264" w:lineRule="auto"/>
        <w:rPr>
          <w:rFonts w:ascii="Arial" w:hAnsi="Arial" w:cs="Arial"/>
        </w:rPr>
      </w:pPr>
    </w:p>
    <w:p w14:paraId="72435E2E" w14:textId="77777777" w:rsidR="00405D0D" w:rsidRPr="00405D0D" w:rsidRDefault="00405D0D" w:rsidP="00405D0D">
      <w:pPr>
        <w:spacing w:line="264" w:lineRule="auto"/>
        <w:jc w:val="both"/>
        <w:rPr>
          <w:rFonts w:ascii="Arial" w:hAnsi="Arial" w:cs="Arial"/>
        </w:rPr>
      </w:pPr>
      <w:r w:rsidRPr="00405D0D">
        <w:rPr>
          <w:rFonts w:ascii="Arial" w:hAnsi="Arial" w:cs="Arial"/>
        </w:rPr>
        <w:t xml:space="preserve">Za potrebe navezave ENP na vozno omrežje se bodo ob ograji ENP postavili trije tipski drogovi vozne mreže tip M160vp (drogovi št. S1, S2 in S3). Še trije taki drogovi se bodo postavili nasproti že omenjenih in sicer dva ob tiru št. 5 (drogova št. 67B in </w:t>
      </w:r>
      <w:smartTag w:uri="urn:schemas-microsoft-com:office:smarttags" w:element="metricconverter">
        <w:smartTagPr>
          <w:attr w:name="ProductID" w:val="67C"/>
        </w:smartTagPr>
        <w:r w:rsidRPr="00405D0D">
          <w:rPr>
            <w:rFonts w:ascii="Arial" w:hAnsi="Arial" w:cs="Arial"/>
          </w:rPr>
          <w:t>67C</w:t>
        </w:r>
      </w:smartTag>
      <w:r w:rsidRPr="00405D0D">
        <w:rPr>
          <w:rFonts w:ascii="Arial" w:hAnsi="Arial" w:cs="Arial"/>
        </w:rPr>
        <w:t xml:space="preserve">) in eden v </w:t>
      </w:r>
      <w:proofErr w:type="spellStart"/>
      <w:r w:rsidRPr="00405D0D">
        <w:rPr>
          <w:rFonts w:ascii="Arial" w:hAnsi="Arial" w:cs="Arial"/>
        </w:rPr>
        <w:t>medtirju</w:t>
      </w:r>
      <w:proofErr w:type="spellEnd"/>
      <w:r w:rsidRPr="00405D0D">
        <w:rPr>
          <w:rFonts w:ascii="Arial" w:hAnsi="Arial" w:cs="Arial"/>
        </w:rPr>
        <w:t xml:space="preserve"> glavnih prevoznih tirov (drog št. 68B). Drogovi se bodo med seboj povezali s po dvema prečnima vezema iz dveh bakrenih vrvi preseka 185 mm</w:t>
      </w:r>
      <w:r w:rsidRPr="00405D0D">
        <w:rPr>
          <w:rFonts w:ascii="Arial" w:hAnsi="Arial" w:cs="Arial"/>
          <w:vertAlign w:val="superscript"/>
        </w:rPr>
        <w:t>2</w:t>
      </w:r>
      <w:r w:rsidRPr="00405D0D">
        <w:rPr>
          <w:rFonts w:ascii="Arial" w:hAnsi="Arial" w:cs="Arial"/>
        </w:rPr>
        <w:t xml:space="preserve">. </w:t>
      </w:r>
    </w:p>
    <w:p w14:paraId="1D80FB1B" w14:textId="77777777" w:rsidR="00405D0D" w:rsidRPr="00405D0D" w:rsidRDefault="00405D0D" w:rsidP="00405D0D">
      <w:pPr>
        <w:spacing w:line="264" w:lineRule="auto"/>
        <w:jc w:val="both"/>
        <w:rPr>
          <w:rFonts w:ascii="Arial" w:hAnsi="Arial" w:cs="Arial"/>
        </w:rPr>
      </w:pPr>
    </w:p>
    <w:p w14:paraId="782DFFF7" w14:textId="77777777" w:rsidR="00405D0D" w:rsidRPr="00405D0D" w:rsidRDefault="00405D0D" w:rsidP="00405D0D">
      <w:pPr>
        <w:spacing w:line="264" w:lineRule="auto"/>
        <w:jc w:val="both"/>
        <w:rPr>
          <w:rFonts w:ascii="Arial" w:hAnsi="Arial" w:cs="Arial"/>
        </w:rPr>
      </w:pPr>
      <w:r w:rsidRPr="00405D0D">
        <w:rPr>
          <w:rFonts w:ascii="Arial" w:hAnsi="Arial" w:cs="Arial"/>
        </w:rPr>
        <w:t xml:space="preserve">Na drogove S1, S2 in S3 ob ograji ENP se bodo iz ENP namestili kabelski izvodi iz posameznih linijskih stikal oziroma stikal vozne mreže. Vsak izvod se bo končal s priključno zbiralko, ki bo nameščena na drogu na ustrezni višini (obdelano v načrtu tehnologije ENP). </w:t>
      </w:r>
    </w:p>
    <w:p w14:paraId="17C199AC" w14:textId="77777777" w:rsidR="00405D0D" w:rsidRPr="00405D0D" w:rsidRDefault="00405D0D" w:rsidP="00405D0D">
      <w:pPr>
        <w:spacing w:line="264" w:lineRule="auto"/>
        <w:jc w:val="both"/>
        <w:rPr>
          <w:rFonts w:ascii="Arial" w:hAnsi="Arial" w:cs="Arial"/>
        </w:rPr>
      </w:pPr>
    </w:p>
    <w:p w14:paraId="79312789" w14:textId="77777777" w:rsidR="00405D0D" w:rsidRPr="00405D0D" w:rsidRDefault="00405D0D" w:rsidP="00405D0D">
      <w:pPr>
        <w:spacing w:line="264" w:lineRule="auto"/>
        <w:jc w:val="both"/>
        <w:rPr>
          <w:rFonts w:ascii="Arial" w:hAnsi="Arial" w:cs="Arial"/>
        </w:rPr>
      </w:pPr>
      <w:r w:rsidRPr="00405D0D">
        <w:rPr>
          <w:rFonts w:ascii="Arial" w:hAnsi="Arial" w:cs="Arial"/>
        </w:rPr>
        <w:t>Vsaka od zbiralk se bo povezala na ustrezno prečno vez z dvema vrvema preseka 185 mm</w:t>
      </w:r>
      <w:r w:rsidRPr="00405D0D">
        <w:rPr>
          <w:rFonts w:ascii="Arial" w:hAnsi="Arial" w:cs="Arial"/>
          <w:vertAlign w:val="superscript"/>
        </w:rPr>
        <w:t>2</w:t>
      </w:r>
      <w:r w:rsidRPr="00405D0D">
        <w:rPr>
          <w:rFonts w:ascii="Arial" w:hAnsi="Arial" w:cs="Arial"/>
        </w:rPr>
        <w:t>. Na drugi strani se bodo prečne vezi povezale na ustrezni vozni ali napajalni vod.</w:t>
      </w:r>
    </w:p>
    <w:p w14:paraId="6DC69A9E" w14:textId="77777777" w:rsidR="00405D0D" w:rsidRPr="00405D0D" w:rsidRDefault="00405D0D" w:rsidP="00405D0D">
      <w:pPr>
        <w:spacing w:line="264" w:lineRule="auto"/>
        <w:jc w:val="both"/>
        <w:rPr>
          <w:rFonts w:ascii="Arial" w:hAnsi="Arial" w:cs="Arial"/>
        </w:rPr>
      </w:pPr>
      <w:r w:rsidRPr="00405D0D">
        <w:rPr>
          <w:rFonts w:ascii="Arial" w:hAnsi="Arial" w:cs="Arial"/>
        </w:rPr>
        <w:t xml:space="preserve"> </w:t>
      </w:r>
    </w:p>
    <w:p w14:paraId="7726964E" w14:textId="77777777" w:rsidR="00405D0D" w:rsidRPr="00405D0D" w:rsidRDefault="00405D0D" w:rsidP="00405D0D">
      <w:pPr>
        <w:spacing w:line="264" w:lineRule="auto"/>
        <w:jc w:val="both"/>
        <w:rPr>
          <w:rFonts w:ascii="Arial" w:hAnsi="Arial" w:cs="Arial"/>
        </w:rPr>
      </w:pPr>
      <w:r w:rsidRPr="00405D0D">
        <w:rPr>
          <w:rFonts w:ascii="Arial" w:hAnsi="Arial" w:cs="Arial"/>
        </w:rPr>
        <w:t>Napajalna voda za napajanje voznih vodov sosednjih odsekov proge bosta prav tako sestavljena iz dveh bakrenih vrvi preseka 185 mm</w:t>
      </w:r>
      <w:r w:rsidRPr="00405D0D">
        <w:rPr>
          <w:rFonts w:ascii="Arial" w:hAnsi="Arial" w:cs="Arial"/>
          <w:vertAlign w:val="superscript"/>
        </w:rPr>
        <w:t>2</w:t>
      </w:r>
      <w:r w:rsidRPr="00405D0D">
        <w:rPr>
          <w:rFonts w:ascii="Arial" w:hAnsi="Arial" w:cs="Arial"/>
        </w:rPr>
        <w:t xml:space="preserve"> in se bosta namestila po nosilnih konstrukcijah ob obeh straneh postaje med dvojicami drogov vozne mreže št. </w:t>
      </w:r>
      <w:smartTag w:uri="urn:schemas-microsoft-com:office:smarttags" w:element="metricconverter">
        <w:smartTagPr>
          <w:attr w:name="ProductID" w:val="5 in"/>
        </w:smartTagPr>
        <w:r w:rsidRPr="00405D0D">
          <w:rPr>
            <w:rFonts w:ascii="Arial" w:hAnsi="Arial" w:cs="Arial"/>
          </w:rPr>
          <w:t>5 in</w:t>
        </w:r>
      </w:smartTag>
      <w:r w:rsidRPr="00405D0D">
        <w:rPr>
          <w:rFonts w:ascii="Arial" w:hAnsi="Arial" w:cs="Arial"/>
        </w:rPr>
        <w:t xml:space="preserve"> 6 ter 89A in 90A. </w:t>
      </w:r>
    </w:p>
    <w:p w14:paraId="1E6138BB" w14:textId="77777777" w:rsidR="00405D0D" w:rsidRPr="00405D0D" w:rsidRDefault="00405D0D" w:rsidP="00405D0D">
      <w:pPr>
        <w:spacing w:line="264" w:lineRule="auto"/>
        <w:jc w:val="both"/>
        <w:rPr>
          <w:rFonts w:ascii="Arial" w:hAnsi="Arial" w:cs="Arial"/>
        </w:rPr>
      </w:pPr>
      <w:r w:rsidRPr="00405D0D">
        <w:rPr>
          <w:rFonts w:ascii="Arial" w:hAnsi="Arial" w:cs="Arial"/>
        </w:rPr>
        <w:t xml:space="preserve">Navedene drogove bo potrebno razbremeniti s sidranjem z dvojno jekleno vrvjo na sosednje drogove št. 5A in 6A oziroma 89B in 90B, ti drogovi pa se bodo sidrali z dvojnimi sidri. Povezave napajalnih vodov na vozne vode obeh sosednjih odsekov proge se bodo izvedle v razpetinah med drogovi </w:t>
      </w:r>
      <w:smartTag w:uri="urn:schemas-microsoft-com:office:smarttags" w:element="metricconverter">
        <w:smartTagPr>
          <w:attr w:name="ProductID" w:val="7 in"/>
        </w:smartTagPr>
        <w:r w:rsidRPr="00405D0D">
          <w:rPr>
            <w:rFonts w:ascii="Arial" w:hAnsi="Arial" w:cs="Arial"/>
          </w:rPr>
          <w:t>7 in</w:t>
        </w:r>
      </w:smartTag>
      <w:r w:rsidRPr="00405D0D">
        <w:rPr>
          <w:rFonts w:ascii="Arial" w:hAnsi="Arial" w:cs="Arial"/>
        </w:rPr>
        <w:t xml:space="preserve"> 5 oziroma </w:t>
      </w:r>
      <w:smartTag w:uri="urn:schemas-microsoft-com:office:smarttags" w:element="metricconverter">
        <w:smartTagPr>
          <w:attr w:name="ProductID" w:val="8 in"/>
        </w:smartTagPr>
        <w:r w:rsidRPr="00405D0D">
          <w:rPr>
            <w:rFonts w:ascii="Arial" w:hAnsi="Arial" w:cs="Arial"/>
          </w:rPr>
          <w:t>8 in</w:t>
        </w:r>
      </w:smartTag>
      <w:r w:rsidRPr="00405D0D">
        <w:rPr>
          <w:rFonts w:ascii="Arial" w:hAnsi="Arial" w:cs="Arial"/>
        </w:rPr>
        <w:t xml:space="preserve"> 6 na A strani postaje in v razpetinah med drogovi </w:t>
      </w:r>
      <w:smartTag w:uri="urn:schemas-microsoft-com:office:smarttags" w:element="metricconverter">
        <w:smartTagPr>
          <w:attr w:name="ProductID" w:val="87 in"/>
        </w:smartTagPr>
        <w:r w:rsidRPr="00405D0D">
          <w:rPr>
            <w:rFonts w:ascii="Arial" w:hAnsi="Arial" w:cs="Arial"/>
          </w:rPr>
          <w:t>87 in</w:t>
        </w:r>
      </w:smartTag>
      <w:r w:rsidRPr="00405D0D">
        <w:rPr>
          <w:rFonts w:ascii="Arial" w:hAnsi="Arial" w:cs="Arial"/>
        </w:rPr>
        <w:t xml:space="preserve"> 89A oziroma </w:t>
      </w:r>
      <w:smartTag w:uri="urn:schemas-microsoft-com:office:smarttags" w:element="metricconverter">
        <w:smartTagPr>
          <w:attr w:name="ProductID" w:val="88 in"/>
        </w:smartTagPr>
        <w:r w:rsidRPr="00405D0D">
          <w:rPr>
            <w:rFonts w:ascii="Arial" w:hAnsi="Arial" w:cs="Arial"/>
          </w:rPr>
          <w:t>88 in</w:t>
        </w:r>
      </w:smartTag>
      <w:r w:rsidRPr="00405D0D">
        <w:rPr>
          <w:rFonts w:ascii="Arial" w:hAnsi="Arial" w:cs="Arial"/>
        </w:rPr>
        <w:t xml:space="preserve"> 90A na B strani postaje.</w:t>
      </w:r>
    </w:p>
    <w:p w14:paraId="12CA244B" w14:textId="77777777" w:rsidR="00405D0D" w:rsidRPr="00405D0D" w:rsidRDefault="00405D0D" w:rsidP="00405D0D">
      <w:pPr>
        <w:spacing w:line="264" w:lineRule="auto"/>
        <w:jc w:val="both"/>
        <w:rPr>
          <w:rFonts w:ascii="Arial" w:hAnsi="Arial" w:cs="Arial"/>
        </w:rPr>
      </w:pPr>
    </w:p>
    <w:p w14:paraId="6FDF1A39" w14:textId="77777777" w:rsidR="00405D0D" w:rsidRPr="00405D0D" w:rsidRDefault="00405D0D" w:rsidP="00405D0D">
      <w:pPr>
        <w:spacing w:line="264" w:lineRule="auto"/>
        <w:jc w:val="both"/>
        <w:rPr>
          <w:rFonts w:ascii="Arial" w:hAnsi="Arial" w:cs="Arial"/>
        </w:rPr>
      </w:pPr>
      <w:r w:rsidRPr="00405D0D">
        <w:rPr>
          <w:rFonts w:ascii="Arial" w:hAnsi="Arial" w:cs="Arial"/>
        </w:rPr>
        <w:t xml:space="preserve">Na mestu povezave prečnih vezi na napajalna voda se bo v le teh izvedla električna ločitev z vgradnjo izolatorjev. </w:t>
      </w:r>
    </w:p>
    <w:p w14:paraId="5CFDF9C3" w14:textId="77777777" w:rsidR="00405D0D" w:rsidRPr="00405D0D" w:rsidRDefault="00405D0D" w:rsidP="00405D0D">
      <w:pPr>
        <w:spacing w:line="264" w:lineRule="auto"/>
        <w:rPr>
          <w:rFonts w:ascii="Arial" w:hAnsi="Arial" w:cs="Arial"/>
        </w:rPr>
      </w:pPr>
    </w:p>
    <w:p w14:paraId="16638DD3" w14:textId="77777777" w:rsidR="00405D0D" w:rsidRPr="00405D0D" w:rsidRDefault="00405D0D" w:rsidP="00405D0D">
      <w:pPr>
        <w:tabs>
          <w:tab w:val="left" w:pos="432"/>
        </w:tabs>
        <w:spacing w:line="264" w:lineRule="auto"/>
        <w:ind w:right="-2"/>
        <w:jc w:val="both"/>
        <w:rPr>
          <w:rFonts w:ascii="Arial" w:hAnsi="Arial" w:cs="Arial"/>
        </w:rPr>
      </w:pPr>
      <w:r w:rsidRPr="00405D0D">
        <w:rPr>
          <w:rFonts w:ascii="Arial" w:hAnsi="Arial" w:cs="Arial"/>
        </w:rPr>
        <w:t>Vse zgoraj navedena nove prečne vezi in povezave, razen povezav na vozne vode, bodo izvedene z dvema bakrenima vrvema preseka 185 mm</w:t>
      </w:r>
      <w:r w:rsidRPr="00405D0D">
        <w:rPr>
          <w:rFonts w:ascii="Arial" w:hAnsi="Arial" w:cs="Arial"/>
          <w:vertAlign w:val="superscript"/>
        </w:rPr>
        <w:t>2</w:t>
      </w:r>
      <w:r w:rsidRPr="00405D0D">
        <w:rPr>
          <w:rFonts w:ascii="Arial" w:hAnsi="Arial" w:cs="Arial"/>
        </w:rPr>
        <w:t xml:space="preserve">. Medsebojna povezava med obema vrvema iste vezi ali napajalnega voda bo izvedena z vijačnimi tokovnimi sponkami 17,5 + 17,5 (distančna sponka - en vijak) na razdalji cca. </w:t>
      </w:r>
      <w:smartTag w:uri="urn:schemas-microsoft-com:office:smarttags" w:element="metricconverter">
        <w:smartTagPr>
          <w:attr w:name="ProductID" w:val="8 m"/>
        </w:smartTagPr>
        <w:r w:rsidRPr="00405D0D">
          <w:rPr>
            <w:rFonts w:ascii="Arial" w:hAnsi="Arial" w:cs="Arial"/>
          </w:rPr>
          <w:t>8 m</w:t>
        </w:r>
      </w:smartTag>
      <w:r w:rsidRPr="00405D0D">
        <w:rPr>
          <w:rFonts w:ascii="Arial" w:hAnsi="Arial" w:cs="Arial"/>
        </w:rPr>
        <w:t xml:space="preserve"> na napajalnih vodih in na razdalji cca </w:t>
      </w:r>
      <w:smartTag w:uri="urn:schemas-microsoft-com:office:smarttags" w:element="metricconverter">
        <w:smartTagPr>
          <w:attr w:name="ProductID" w:val="1,5 m"/>
        </w:smartTagPr>
        <w:r w:rsidRPr="00405D0D">
          <w:rPr>
            <w:rFonts w:ascii="Arial" w:hAnsi="Arial" w:cs="Arial"/>
          </w:rPr>
          <w:t>1,5 m</w:t>
        </w:r>
      </w:smartTag>
      <w:r w:rsidRPr="00405D0D">
        <w:rPr>
          <w:rFonts w:ascii="Arial" w:hAnsi="Arial" w:cs="Arial"/>
        </w:rPr>
        <w:t xml:space="preserve"> pri prečnih vezeh, pri povezavah iz prečnih vezi na posamezne vode pa lahko tudi na manjši razdalji, oziroma po potrebi.</w:t>
      </w:r>
    </w:p>
    <w:p w14:paraId="0444A548" w14:textId="77777777" w:rsidR="00405D0D" w:rsidRPr="00405D0D" w:rsidRDefault="00405D0D" w:rsidP="00405D0D">
      <w:pPr>
        <w:tabs>
          <w:tab w:val="left" w:pos="432"/>
        </w:tabs>
        <w:spacing w:line="264" w:lineRule="auto"/>
        <w:ind w:right="-2"/>
        <w:jc w:val="both"/>
        <w:rPr>
          <w:rFonts w:ascii="Arial" w:hAnsi="Arial" w:cs="Arial"/>
        </w:rPr>
      </w:pPr>
      <w:r w:rsidRPr="00405D0D">
        <w:rPr>
          <w:rFonts w:ascii="Arial" w:hAnsi="Arial" w:cs="Arial"/>
        </w:rPr>
        <w:t>Povezave prečnih vezi in napajalnih vodov na vozne vode se bodo izvedle v preseku dveh vezi iz dveh bakrenih vrvi preseka 86,5 mm</w:t>
      </w:r>
      <w:r w:rsidRPr="00405D0D">
        <w:rPr>
          <w:rFonts w:ascii="Arial" w:hAnsi="Arial" w:cs="Arial"/>
          <w:vertAlign w:val="superscript"/>
        </w:rPr>
        <w:t>2</w:t>
      </w:r>
      <w:r w:rsidRPr="00405D0D">
        <w:rPr>
          <w:rFonts w:ascii="Arial" w:hAnsi="Arial" w:cs="Arial"/>
        </w:rPr>
        <w:t>. Medsebojna povezava med obema vrvema iste vezi bo izvedena z vijačnimi tokovnimi sponkami 12 + 12 (distančna sponka - en vijak).</w:t>
      </w:r>
    </w:p>
    <w:p w14:paraId="58857586" w14:textId="77777777" w:rsidR="00405D0D" w:rsidRPr="00405D0D" w:rsidRDefault="00405D0D" w:rsidP="00405D0D">
      <w:pPr>
        <w:tabs>
          <w:tab w:val="left" w:pos="432"/>
        </w:tabs>
        <w:spacing w:line="264" w:lineRule="auto"/>
        <w:ind w:right="-2"/>
        <w:jc w:val="both"/>
        <w:rPr>
          <w:rFonts w:ascii="Arial" w:hAnsi="Arial" w:cs="Arial"/>
        </w:rPr>
      </w:pPr>
    </w:p>
    <w:p w14:paraId="12FA82A1" w14:textId="77777777" w:rsidR="00405D0D" w:rsidRPr="00405D0D" w:rsidRDefault="00405D0D" w:rsidP="00405D0D">
      <w:pPr>
        <w:pStyle w:val="Odstavekseznama"/>
        <w:spacing w:line="264" w:lineRule="auto"/>
        <w:ind w:left="0"/>
        <w:rPr>
          <w:rFonts w:ascii="Arial" w:hAnsi="Arial" w:cs="Arial"/>
        </w:rPr>
      </w:pPr>
      <w:r w:rsidRPr="00405D0D">
        <w:rPr>
          <w:rFonts w:ascii="Arial" w:hAnsi="Arial" w:cs="Arial"/>
        </w:rPr>
        <w:t>Vsi spoji vodnikov se izvedejo s tokovnimi sponkami s tremi vijaki z ustreznimi odprtinami za posamezne premere vodnikov.</w:t>
      </w:r>
    </w:p>
    <w:p w14:paraId="2F721203" w14:textId="77777777" w:rsidR="00405D0D" w:rsidRPr="00405D0D" w:rsidRDefault="00405D0D" w:rsidP="00405D0D">
      <w:pPr>
        <w:pStyle w:val="Odstavekseznama"/>
        <w:spacing w:line="264" w:lineRule="auto"/>
        <w:ind w:left="0"/>
        <w:rPr>
          <w:rFonts w:ascii="Arial" w:hAnsi="Arial" w:cs="Arial"/>
        </w:rPr>
      </w:pPr>
    </w:p>
    <w:p w14:paraId="4629C76B" w14:textId="77777777" w:rsidR="00405D0D" w:rsidRPr="00405D0D" w:rsidRDefault="00405D0D" w:rsidP="00405D0D">
      <w:pPr>
        <w:tabs>
          <w:tab w:val="left" w:pos="432"/>
        </w:tabs>
        <w:spacing w:line="264" w:lineRule="auto"/>
        <w:ind w:right="-2"/>
        <w:jc w:val="both"/>
        <w:rPr>
          <w:rFonts w:ascii="Arial" w:hAnsi="Arial" w:cs="Arial"/>
        </w:rPr>
      </w:pPr>
      <w:r w:rsidRPr="00405D0D">
        <w:rPr>
          <w:rFonts w:ascii="Arial" w:hAnsi="Arial" w:cs="Arial"/>
        </w:rPr>
        <w:t>Na drogovih S1, S2 in S3 bosta nameščena (na vsakem drogu pritrjena na konzoli L-1216/3) tudi cink-oksidna odvodnika prenapetosti (PSP 4/10/III). Povezave odvodnikov na prečne vezi bodo izvedene z eno izolirano bakreno vrvjo preseka 120 mm</w:t>
      </w:r>
      <w:r w:rsidRPr="00405D0D">
        <w:rPr>
          <w:rFonts w:ascii="Arial" w:hAnsi="Arial" w:cs="Arial"/>
          <w:vertAlign w:val="superscript"/>
        </w:rPr>
        <w:t>2</w:t>
      </w:r>
      <w:r w:rsidRPr="00405D0D">
        <w:rPr>
          <w:rFonts w:ascii="Arial" w:hAnsi="Arial" w:cs="Arial"/>
        </w:rPr>
        <w:t>, spoji na prečne vezi bodo izvedeni s po dvema tokovnima sponkama 17,5+14, na sponkah odvodnika pa s kabelskim čevljem CA 150 R-M 14. Na ozemljilni trak ozemljilnega sistema ENP se katodni odvodnik poveže z izoliranim bakrenim kablom preseka 120 mm</w:t>
      </w:r>
      <w:r w:rsidRPr="00405D0D">
        <w:rPr>
          <w:rFonts w:ascii="Arial" w:hAnsi="Arial" w:cs="Arial"/>
          <w:vertAlign w:val="superscript"/>
        </w:rPr>
        <w:t>2</w:t>
      </w:r>
      <w:r w:rsidRPr="00405D0D">
        <w:rPr>
          <w:rFonts w:ascii="Arial" w:hAnsi="Arial" w:cs="Arial"/>
        </w:rPr>
        <w:t xml:space="preserve"> in križno sponko za ozemljilni trak in okrogli vodnik </w:t>
      </w:r>
      <w:r w:rsidRPr="00405D0D">
        <w:rPr>
          <w:rFonts w:ascii="Arial" w:hAnsi="Arial" w:cs="Arial"/>
        </w:rPr>
        <w:t xml:space="preserve"> </w:t>
      </w:r>
      <w:smartTag w:uri="urn:schemas-microsoft-com:office:smarttags" w:element="metricconverter">
        <w:smartTagPr>
          <w:attr w:name="ProductID" w:val="14 mm"/>
        </w:smartTagPr>
        <w:r w:rsidRPr="00405D0D">
          <w:rPr>
            <w:rFonts w:ascii="Arial" w:hAnsi="Arial" w:cs="Arial"/>
          </w:rPr>
          <w:t>14 mm</w:t>
        </w:r>
      </w:smartTag>
      <w:r w:rsidRPr="00405D0D">
        <w:rPr>
          <w:rFonts w:ascii="Arial" w:hAnsi="Arial" w:cs="Arial"/>
        </w:rPr>
        <w:t>. Ozemljilni izolirani bakreni kabel preseka 120 mm</w:t>
      </w:r>
      <w:r w:rsidRPr="00405D0D">
        <w:rPr>
          <w:rFonts w:ascii="Arial" w:hAnsi="Arial" w:cs="Arial"/>
          <w:vertAlign w:val="superscript"/>
        </w:rPr>
        <w:t>2</w:t>
      </w:r>
      <w:r w:rsidRPr="00405D0D">
        <w:rPr>
          <w:rFonts w:ascii="Arial" w:hAnsi="Arial" w:cs="Arial"/>
        </w:rPr>
        <w:t xml:space="preserve"> za povezavo z ozemljilnim trakom</w:t>
      </w:r>
      <w:r w:rsidRPr="00405D0D">
        <w:rPr>
          <w:rFonts w:ascii="Arial" w:hAnsi="Arial" w:cs="Arial"/>
          <w:vertAlign w:val="superscript"/>
        </w:rPr>
        <w:t xml:space="preserve"> </w:t>
      </w:r>
      <w:r w:rsidRPr="00405D0D">
        <w:rPr>
          <w:rFonts w:ascii="Arial" w:hAnsi="Arial" w:cs="Arial"/>
        </w:rPr>
        <w:t xml:space="preserve">bo po drogu pritrjen z jeklenim objemnim trakom (INOX trak širine </w:t>
      </w:r>
      <w:smartTag w:uri="urn:schemas-microsoft-com:office:smarttags" w:element="metricconverter">
        <w:smartTagPr>
          <w:attr w:name="ProductID" w:val="9,5 mm"/>
        </w:smartTagPr>
        <w:r w:rsidRPr="00405D0D">
          <w:rPr>
            <w:rFonts w:ascii="Arial" w:hAnsi="Arial" w:cs="Arial"/>
          </w:rPr>
          <w:t>9,5 mm</w:t>
        </w:r>
      </w:smartTag>
      <w:r w:rsidRPr="00405D0D">
        <w:rPr>
          <w:rFonts w:ascii="Arial" w:hAnsi="Arial" w:cs="Arial"/>
        </w:rPr>
        <w:t xml:space="preserve"> in debeline </w:t>
      </w:r>
      <w:smartTag w:uri="urn:schemas-microsoft-com:office:smarttags" w:element="metricconverter">
        <w:smartTagPr>
          <w:attr w:name="ProductID" w:val="0,65 mm"/>
        </w:smartTagPr>
        <w:r w:rsidRPr="00405D0D">
          <w:rPr>
            <w:rFonts w:ascii="Arial" w:hAnsi="Arial" w:cs="Arial"/>
          </w:rPr>
          <w:t>0,65 mm</w:t>
        </w:r>
      </w:smartTag>
      <w:r w:rsidRPr="00405D0D">
        <w:rPr>
          <w:rFonts w:ascii="Arial" w:hAnsi="Arial" w:cs="Arial"/>
        </w:rPr>
        <w:t xml:space="preserve"> ter ustrezne sponke, ustreza na primer izvedba s sistemom »</w:t>
      </w:r>
      <w:proofErr w:type="spellStart"/>
      <w:r w:rsidRPr="00405D0D">
        <w:rPr>
          <w:rFonts w:ascii="Arial" w:hAnsi="Arial" w:cs="Arial"/>
        </w:rPr>
        <w:t>Meckind</w:t>
      </w:r>
      <w:proofErr w:type="spellEnd"/>
      <w:r w:rsidRPr="00405D0D">
        <w:rPr>
          <w:rFonts w:ascii="Arial" w:hAnsi="Arial" w:cs="Arial"/>
        </w:rPr>
        <w:t xml:space="preserve">«- trak dimenzije T1 in sponke tip ''G1'' ali sistem drugega proizvajalca v isti ali boljši kvaliteti), v temelju in zemlji pa bo potekal v </w:t>
      </w:r>
      <w:proofErr w:type="spellStart"/>
      <w:r w:rsidRPr="00405D0D">
        <w:rPr>
          <w:rFonts w:ascii="Arial" w:hAnsi="Arial" w:cs="Arial"/>
        </w:rPr>
        <w:t>stigmaflex</w:t>
      </w:r>
      <w:proofErr w:type="spellEnd"/>
      <w:r w:rsidRPr="00405D0D">
        <w:rPr>
          <w:rFonts w:ascii="Arial" w:hAnsi="Arial" w:cs="Arial"/>
        </w:rPr>
        <w:t xml:space="preserve"> cevi </w:t>
      </w:r>
      <w:r w:rsidRPr="00405D0D">
        <w:rPr>
          <w:rFonts w:ascii="Arial" w:hAnsi="Arial" w:cs="Arial"/>
        </w:rPr>
        <w:t xml:space="preserve"> </w:t>
      </w:r>
      <w:smartTag w:uri="urn:schemas-microsoft-com:office:smarttags" w:element="metricconverter">
        <w:smartTagPr>
          <w:attr w:name="ProductID" w:val="63 mm"/>
        </w:smartTagPr>
        <w:r w:rsidRPr="00405D0D">
          <w:rPr>
            <w:rFonts w:ascii="Arial" w:hAnsi="Arial" w:cs="Arial"/>
          </w:rPr>
          <w:t>63 mm</w:t>
        </w:r>
      </w:smartTag>
      <w:r w:rsidRPr="00405D0D">
        <w:rPr>
          <w:rFonts w:ascii="Arial" w:hAnsi="Arial" w:cs="Arial"/>
        </w:rPr>
        <w:t>.</w:t>
      </w:r>
    </w:p>
    <w:p w14:paraId="4BD434E7" w14:textId="77777777" w:rsidR="00405D0D" w:rsidRPr="00405D0D" w:rsidRDefault="00405D0D" w:rsidP="00405D0D">
      <w:pPr>
        <w:tabs>
          <w:tab w:val="left" w:pos="432"/>
        </w:tabs>
        <w:spacing w:line="264" w:lineRule="auto"/>
        <w:ind w:right="-2"/>
        <w:jc w:val="both"/>
        <w:rPr>
          <w:rFonts w:ascii="Arial" w:hAnsi="Arial" w:cs="Arial"/>
        </w:rPr>
      </w:pPr>
    </w:p>
    <w:p w14:paraId="26FE6460" w14:textId="77777777" w:rsidR="00405D0D" w:rsidRPr="00405D0D" w:rsidRDefault="00405D0D" w:rsidP="00405D0D">
      <w:pPr>
        <w:tabs>
          <w:tab w:val="left" w:pos="432"/>
        </w:tabs>
        <w:spacing w:line="264" w:lineRule="auto"/>
        <w:ind w:right="-2"/>
        <w:jc w:val="both"/>
        <w:rPr>
          <w:rFonts w:ascii="Arial" w:hAnsi="Arial" w:cs="Arial"/>
        </w:rPr>
      </w:pPr>
      <w:r w:rsidRPr="00405D0D">
        <w:rPr>
          <w:rFonts w:ascii="Arial" w:hAnsi="Arial" w:cs="Arial"/>
        </w:rPr>
        <w:t>Na ozemljilni trak ozemljilnega sistema ENP bodo povezani tudi novi drogovi S1, S2 in S3, prav tako z eno izolirano bakreno vrvjo preseka 120 mm</w:t>
      </w:r>
      <w:r w:rsidRPr="00405D0D">
        <w:rPr>
          <w:rFonts w:ascii="Arial" w:hAnsi="Arial" w:cs="Arial"/>
          <w:vertAlign w:val="superscript"/>
        </w:rPr>
        <w:t>2</w:t>
      </w:r>
      <w:r w:rsidRPr="00405D0D">
        <w:rPr>
          <w:rFonts w:ascii="Arial" w:hAnsi="Arial" w:cs="Arial"/>
        </w:rPr>
        <w:t xml:space="preserve">, ki se na pritrdilni plošči droga pritrdi s kabelskim čevljem CA 150 R-M 14, na ozemljilni trak pa s pomočjo križne sponke za ozemljilni trak in okrogli vodnik </w:t>
      </w:r>
      <w:r w:rsidRPr="00405D0D">
        <w:rPr>
          <w:rFonts w:ascii="Arial" w:hAnsi="Arial" w:cs="Arial"/>
        </w:rPr>
        <w:t xml:space="preserve"> </w:t>
      </w:r>
      <w:smartTag w:uri="urn:schemas-microsoft-com:office:smarttags" w:element="metricconverter">
        <w:smartTagPr>
          <w:attr w:name="ProductID" w:val="14 mm"/>
        </w:smartTagPr>
        <w:r w:rsidRPr="00405D0D">
          <w:rPr>
            <w:rFonts w:ascii="Arial" w:hAnsi="Arial" w:cs="Arial"/>
          </w:rPr>
          <w:t>14 mm</w:t>
        </w:r>
      </w:smartTag>
      <w:r w:rsidRPr="00405D0D">
        <w:rPr>
          <w:rFonts w:ascii="Arial" w:hAnsi="Arial" w:cs="Arial"/>
        </w:rPr>
        <w:t>.</w:t>
      </w:r>
    </w:p>
    <w:p w14:paraId="085D8448" w14:textId="77777777" w:rsidR="00405D0D" w:rsidRPr="00405D0D" w:rsidRDefault="00405D0D" w:rsidP="00405D0D">
      <w:pPr>
        <w:tabs>
          <w:tab w:val="left" w:pos="432"/>
        </w:tabs>
        <w:spacing w:line="264" w:lineRule="auto"/>
        <w:ind w:right="-2"/>
        <w:jc w:val="both"/>
        <w:rPr>
          <w:rFonts w:ascii="Arial" w:hAnsi="Arial" w:cs="Arial"/>
        </w:rPr>
      </w:pPr>
      <w:r w:rsidRPr="00405D0D">
        <w:rPr>
          <w:rFonts w:ascii="Arial" w:hAnsi="Arial" w:cs="Arial"/>
        </w:rPr>
        <w:t xml:space="preserve">Tudi te vrvi bodo v zemlji potekale v </w:t>
      </w:r>
      <w:proofErr w:type="spellStart"/>
      <w:r w:rsidRPr="00405D0D">
        <w:rPr>
          <w:rFonts w:ascii="Arial" w:hAnsi="Arial" w:cs="Arial"/>
        </w:rPr>
        <w:t>stigmaflex</w:t>
      </w:r>
      <w:proofErr w:type="spellEnd"/>
      <w:r w:rsidRPr="00405D0D">
        <w:rPr>
          <w:rFonts w:ascii="Arial" w:hAnsi="Arial" w:cs="Arial"/>
        </w:rPr>
        <w:t xml:space="preserve"> cevi </w:t>
      </w:r>
      <w:r w:rsidRPr="00405D0D">
        <w:rPr>
          <w:rFonts w:ascii="Arial" w:hAnsi="Arial" w:cs="Arial"/>
        </w:rPr>
        <w:t xml:space="preserve"> </w:t>
      </w:r>
      <w:smartTag w:uri="urn:schemas-microsoft-com:office:smarttags" w:element="metricconverter">
        <w:smartTagPr>
          <w:attr w:name="ProductID" w:val="63 mm"/>
        </w:smartTagPr>
        <w:r w:rsidRPr="00405D0D">
          <w:rPr>
            <w:rFonts w:ascii="Arial" w:hAnsi="Arial" w:cs="Arial"/>
          </w:rPr>
          <w:t>63 mm</w:t>
        </w:r>
      </w:smartTag>
      <w:r w:rsidRPr="00405D0D">
        <w:rPr>
          <w:rFonts w:ascii="Arial" w:hAnsi="Arial" w:cs="Arial"/>
        </w:rPr>
        <w:t>.</w:t>
      </w:r>
    </w:p>
    <w:p w14:paraId="06A863A0" w14:textId="77777777" w:rsidR="00405D0D" w:rsidRPr="00405D0D" w:rsidRDefault="00405D0D" w:rsidP="00405D0D">
      <w:pPr>
        <w:tabs>
          <w:tab w:val="left" w:pos="432"/>
        </w:tabs>
        <w:spacing w:line="264" w:lineRule="auto"/>
        <w:ind w:right="-2"/>
        <w:jc w:val="both"/>
        <w:rPr>
          <w:rFonts w:ascii="Arial" w:hAnsi="Arial" w:cs="Arial"/>
        </w:rPr>
      </w:pPr>
    </w:p>
    <w:p w14:paraId="05029DB6" w14:textId="77777777" w:rsidR="00405D0D" w:rsidRPr="00405D0D" w:rsidRDefault="00405D0D" w:rsidP="00405D0D">
      <w:pPr>
        <w:tabs>
          <w:tab w:val="left" w:pos="432"/>
        </w:tabs>
        <w:spacing w:line="264" w:lineRule="auto"/>
        <w:ind w:right="-2"/>
        <w:jc w:val="both"/>
        <w:rPr>
          <w:rFonts w:ascii="Arial" w:hAnsi="Arial" w:cs="Arial"/>
        </w:rPr>
      </w:pPr>
      <w:r w:rsidRPr="00405D0D">
        <w:rPr>
          <w:rFonts w:ascii="Arial" w:hAnsi="Arial" w:cs="Arial"/>
        </w:rPr>
        <w:t xml:space="preserve">Za potrebe priključitve omenjenih vodnikov na ozemljilo bo potrebno pred drogovi S1, S2 in S3, nad delom ozemljilnega traku ozemljilnega sistema ENP, izvesti jašek iz betonske cevi </w:t>
      </w:r>
      <w:r w:rsidRPr="00405D0D">
        <w:rPr>
          <w:rFonts w:ascii="Arial" w:hAnsi="Arial" w:cs="Arial"/>
        </w:rPr>
        <w:t xml:space="preserve"> </w:t>
      </w:r>
      <w:smartTag w:uri="urn:schemas-microsoft-com:office:smarttags" w:element="metricconverter">
        <w:smartTagPr>
          <w:attr w:name="ProductID" w:val="80 cm"/>
        </w:smartTagPr>
        <w:r w:rsidRPr="00405D0D">
          <w:rPr>
            <w:rFonts w:ascii="Arial" w:hAnsi="Arial" w:cs="Arial"/>
          </w:rPr>
          <w:t>80 cm</w:t>
        </w:r>
      </w:smartTag>
      <w:r w:rsidRPr="00405D0D">
        <w:rPr>
          <w:rFonts w:ascii="Arial" w:hAnsi="Arial" w:cs="Arial"/>
        </w:rPr>
        <w:t xml:space="preserve"> s pokrovom in v njem na trak ozemljila navezati zanko iz nerjavečega traku 30x3,5 mm s pomočjo dveh križnih sponk za spajanje dveh jeklenih trakov. Na zanko iz </w:t>
      </w:r>
      <w:proofErr w:type="spellStart"/>
      <w:r w:rsidRPr="00405D0D">
        <w:rPr>
          <w:rFonts w:ascii="Arial" w:hAnsi="Arial" w:cs="Arial"/>
        </w:rPr>
        <w:t>Rf</w:t>
      </w:r>
      <w:proofErr w:type="spellEnd"/>
      <w:r w:rsidRPr="00405D0D">
        <w:rPr>
          <w:rFonts w:ascii="Arial" w:hAnsi="Arial" w:cs="Arial"/>
        </w:rPr>
        <w:t xml:space="preserve"> traku se izvedejo priključki ozemljitev drogov in odvodnikov.</w:t>
      </w:r>
    </w:p>
    <w:p w14:paraId="50690584" w14:textId="77777777" w:rsidR="00405D0D" w:rsidRPr="00405D0D" w:rsidRDefault="00405D0D" w:rsidP="00405D0D">
      <w:pPr>
        <w:tabs>
          <w:tab w:val="left" w:pos="432"/>
        </w:tabs>
        <w:spacing w:line="264" w:lineRule="auto"/>
        <w:ind w:right="-2"/>
        <w:jc w:val="both"/>
        <w:rPr>
          <w:rFonts w:ascii="Arial" w:hAnsi="Arial" w:cs="Arial"/>
        </w:rPr>
      </w:pPr>
    </w:p>
    <w:p w14:paraId="68056DD8" w14:textId="77777777" w:rsidR="00405D0D" w:rsidRPr="00405D0D" w:rsidRDefault="00405D0D" w:rsidP="00405D0D">
      <w:pPr>
        <w:spacing w:line="264" w:lineRule="auto"/>
        <w:jc w:val="both"/>
        <w:rPr>
          <w:rFonts w:ascii="Arial" w:hAnsi="Arial" w:cs="Arial"/>
        </w:rPr>
      </w:pPr>
      <w:r w:rsidRPr="00405D0D">
        <w:rPr>
          <w:rFonts w:ascii="Arial" w:hAnsi="Arial" w:cs="Arial"/>
        </w:rPr>
        <w:t xml:space="preserve">Novi drogovi za potrebe navezave ENP na vozno omrežje se postavijo na lokacijah razvidnih iz priloženih risb. Potrebno bo izdelati temelje za vijačno pritrditev drogov dimenzij 130 x 150 x 200 (250) cm.  </w:t>
      </w:r>
    </w:p>
    <w:p w14:paraId="3629407A" w14:textId="77777777" w:rsidR="00405D0D" w:rsidRPr="00405D0D" w:rsidRDefault="00405D0D" w:rsidP="00405D0D">
      <w:pPr>
        <w:spacing w:line="264" w:lineRule="auto"/>
        <w:jc w:val="both"/>
        <w:rPr>
          <w:rFonts w:ascii="Arial" w:hAnsi="Arial" w:cs="Arial"/>
        </w:rPr>
      </w:pPr>
    </w:p>
    <w:p w14:paraId="679B642E" w14:textId="77777777" w:rsidR="00405D0D" w:rsidRPr="00405D0D" w:rsidRDefault="00405D0D" w:rsidP="00405D0D">
      <w:pPr>
        <w:spacing w:line="264" w:lineRule="auto"/>
        <w:jc w:val="both"/>
        <w:rPr>
          <w:rFonts w:ascii="Arial" w:hAnsi="Arial" w:cs="Arial"/>
        </w:rPr>
      </w:pPr>
      <w:r w:rsidRPr="00405D0D">
        <w:rPr>
          <w:rFonts w:ascii="Arial" w:hAnsi="Arial" w:cs="Arial"/>
        </w:rPr>
        <w:t>Predvidevamo, da bo nekatera dela na povezavi ENP na vozno omrežje možno izvesti brez zapor (izdelava temeljev drogov in sider drogov, namestitev, oprema in sidranje novih drogov). Za izvedbo prečnih vezi preko tirov in povezavo le teh na vozne vode smo predvideli eno pet in pol urno zaporo prometa z izklopom napetosti v voznih vodih postaje. Za namestitev in povezavo napajalnih vodov za napajanje sosednjih odsekov proge smo predvideli štiri pet in pol urne zapore prometa z izklopom napetosti na voznem omrežju postaje, v sklopu katerih bo potrebno izvesti za cca dve uri tudi izklope napetosti v sosednjih odsekih proge ob nameščanju povezav napajalnih vodov na vozne vode.</w:t>
      </w:r>
    </w:p>
    <w:p w14:paraId="4F5F2D13" w14:textId="77777777" w:rsidR="00405D0D" w:rsidRPr="00405D0D" w:rsidRDefault="00405D0D" w:rsidP="00405D0D">
      <w:pPr>
        <w:spacing w:line="264" w:lineRule="auto"/>
        <w:jc w:val="both"/>
        <w:rPr>
          <w:rFonts w:ascii="Arial" w:hAnsi="Arial" w:cs="Arial"/>
        </w:rPr>
      </w:pPr>
    </w:p>
    <w:p w14:paraId="11510F1E" w14:textId="77777777" w:rsidR="00405D0D" w:rsidRPr="00405D0D" w:rsidRDefault="00405D0D" w:rsidP="00405D0D">
      <w:pPr>
        <w:pStyle w:val="Telobesedila2"/>
        <w:spacing w:line="264" w:lineRule="auto"/>
        <w:rPr>
          <w:rFonts w:cs="Arial"/>
          <w:b/>
          <w:szCs w:val="24"/>
        </w:rPr>
      </w:pPr>
      <w:r w:rsidRPr="00405D0D">
        <w:rPr>
          <w:rFonts w:cs="Arial"/>
          <w:b/>
          <w:szCs w:val="24"/>
        </w:rPr>
        <w:t>Odvijanje prometa v času del je obdelana v elaboratu tehnologije prometa v času del.</w:t>
      </w:r>
    </w:p>
    <w:p w14:paraId="6DBDA3E0" w14:textId="77777777" w:rsidR="00405D0D" w:rsidRPr="00405D0D" w:rsidRDefault="00405D0D" w:rsidP="00405D0D">
      <w:pPr>
        <w:spacing w:line="264" w:lineRule="auto"/>
        <w:rPr>
          <w:rFonts w:ascii="Arial" w:hAnsi="Arial" w:cs="Arial"/>
        </w:rPr>
      </w:pPr>
    </w:p>
    <w:p w14:paraId="1F44A823" w14:textId="5E4EC6D8" w:rsidR="00405D0D" w:rsidRDefault="00405D0D" w:rsidP="00405D0D">
      <w:pPr>
        <w:tabs>
          <w:tab w:val="left" w:pos="432"/>
        </w:tabs>
        <w:spacing w:line="264" w:lineRule="auto"/>
        <w:ind w:right="-2"/>
        <w:jc w:val="both"/>
        <w:rPr>
          <w:rFonts w:ascii="Arial" w:hAnsi="Arial" w:cs="Arial"/>
        </w:rPr>
      </w:pPr>
      <w:r w:rsidRPr="00405D0D">
        <w:rPr>
          <w:rFonts w:ascii="Arial" w:hAnsi="Arial" w:cs="Arial"/>
        </w:rPr>
        <w:t>Pred naročilom predvidene opreme je potrebno preveriti dejanske premere posameznih segmentov drogov v stikališču in dimenzije dobavljenih stikal vozne mreže ter po potrebi prilagoditi predvideno opremo.</w:t>
      </w:r>
    </w:p>
    <w:p w14:paraId="0F2F470E" w14:textId="23C59DDC" w:rsidR="009E4693" w:rsidRDefault="009E4693" w:rsidP="00405D0D">
      <w:pPr>
        <w:tabs>
          <w:tab w:val="left" w:pos="432"/>
        </w:tabs>
        <w:spacing w:line="264" w:lineRule="auto"/>
        <w:ind w:right="-2"/>
        <w:jc w:val="both"/>
        <w:rPr>
          <w:rFonts w:ascii="Arial" w:hAnsi="Arial" w:cs="Arial"/>
        </w:rPr>
      </w:pPr>
    </w:p>
    <w:p w14:paraId="656FB30C" w14:textId="79FDFBAE" w:rsidR="009E4693" w:rsidRPr="00D207D9" w:rsidRDefault="00D207D9" w:rsidP="009E4693">
      <w:pPr>
        <w:pStyle w:val="Telobesedila2"/>
        <w:spacing w:before="60"/>
        <w:rPr>
          <w:rFonts w:cs="Arial"/>
          <w:b/>
          <w:szCs w:val="24"/>
        </w:rPr>
      </w:pPr>
      <w:r w:rsidRPr="00D207D9">
        <w:rPr>
          <w:rFonts w:cs="Arial"/>
          <w:b/>
          <w:szCs w:val="24"/>
        </w:rPr>
        <w:t>D</w:t>
      </w:r>
      <w:r w:rsidR="009E4693" w:rsidRPr="00D207D9">
        <w:rPr>
          <w:rFonts w:cs="Arial"/>
          <w:b/>
          <w:szCs w:val="24"/>
        </w:rPr>
        <w:t>emontaž</w:t>
      </w:r>
      <w:r w:rsidRPr="00D207D9">
        <w:rPr>
          <w:rFonts w:cs="Arial"/>
          <w:b/>
          <w:szCs w:val="24"/>
        </w:rPr>
        <w:t>a</w:t>
      </w:r>
      <w:r w:rsidR="009E4693" w:rsidRPr="00D207D9">
        <w:rPr>
          <w:rFonts w:cs="Arial"/>
          <w:b/>
          <w:szCs w:val="24"/>
        </w:rPr>
        <w:t xml:space="preserve"> obstoječih materialov in naprav</w:t>
      </w:r>
      <w:r w:rsidRPr="00D207D9">
        <w:rPr>
          <w:rFonts w:cs="Arial"/>
          <w:b/>
          <w:szCs w:val="24"/>
        </w:rPr>
        <w:t xml:space="preserve">, </w:t>
      </w:r>
      <w:r w:rsidR="009E4693" w:rsidRPr="00D207D9">
        <w:rPr>
          <w:rFonts w:cs="Arial"/>
          <w:b/>
          <w:szCs w:val="24"/>
        </w:rPr>
        <w:t xml:space="preserve"> </w:t>
      </w:r>
      <w:r w:rsidRPr="00D207D9">
        <w:rPr>
          <w:rFonts w:cs="Arial"/>
          <w:b/>
          <w:szCs w:val="24"/>
        </w:rPr>
        <w:t xml:space="preserve">pakiranja in dostave demontiranih materialov in opreme </w:t>
      </w:r>
      <w:r w:rsidR="009E4693" w:rsidRPr="00D207D9">
        <w:rPr>
          <w:rFonts w:cs="Arial"/>
          <w:b/>
          <w:szCs w:val="24"/>
        </w:rPr>
        <w:t>je ponudnik dolžan skladišč</w:t>
      </w:r>
      <w:r w:rsidRPr="00D207D9">
        <w:rPr>
          <w:rFonts w:cs="Arial"/>
          <w:b/>
          <w:szCs w:val="24"/>
        </w:rPr>
        <w:t>iti</w:t>
      </w:r>
      <w:r w:rsidR="009E4693" w:rsidRPr="00D207D9">
        <w:rPr>
          <w:rFonts w:cs="Arial"/>
          <w:b/>
          <w:szCs w:val="24"/>
        </w:rPr>
        <w:t xml:space="preserve"> v izvajalčevih skladiščih</w:t>
      </w:r>
      <w:r w:rsidRPr="00D207D9">
        <w:rPr>
          <w:rFonts w:cs="Arial"/>
          <w:b/>
          <w:szCs w:val="24"/>
        </w:rPr>
        <w:t>,</w:t>
      </w:r>
      <w:r w:rsidR="009E4693" w:rsidRPr="00D207D9">
        <w:rPr>
          <w:rFonts w:cs="Arial"/>
          <w:b/>
          <w:szCs w:val="24"/>
        </w:rPr>
        <w:t xml:space="preserve"> 3 mesece od izgradnje</w:t>
      </w:r>
      <w:r w:rsidRPr="00D207D9">
        <w:rPr>
          <w:rFonts w:cs="Arial"/>
          <w:b/>
          <w:szCs w:val="24"/>
        </w:rPr>
        <w:t>.</w:t>
      </w:r>
    </w:p>
    <w:p w14:paraId="6F45B61E" w14:textId="77777777" w:rsidR="009E4693" w:rsidRPr="00405D0D" w:rsidRDefault="009E4693" w:rsidP="00405D0D">
      <w:pPr>
        <w:tabs>
          <w:tab w:val="left" w:pos="432"/>
        </w:tabs>
        <w:spacing w:line="264" w:lineRule="auto"/>
        <w:ind w:right="-2"/>
        <w:jc w:val="both"/>
        <w:rPr>
          <w:rFonts w:ascii="Arial" w:hAnsi="Arial" w:cs="Arial"/>
        </w:rPr>
      </w:pPr>
    </w:p>
    <w:p w14:paraId="127266C2" w14:textId="77777777" w:rsidR="00405D0D" w:rsidRPr="00B52569" w:rsidRDefault="00405D0D" w:rsidP="00B52569">
      <w:pPr>
        <w:jc w:val="both"/>
        <w:rPr>
          <w:rFonts w:ascii="Arial" w:hAnsi="Arial" w:cs="Arial"/>
          <w:spacing w:val="-1"/>
        </w:rPr>
      </w:pPr>
    </w:p>
    <w:p w14:paraId="3A6ED126" w14:textId="77777777" w:rsidR="00B52569" w:rsidRPr="00B52569" w:rsidRDefault="00B52569" w:rsidP="00B52569">
      <w:pPr>
        <w:spacing w:line="360" w:lineRule="auto"/>
        <w:jc w:val="both"/>
        <w:rPr>
          <w:rFonts w:ascii="Arial" w:hAnsi="Arial" w:cs="Arial"/>
          <w:spacing w:val="-1"/>
        </w:rPr>
      </w:pPr>
    </w:p>
    <w:p w14:paraId="29145D8E" w14:textId="77777777" w:rsidR="00B52569" w:rsidRPr="00B52569" w:rsidRDefault="00B52569" w:rsidP="00B52569">
      <w:pPr>
        <w:pStyle w:val="Telobesedila"/>
        <w:widowControl w:val="0"/>
        <w:ind w:left="709"/>
        <w:rPr>
          <w:b/>
        </w:rPr>
      </w:pPr>
    </w:p>
    <w:p w14:paraId="31CA8365" w14:textId="4EEB1A54" w:rsidR="00B52569" w:rsidRPr="00B52569" w:rsidRDefault="00B52569" w:rsidP="00B52569">
      <w:pPr>
        <w:jc w:val="both"/>
        <w:rPr>
          <w:rFonts w:ascii="Arial" w:hAnsi="Arial" w:cs="Arial"/>
        </w:rPr>
      </w:pPr>
      <w:bookmarkStart w:id="99" w:name="_Toc8290406"/>
      <w:bookmarkStart w:id="100" w:name="_Toc8290407"/>
      <w:bookmarkEnd w:id="99"/>
      <w:bookmarkEnd w:id="100"/>
      <w:r w:rsidRPr="00B52569">
        <w:rPr>
          <w:rFonts w:ascii="Arial" w:hAnsi="Arial" w:cs="Arial"/>
        </w:rPr>
        <w:t>.</w:t>
      </w:r>
    </w:p>
    <w:p w14:paraId="411F878B" w14:textId="77777777" w:rsidR="00B52569" w:rsidRPr="00B52569" w:rsidRDefault="00B52569" w:rsidP="00B52569">
      <w:pPr>
        <w:jc w:val="both"/>
        <w:rPr>
          <w:rFonts w:ascii="Arial" w:hAnsi="Arial" w:cs="Arial"/>
        </w:rPr>
      </w:pPr>
    </w:p>
    <w:p w14:paraId="4318757F" w14:textId="77777777" w:rsidR="00B52569" w:rsidRPr="00B52569" w:rsidRDefault="00B52569" w:rsidP="00BC724F">
      <w:pPr>
        <w:spacing w:line="22" w:lineRule="atLeast"/>
        <w:rPr>
          <w:rFonts w:ascii="Arial" w:hAnsi="Arial" w:cs="Arial"/>
        </w:rPr>
      </w:pPr>
    </w:p>
    <w:p w14:paraId="6886DA73" w14:textId="77777777" w:rsidR="00B87DC5" w:rsidRPr="00B52569" w:rsidRDefault="00B87DC5" w:rsidP="00BC724F">
      <w:pPr>
        <w:spacing w:line="22" w:lineRule="atLeast"/>
        <w:rPr>
          <w:rFonts w:ascii="Arial" w:hAnsi="Arial" w:cs="Arial"/>
        </w:rPr>
      </w:pPr>
    </w:p>
    <w:p w14:paraId="0D63B79A" w14:textId="77777777" w:rsidR="00B87DC5" w:rsidRPr="00B52569" w:rsidRDefault="00B87DC5" w:rsidP="00EA4E69">
      <w:pPr>
        <w:spacing w:line="20" w:lineRule="atLeast"/>
        <w:ind w:right="62"/>
        <w:rPr>
          <w:rFonts w:ascii="Arial" w:hAnsi="Arial" w:cs="Arial"/>
        </w:rPr>
      </w:pPr>
    </w:p>
    <w:p w14:paraId="52EABA21" w14:textId="77777777" w:rsidR="00EA4E69" w:rsidRPr="00B52569" w:rsidRDefault="00EA4E69" w:rsidP="00EA4E69">
      <w:pPr>
        <w:rPr>
          <w:rFonts w:ascii="Arial" w:hAnsi="Arial" w:cs="Arial"/>
        </w:rPr>
      </w:pPr>
    </w:p>
    <w:p w14:paraId="11F352BE" w14:textId="77777777" w:rsidR="00EA4E69" w:rsidRPr="00B52569" w:rsidRDefault="00EA4E69" w:rsidP="00EA4E69">
      <w:pPr>
        <w:rPr>
          <w:rFonts w:ascii="Arial" w:hAnsi="Arial" w:cs="Arial"/>
        </w:rPr>
      </w:pPr>
    </w:p>
    <w:p w14:paraId="3EB9F2D4" w14:textId="77777777" w:rsidR="00EA4E69" w:rsidRPr="00B52569" w:rsidRDefault="00EA4E69" w:rsidP="00EA4E69">
      <w:pPr>
        <w:rPr>
          <w:rFonts w:ascii="Arial" w:hAnsi="Arial" w:cs="Arial"/>
        </w:rPr>
      </w:pPr>
    </w:p>
    <w:p w14:paraId="7EA58481" w14:textId="77777777" w:rsidR="00EA4E69" w:rsidRPr="00B52569" w:rsidRDefault="00EA4E69" w:rsidP="00EA4E69">
      <w:pPr>
        <w:rPr>
          <w:rFonts w:ascii="Arial" w:hAnsi="Arial" w:cs="Arial"/>
        </w:rPr>
      </w:pPr>
    </w:p>
    <w:p w14:paraId="2ED952BC" w14:textId="77777777" w:rsidR="00EA4E69" w:rsidRPr="00B52569" w:rsidRDefault="00EA4E69" w:rsidP="00EA4E69">
      <w:pPr>
        <w:rPr>
          <w:rFonts w:ascii="Arial" w:hAnsi="Arial" w:cs="Arial"/>
        </w:rPr>
      </w:pPr>
    </w:p>
    <w:p w14:paraId="6247B22A" w14:textId="77777777" w:rsidR="00EA4E69" w:rsidRPr="00B52569" w:rsidRDefault="00EA4E69" w:rsidP="00EA4E69">
      <w:pPr>
        <w:rPr>
          <w:rFonts w:ascii="Arial" w:hAnsi="Arial" w:cs="Arial"/>
        </w:rPr>
      </w:pPr>
    </w:p>
    <w:p w14:paraId="738AD41D" w14:textId="77777777" w:rsidR="00EA4E69" w:rsidRPr="00B52569" w:rsidRDefault="00EA4E69" w:rsidP="00EA4E69">
      <w:pPr>
        <w:rPr>
          <w:rFonts w:ascii="Arial" w:hAnsi="Arial" w:cs="Arial"/>
        </w:rPr>
      </w:pPr>
    </w:p>
    <w:p w14:paraId="2FF85B17" w14:textId="77777777" w:rsidR="00EA4E69" w:rsidRPr="00B52569" w:rsidRDefault="00EA4E69" w:rsidP="00EA4E69">
      <w:pPr>
        <w:rPr>
          <w:rFonts w:ascii="Arial" w:hAnsi="Arial" w:cs="Arial"/>
        </w:rPr>
      </w:pPr>
    </w:p>
    <w:p w14:paraId="65CB5340" w14:textId="77777777" w:rsidR="00EA4E69" w:rsidRPr="00B52569" w:rsidRDefault="00EA4E69" w:rsidP="00EA4E69">
      <w:pPr>
        <w:rPr>
          <w:rFonts w:ascii="Arial" w:hAnsi="Arial" w:cs="Arial"/>
        </w:rPr>
      </w:pPr>
    </w:p>
    <w:p w14:paraId="4445AC8B" w14:textId="77777777" w:rsidR="00EA4E69" w:rsidRPr="00B52569" w:rsidRDefault="00EA4E69" w:rsidP="00EA4E69">
      <w:pPr>
        <w:rPr>
          <w:rFonts w:ascii="Arial" w:hAnsi="Arial" w:cs="Arial"/>
        </w:rPr>
      </w:pPr>
    </w:p>
    <w:p w14:paraId="3FF938B9" w14:textId="77777777" w:rsidR="00EA4E69" w:rsidRPr="00B52569" w:rsidRDefault="00EA4E69" w:rsidP="00EA4E69">
      <w:pPr>
        <w:rPr>
          <w:rFonts w:ascii="Arial" w:hAnsi="Arial" w:cs="Arial"/>
        </w:rPr>
      </w:pPr>
    </w:p>
    <w:p w14:paraId="5701DE15" w14:textId="77777777" w:rsidR="00EA4E69" w:rsidRPr="00B52569" w:rsidRDefault="00EA4E69" w:rsidP="00EA4E69">
      <w:pPr>
        <w:rPr>
          <w:rFonts w:ascii="Arial" w:hAnsi="Arial" w:cs="Arial"/>
        </w:rPr>
      </w:pPr>
    </w:p>
    <w:p w14:paraId="7DB1B367" w14:textId="77777777" w:rsidR="00EA4E69" w:rsidRPr="00B52569" w:rsidRDefault="00EA4E69" w:rsidP="00EA4E69">
      <w:pPr>
        <w:rPr>
          <w:rFonts w:ascii="Arial" w:hAnsi="Arial" w:cs="Arial"/>
        </w:rPr>
      </w:pPr>
    </w:p>
    <w:p w14:paraId="253C6637" w14:textId="77777777" w:rsidR="00EA4E69" w:rsidRPr="00B52569" w:rsidRDefault="00EA4E69" w:rsidP="00EA4E69">
      <w:pPr>
        <w:rPr>
          <w:rFonts w:ascii="Arial" w:hAnsi="Arial" w:cs="Arial"/>
        </w:rPr>
      </w:pPr>
    </w:p>
    <w:p w14:paraId="1929FFC2" w14:textId="77777777" w:rsidR="00EA4E69" w:rsidRPr="00B52569" w:rsidRDefault="00EA4E69" w:rsidP="00EA4E69">
      <w:pPr>
        <w:rPr>
          <w:rFonts w:ascii="Arial" w:hAnsi="Arial" w:cs="Arial"/>
        </w:rPr>
      </w:pPr>
    </w:p>
    <w:p w14:paraId="7B457CA8" w14:textId="77777777" w:rsidR="00EA4E69" w:rsidRPr="00B52569" w:rsidRDefault="00EA4E69" w:rsidP="00EA4E69">
      <w:pPr>
        <w:rPr>
          <w:rFonts w:ascii="Arial" w:hAnsi="Arial" w:cs="Arial"/>
        </w:rPr>
      </w:pPr>
    </w:p>
    <w:p w14:paraId="33CC284D" w14:textId="77777777" w:rsidR="00EA4E69" w:rsidRPr="00B52569" w:rsidRDefault="00EA4E69" w:rsidP="00EA4E69">
      <w:pPr>
        <w:rPr>
          <w:rFonts w:ascii="Arial" w:hAnsi="Arial" w:cs="Arial"/>
        </w:rPr>
      </w:pPr>
    </w:p>
    <w:p w14:paraId="3A32E1C6" w14:textId="77777777" w:rsidR="00EA4E69" w:rsidRPr="00B52569" w:rsidRDefault="00EA4E69" w:rsidP="00EA4E69">
      <w:pPr>
        <w:rPr>
          <w:rFonts w:ascii="Arial" w:hAnsi="Arial" w:cs="Arial"/>
        </w:rPr>
      </w:pPr>
    </w:p>
    <w:p w14:paraId="4D0C2D90" w14:textId="77777777" w:rsidR="00EA4E69" w:rsidRPr="00B52569" w:rsidRDefault="00EA4E69" w:rsidP="00EA4E69">
      <w:pPr>
        <w:rPr>
          <w:rFonts w:ascii="Arial" w:hAnsi="Arial" w:cs="Arial"/>
        </w:rPr>
      </w:pPr>
    </w:p>
    <w:p w14:paraId="673CD5D6" w14:textId="77777777" w:rsidR="00EA4E69" w:rsidRPr="00B52569" w:rsidRDefault="00EA4E69" w:rsidP="00EA4E69">
      <w:pPr>
        <w:rPr>
          <w:rFonts w:ascii="Arial" w:hAnsi="Arial" w:cs="Arial"/>
        </w:rPr>
      </w:pPr>
    </w:p>
    <w:p w14:paraId="23E45B7E" w14:textId="77777777" w:rsidR="00EA4E69" w:rsidRPr="00B52569" w:rsidRDefault="00EA4E69" w:rsidP="00EA4E69">
      <w:pPr>
        <w:rPr>
          <w:rFonts w:ascii="Arial" w:hAnsi="Arial" w:cs="Arial"/>
        </w:rPr>
      </w:pPr>
    </w:p>
    <w:p w14:paraId="0A96C812" w14:textId="77777777" w:rsidR="00EA4E69" w:rsidRPr="00B52569" w:rsidRDefault="00EA4E69" w:rsidP="00EA4E69">
      <w:pPr>
        <w:rPr>
          <w:rFonts w:ascii="Arial" w:hAnsi="Arial" w:cs="Arial"/>
        </w:rPr>
      </w:pPr>
    </w:p>
    <w:p w14:paraId="5585FF1A" w14:textId="77777777" w:rsidR="00EA4E69" w:rsidRPr="00B52569" w:rsidRDefault="00EA4E69" w:rsidP="00EA4E69">
      <w:pPr>
        <w:rPr>
          <w:rFonts w:ascii="Arial" w:hAnsi="Arial" w:cs="Arial"/>
        </w:rPr>
      </w:pPr>
    </w:p>
    <w:p w14:paraId="10987ADD" w14:textId="77777777" w:rsidR="00EA4E69" w:rsidRPr="00B52569" w:rsidRDefault="00EA4E69" w:rsidP="00EA4E69">
      <w:pPr>
        <w:rPr>
          <w:rFonts w:ascii="Arial" w:hAnsi="Arial" w:cs="Arial"/>
        </w:rPr>
      </w:pPr>
    </w:p>
    <w:p w14:paraId="44AE31C6" w14:textId="77777777" w:rsidR="00EA4E69" w:rsidRPr="00B52569" w:rsidRDefault="00EA4E69" w:rsidP="00EA4E69">
      <w:pPr>
        <w:rPr>
          <w:rFonts w:ascii="Arial" w:hAnsi="Arial" w:cs="Arial"/>
        </w:rPr>
      </w:pPr>
    </w:p>
    <w:p w14:paraId="69B84953" w14:textId="77777777" w:rsidR="00EA4E69" w:rsidRPr="00B52569" w:rsidRDefault="00EA4E69" w:rsidP="00EA4E69">
      <w:pPr>
        <w:rPr>
          <w:rFonts w:ascii="Arial" w:hAnsi="Arial" w:cs="Arial"/>
        </w:rPr>
      </w:pPr>
    </w:p>
    <w:p w14:paraId="5DE1F188" w14:textId="77777777" w:rsidR="00EA4E69" w:rsidRPr="00B52569" w:rsidRDefault="00EA4E69" w:rsidP="00EA4E69">
      <w:pPr>
        <w:rPr>
          <w:rFonts w:ascii="Arial" w:hAnsi="Arial" w:cs="Arial"/>
        </w:rPr>
      </w:pPr>
    </w:p>
    <w:p w14:paraId="3D9E6E78" w14:textId="77777777" w:rsidR="00326A13" w:rsidRPr="00B52569" w:rsidRDefault="00326A13" w:rsidP="00BB28A7">
      <w:pPr>
        <w:rPr>
          <w:rFonts w:ascii="Arial" w:hAnsi="Arial" w:cs="Arial"/>
        </w:rPr>
      </w:pPr>
    </w:p>
    <w:sectPr w:rsidR="00326A13" w:rsidRPr="00B52569" w:rsidSect="00AC696F">
      <w:headerReference w:type="default" r:id="rId11"/>
      <w:footerReference w:type="default" r:id="rId12"/>
      <w:pgSz w:w="11906" w:h="16838" w:code="9"/>
      <w:pgMar w:top="1843" w:right="851" w:bottom="1134" w:left="1418" w:header="567"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5CAD8" w14:textId="77777777" w:rsidR="002C499A" w:rsidRDefault="002C499A">
      <w:r>
        <w:separator/>
      </w:r>
    </w:p>
  </w:endnote>
  <w:endnote w:type="continuationSeparator" w:id="0">
    <w:p w14:paraId="25AF0F74" w14:textId="77777777" w:rsidR="002C499A" w:rsidRDefault="002C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839586"/>
      <w:docPartObj>
        <w:docPartGallery w:val="Page Numbers (Bottom of Page)"/>
        <w:docPartUnique/>
      </w:docPartObj>
    </w:sdtPr>
    <w:sdtEndPr/>
    <w:sdtContent>
      <w:p w14:paraId="6134EFB9" w14:textId="1454077B" w:rsidR="009E4693" w:rsidRDefault="009E4693">
        <w:pPr>
          <w:pStyle w:val="Noga"/>
          <w:jc w:val="center"/>
        </w:pPr>
        <w:r>
          <w:fldChar w:fldCharType="begin"/>
        </w:r>
        <w:r>
          <w:instrText>PAGE   \* MERGEFORMAT</w:instrText>
        </w:r>
        <w:r>
          <w:fldChar w:fldCharType="separate"/>
        </w:r>
        <w:r w:rsidR="00176869">
          <w:rPr>
            <w:noProof/>
          </w:rPr>
          <w:t>48</w:t>
        </w:r>
        <w:r>
          <w:fldChar w:fldCharType="end"/>
        </w:r>
      </w:p>
    </w:sdtContent>
  </w:sdt>
  <w:p w14:paraId="2E5A5021" w14:textId="77777777" w:rsidR="009E4693" w:rsidRDefault="009E4693" w:rsidP="001B06C4">
    <w:pPr>
      <w:pStyle w:val="Noga"/>
      <w:tabs>
        <w:tab w:val="clear" w:pos="9072"/>
        <w:tab w:val="righ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A9C92" w14:textId="77777777" w:rsidR="002C499A" w:rsidRDefault="002C499A">
      <w:r>
        <w:separator/>
      </w:r>
    </w:p>
  </w:footnote>
  <w:footnote w:type="continuationSeparator" w:id="0">
    <w:p w14:paraId="3C7A7E86" w14:textId="77777777" w:rsidR="002C499A" w:rsidRDefault="002C4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7E23" w14:textId="36C568D6" w:rsidR="009E4693" w:rsidRDefault="009E4693" w:rsidP="00326A13">
    <w:pPr>
      <w:pStyle w:val="Glava"/>
      <w:jc w:val="center"/>
      <w:rPr>
        <w:lang w:val="sl-SI"/>
      </w:rPr>
    </w:pPr>
    <w:r>
      <w:rPr>
        <w:lang w:val="sl-SI"/>
      </w:rPr>
      <w:t>Posebni tehnični pogoji – ENP BOROVNICA</w:t>
    </w:r>
  </w:p>
  <w:p w14:paraId="4E53AC50" w14:textId="77777777" w:rsidR="009E4693" w:rsidRPr="00326A13" w:rsidRDefault="009E4693">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04524A"/>
    <w:lvl w:ilvl="0">
      <w:start w:val="1"/>
      <w:numFmt w:val="decimal"/>
      <w:lvlText w:val="%1."/>
      <w:lvlJc w:val="left"/>
      <w:pPr>
        <w:tabs>
          <w:tab w:val="num" w:pos="1492"/>
        </w:tabs>
        <w:ind w:left="1492" w:hanging="360"/>
      </w:pPr>
    </w:lvl>
  </w:abstractNum>
  <w:abstractNum w:abstractNumId="1" w15:restartNumberingAfterBreak="0">
    <w:nsid w:val="011C4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22ACB"/>
    <w:multiLevelType w:val="multilevel"/>
    <w:tmpl w:val="D6809168"/>
    <w:lvl w:ilvl="0">
      <w:start w:val="1"/>
      <w:numFmt w:val="decimal"/>
      <w:lvlText w:val="%1"/>
      <w:lvlJc w:val="left"/>
      <w:pPr>
        <w:ind w:left="621" w:hanging="403"/>
      </w:pPr>
      <w:rPr>
        <w:rFonts w:hint="default"/>
      </w:rPr>
    </w:lvl>
    <w:lvl w:ilvl="1">
      <w:start w:val="1"/>
      <w:numFmt w:val="decimal"/>
      <w:lvlText w:val="%1.%2."/>
      <w:lvlJc w:val="left"/>
      <w:pPr>
        <w:ind w:left="621" w:hanging="403"/>
      </w:pPr>
      <w:rPr>
        <w:rFonts w:hint="default"/>
        <w:spacing w:val="1"/>
        <w:u w:val="thick" w:color="000000"/>
      </w:rPr>
    </w:lvl>
    <w:lvl w:ilvl="2">
      <w:start w:val="1"/>
      <w:numFmt w:val="bullet"/>
      <w:lvlText w:val=""/>
      <w:lvlJc w:val="left"/>
      <w:pPr>
        <w:ind w:left="432" w:hanging="147"/>
      </w:pPr>
      <w:rPr>
        <w:rFonts w:ascii="Symbol" w:hAnsi="Symbol" w:hint="default"/>
        <w:w w:val="99"/>
        <w:sz w:val="24"/>
        <w:szCs w:val="24"/>
      </w:rPr>
    </w:lvl>
    <w:lvl w:ilvl="3">
      <w:start w:val="1"/>
      <w:numFmt w:val="bullet"/>
      <w:lvlText w:val="•"/>
      <w:lvlJc w:val="left"/>
      <w:pPr>
        <w:ind w:left="2745" w:hanging="147"/>
      </w:pPr>
      <w:rPr>
        <w:rFonts w:hint="default"/>
      </w:rPr>
    </w:lvl>
    <w:lvl w:ilvl="4">
      <w:start w:val="1"/>
      <w:numFmt w:val="bullet"/>
      <w:lvlText w:val="•"/>
      <w:lvlJc w:val="left"/>
      <w:pPr>
        <w:ind w:left="3807" w:hanging="147"/>
      </w:pPr>
      <w:rPr>
        <w:rFonts w:hint="default"/>
      </w:rPr>
    </w:lvl>
    <w:lvl w:ilvl="5">
      <w:start w:val="1"/>
      <w:numFmt w:val="bullet"/>
      <w:lvlText w:val="•"/>
      <w:lvlJc w:val="left"/>
      <w:pPr>
        <w:ind w:left="4869" w:hanging="147"/>
      </w:pPr>
      <w:rPr>
        <w:rFonts w:hint="default"/>
      </w:rPr>
    </w:lvl>
    <w:lvl w:ilvl="6">
      <w:start w:val="1"/>
      <w:numFmt w:val="bullet"/>
      <w:lvlText w:val="•"/>
      <w:lvlJc w:val="left"/>
      <w:pPr>
        <w:ind w:left="5931" w:hanging="147"/>
      </w:pPr>
      <w:rPr>
        <w:rFonts w:hint="default"/>
      </w:rPr>
    </w:lvl>
    <w:lvl w:ilvl="7">
      <w:start w:val="1"/>
      <w:numFmt w:val="bullet"/>
      <w:lvlText w:val="•"/>
      <w:lvlJc w:val="left"/>
      <w:pPr>
        <w:ind w:left="6993" w:hanging="147"/>
      </w:pPr>
      <w:rPr>
        <w:rFonts w:hint="default"/>
      </w:rPr>
    </w:lvl>
    <w:lvl w:ilvl="8">
      <w:start w:val="1"/>
      <w:numFmt w:val="bullet"/>
      <w:lvlText w:val="•"/>
      <w:lvlJc w:val="left"/>
      <w:pPr>
        <w:ind w:left="8055" w:hanging="147"/>
      </w:pPr>
      <w:rPr>
        <w:rFonts w:hint="default"/>
      </w:rPr>
    </w:lvl>
  </w:abstractNum>
  <w:abstractNum w:abstractNumId="3" w15:restartNumberingAfterBreak="0">
    <w:nsid w:val="03E21944"/>
    <w:multiLevelType w:val="hybridMultilevel"/>
    <w:tmpl w:val="5D5AD430"/>
    <w:lvl w:ilvl="0" w:tplc="349E0202">
      <w:start w:val="1"/>
      <w:numFmt w:val="lowerLetter"/>
      <w:lvlText w:val="%1."/>
      <w:lvlJc w:val="left"/>
      <w:pPr>
        <w:ind w:left="644" w:hanging="360"/>
      </w:pPr>
      <w:rPr>
        <w:rFonts w:hint="default"/>
      </w:rPr>
    </w:lvl>
    <w:lvl w:ilvl="1" w:tplc="04240019" w:tentative="1">
      <w:start w:val="1"/>
      <w:numFmt w:val="lowerLetter"/>
      <w:lvlText w:val="%2."/>
      <w:lvlJc w:val="left"/>
      <w:pPr>
        <w:ind w:left="2196" w:hanging="360"/>
      </w:pPr>
    </w:lvl>
    <w:lvl w:ilvl="2" w:tplc="0424001B" w:tentative="1">
      <w:start w:val="1"/>
      <w:numFmt w:val="lowerRoman"/>
      <w:lvlText w:val="%3."/>
      <w:lvlJc w:val="right"/>
      <w:pPr>
        <w:ind w:left="2916" w:hanging="180"/>
      </w:pPr>
    </w:lvl>
    <w:lvl w:ilvl="3" w:tplc="0424000F" w:tentative="1">
      <w:start w:val="1"/>
      <w:numFmt w:val="decimal"/>
      <w:lvlText w:val="%4."/>
      <w:lvlJc w:val="left"/>
      <w:pPr>
        <w:ind w:left="3636" w:hanging="360"/>
      </w:pPr>
    </w:lvl>
    <w:lvl w:ilvl="4" w:tplc="04240019" w:tentative="1">
      <w:start w:val="1"/>
      <w:numFmt w:val="lowerLetter"/>
      <w:lvlText w:val="%5."/>
      <w:lvlJc w:val="left"/>
      <w:pPr>
        <w:ind w:left="4356" w:hanging="360"/>
      </w:pPr>
    </w:lvl>
    <w:lvl w:ilvl="5" w:tplc="0424001B" w:tentative="1">
      <w:start w:val="1"/>
      <w:numFmt w:val="lowerRoman"/>
      <w:lvlText w:val="%6."/>
      <w:lvlJc w:val="right"/>
      <w:pPr>
        <w:ind w:left="5076" w:hanging="180"/>
      </w:pPr>
    </w:lvl>
    <w:lvl w:ilvl="6" w:tplc="0424000F" w:tentative="1">
      <w:start w:val="1"/>
      <w:numFmt w:val="decimal"/>
      <w:lvlText w:val="%7."/>
      <w:lvlJc w:val="left"/>
      <w:pPr>
        <w:ind w:left="5796" w:hanging="360"/>
      </w:pPr>
    </w:lvl>
    <w:lvl w:ilvl="7" w:tplc="04240019" w:tentative="1">
      <w:start w:val="1"/>
      <w:numFmt w:val="lowerLetter"/>
      <w:lvlText w:val="%8."/>
      <w:lvlJc w:val="left"/>
      <w:pPr>
        <w:ind w:left="6516" w:hanging="360"/>
      </w:pPr>
    </w:lvl>
    <w:lvl w:ilvl="8" w:tplc="0424001B" w:tentative="1">
      <w:start w:val="1"/>
      <w:numFmt w:val="lowerRoman"/>
      <w:lvlText w:val="%9."/>
      <w:lvlJc w:val="right"/>
      <w:pPr>
        <w:ind w:left="7236" w:hanging="180"/>
      </w:pPr>
    </w:lvl>
  </w:abstractNum>
  <w:abstractNum w:abstractNumId="4" w15:restartNumberingAfterBreak="0">
    <w:nsid w:val="04751F9D"/>
    <w:multiLevelType w:val="multilevel"/>
    <w:tmpl w:val="90F0AD6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084A2A65"/>
    <w:multiLevelType w:val="hybridMultilevel"/>
    <w:tmpl w:val="331C4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AA613B"/>
    <w:multiLevelType w:val="hybridMultilevel"/>
    <w:tmpl w:val="D6F2A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3F746F"/>
    <w:multiLevelType w:val="hybridMultilevel"/>
    <w:tmpl w:val="1136BEE6"/>
    <w:lvl w:ilvl="0" w:tplc="A32C59A6">
      <w:start w:val="1"/>
      <w:numFmt w:val="bullet"/>
      <w:lvlText w:val=""/>
      <w:lvlJc w:val="left"/>
      <w:pPr>
        <w:tabs>
          <w:tab w:val="num" w:pos="360"/>
        </w:tabs>
        <w:ind w:left="360" w:hanging="360"/>
      </w:pPr>
      <w:rPr>
        <w:rFonts w:ascii="Symbol" w:hAnsi="Symbol" w:hint="default"/>
      </w:rPr>
    </w:lvl>
    <w:lvl w:ilvl="1" w:tplc="DB3C2D14">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841F7"/>
    <w:multiLevelType w:val="hybridMultilevel"/>
    <w:tmpl w:val="AC7202BA"/>
    <w:lvl w:ilvl="0" w:tplc="EBF23B36">
      <w:start w:val="1"/>
      <w:numFmt w:val="bullet"/>
      <w:lvlText w:val=""/>
      <w:lvlJc w:val="left"/>
      <w:pPr>
        <w:tabs>
          <w:tab w:val="num" w:pos="720"/>
        </w:tabs>
        <w:ind w:left="720" w:hanging="360"/>
      </w:pPr>
      <w:rPr>
        <w:rFonts w:ascii="Symbol" w:hAnsi="Symbol" w:hint="default"/>
      </w:rPr>
    </w:lvl>
    <w:lvl w:ilvl="1" w:tplc="BF20C8D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5436B"/>
    <w:multiLevelType w:val="hybridMultilevel"/>
    <w:tmpl w:val="5F861DA6"/>
    <w:lvl w:ilvl="0" w:tplc="8DF8FDD4">
      <w:numFmt w:val="bullet"/>
      <w:lvlText w:val="•"/>
      <w:lvlJc w:val="left"/>
      <w:pPr>
        <w:ind w:left="360" w:hanging="360"/>
      </w:pPr>
      <w:rPr>
        <w:rFonts w:ascii="Times New Roman" w:eastAsia="SymbolMT"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D811D1B"/>
    <w:multiLevelType w:val="singleLevel"/>
    <w:tmpl w:val="301610FA"/>
    <w:lvl w:ilvl="0">
      <w:start w:val="1"/>
      <w:numFmt w:val="upperLetter"/>
      <w:pStyle w:val="Heading0"/>
      <w:lvlText w:val="%1."/>
      <w:lvlJc w:val="left"/>
      <w:pPr>
        <w:tabs>
          <w:tab w:val="num" w:pos="567"/>
        </w:tabs>
        <w:ind w:left="567" w:hanging="567"/>
      </w:pPr>
    </w:lvl>
  </w:abstractNum>
  <w:abstractNum w:abstractNumId="11" w15:restartNumberingAfterBreak="0">
    <w:nsid w:val="20260813"/>
    <w:multiLevelType w:val="multilevel"/>
    <w:tmpl w:val="50E24D8A"/>
    <w:lvl w:ilvl="0">
      <w:start w:val="1"/>
      <w:numFmt w:val="decimal"/>
      <w:lvlText w:val="%1."/>
      <w:lvlJc w:val="left"/>
      <w:pPr>
        <w:tabs>
          <w:tab w:val="num" w:pos="360"/>
        </w:tabs>
        <w:ind w:left="360" w:hanging="360"/>
      </w:pPr>
      <w:rPr>
        <w:rFonts w:hint="default"/>
        <w:b/>
      </w:rPr>
    </w:lvl>
    <w:lvl w:ilvl="1">
      <w:start w:val="4"/>
      <w:numFmt w:val="decimal"/>
      <w:isLgl/>
      <w:lvlText w:val="%1.%2"/>
      <w:lvlJc w:val="left"/>
      <w:pPr>
        <w:tabs>
          <w:tab w:val="num" w:pos="915"/>
        </w:tabs>
        <w:ind w:left="915" w:hanging="915"/>
      </w:pPr>
      <w:rPr>
        <w:rFonts w:hint="default"/>
      </w:rPr>
    </w:lvl>
    <w:lvl w:ilvl="2">
      <w:start w:val="7"/>
      <w:numFmt w:val="decimal"/>
      <w:isLgl/>
      <w:lvlText w:val="%1.%2.%3"/>
      <w:lvlJc w:val="left"/>
      <w:pPr>
        <w:tabs>
          <w:tab w:val="num" w:pos="915"/>
        </w:tabs>
        <w:ind w:left="915" w:hanging="915"/>
      </w:pPr>
      <w:rPr>
        <w:rFonts w:hint="default"/>
      </w:rPr>
    </w:lvl>
    <w:lvl w:ilvl="3">
      <w:start w:val="2"/>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1FD2EB9"/>
    <w:multiLevelType w:val="hybridMultilevel"/>
    <w:tmpl w:val="0F0A3490"/>
    <w:lvl w:ilvl="0" w:tplc="7A72E8E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7D2B0A"/>
    <w:multiLevelType w:val="hybridMultilevel"/>
    <w:tmpl w:val="990279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A46753E"/>
    <w:multiLevelType w:val="hybridMultilevel"/>
    <w:tmpl w:val="98C2D51A"/>
    <w:lvl w:ilvl="0" w:tplc="C75490AC">
      <w:start w:val="4"/>
      <w:numFmt w:val="bullet"/>
      <w:lvlText w:val="-"/>
      <w:lvlJc w:val="left"/>
      <w:pPr>
        <w:tabs>
          <w:tab w:val="num" w:pos="810"/>
        </w:tabs>
        <w:ind w:left="810" w:hanging="360"/>
      </w:pPr>
      <w:rPr>
        <w:rFonts w:ascii="Times New Roman" w:eastAsia="Times New Roman" w:hAnsi="Times New Roman" w:cs="Times New Roman" w:hint="default"/>
      </w:rPr>
    </w:lvl>
    <w:lvl w:ilvl="1" w:tplc="04240003">
      <w:start w:val="1"/>
      <w:numFmt w:val="bullet"/>
      <w:lvlText w:val="o"/>
      <w:lvlJc w:val="left"/>
      <w:pPr>
        <w:tabs>
          <w:tab w:val="num" w:pos="1530"/>
        </w:tabs>
        <w:ind w:left="1530" w:hanging="360"/>
      </w:pPr>
      <w:rPr>
        <w:rFonts w:ascii="Courier New" w:hAnsi="Courier New" w:hint="default"/>
      </w:rPr>
    </w:lvl>
    <w:lvl w:ilvl="2" w:tplc="04240005" w:tentative="1">
      <w:start w:val="1"/>
      <w:numFmt w:val="bullet"/>
      <w:lvlText w:val=""/>
      <w:lvlJc w:val="left"/>
      <w:pPr>
        <w:tabs>
          <w:tab w:val="num" w:pos="2250"/>
        </w:tabs>
        <w:ind w:left="2250" w:hanging="360"/>
      </w:pPr>
      <w:rPr>
        <w:rFonts w:ascii="Wingdings" w:hAnsi="Wingdings" w:hint="default"/>
      </w:rPr>
    </w:lvl>
    <w:lvl w:ilvl="3" w:tplc="04240001" w:tentative="1">
      <w:start w:val="1"/>
      <w:numFmt w:val="bullet"/>
      <w:lvlText w:val=""/>
      <w:lvlJc w:val="left"/>
      <w:pPr>
        <w:tabs>
          <w:tab w:val="num" w:pos="2970"/>
        </w:tabs>
        <w:ind w:left="2970" w:hanging="360"/>
      </w:pPr>
      <w:rPr>
        <w:rFonts w:ascii="Symbol" w:hAnsi="Symbol" w:hint="default"/>
      </w:rPr>
    </w:lvl>
    <w:lvl w:ilvl="4" w:tplc="04240003" w:tentative="1">
      <w:start w:val="1"/>
      <w:numFmt w:val="bullet"/>
      <w:lvlText w:val="o"/>
      <w:lvlJc w:val="left"/>
      <w:pPr>
        <w:tabs>
          <w:tab w:val="num" w:pos="3690"/>
        </w:tabs>
        <w:ind w:left="3690" w:hanging="360"/>
      </w:pPr>
      <w:rPr>
        <w:rFonts w:ascii="Courier New" w:hAnsi="Courier New" w:hint="default"/>
      </w:rPr>
    </w:lvl>
    <w:lvl w:ilvl="5" w:tplc="04240005" w:tentative="1">
      <w:start w:val="1"/>
      <w:numFmt w:val="bullet"/>
      <w:lvlText w:val=""/>
      <w:lvlJc w:val="left"/>
      <w:pPr>
        <w:tabs>
          <w:tab w:val="num" w:pos="4410"/>
        </w:tabs>
        <w:ind w:left="4410" w:hanging="360"/>
      </w:pPr>
      <w:rPr>
        <w:rFonts w:ascii="Wingdings" w:hAnsi="Wingdings" w:hint="default"/>
      </w:rPr>
    </w:lvl>
    <w:lvl w:ilvl="6" w:tplc="04240001" w:tentative="1">
      <w:start w:val="1"/>
      <w:numFmt w:val="bullet"/>
      <w:lvlText w:val=""/>
      <w:lvlJc w:val="left"/>
      <w:pPr>
        <w:tabs>
          <w:tab w:val="num" w:pos="5130"/>
        </w:tabs>
        <w:ind w:left="5130" w:hanging="360"/>
      </w:pPr>
      <w:rPr>
        <w:rFonts w:ascii="Symbol" w:hAnsi="Symbol" w:hint="default"/>
      </w:rPr>
    </w:lvl>
    <w:lvl w:ilvl="7" w:tplc="04240003" w:tentative="1">
      <w:start w:val="1"/>
      <w:numFmt w:val="bullet"/>
      <w:lvlText w:val="o"/>
      <w:lvlJc w:val="left"/>
      <w:pPr>
        <w:tabs>
          <w:tab w:val="num" w:pos="5850"/>
        </w:tabs>
        <w:ind w:left="5850" w:hanging="360"/>
      </w:pPr>
      <w:rPr>
        <w:rFonts w:ascii="Courier New" w:hAnsi="Courier New" w:hint="default"/>
      </w:rPr>
    </w:lvl>
    <w:lvl w:ilvl="8" w:tplc="0424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2F2B4FD5"/>
    <w:multiLevelType w:val="hybridMultilevel"/>
    <w:tmpl w:val="8A24FD48"/>
    <w:lvl w:ilvl="0" w:tplc="DED05BD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2C28AA"/>
    <w:multiLevelType w:val="hybridMultilevel"/>
    <w:tmpl w:val="8E26C1B6"/>
    <w:lvl w:ilvl="0" w:tplc="0424000F">
      <w:start w:val="1"/>
      <w:numFmt w:val="decimal"/>
      <w:lvlText w:val="%1."/>
      <w:lvlJc w:val="left"/>
      <w:pPr>
        <w:ind w:left="4696" w:hanging="360"/>
      </w:pPr>
    </w:lvl>
    <w:lvl w:ilvl="1" w:tplc="04240019" w:tentative="1">
      <w:start w:val="1"/>
      <w:numFmt w:val="lowerLetter"/>
      <w:lvlText w:val="%2."/>
      <w:lvlJc w:val="left"/>
      <w:pPr>
        <w:ind w:left="5416" w:hanging="360"/>
      </w:pPr>
    </w:lvl>
    <w:lvl w:ilvl="2" w:tplc="0424001B" w:tentative="1">
      <w:start w:val="1"/>
      <w:numFmt w:val="lowerRoman"/>
      <w:lvlText w:val="%3."/>
      <w:lvlJc w:val="right"/>
      <w:pPr>
        <w:ind w:left="6136" w:hanging="180"/>
      </w:pPr>
    </w:lvl>
    <w:lvl w:ilvl="3" w:tplc="0424000F" w:tentative="1">
      <w:start w:val="1"/>
      <w:numFmt w:val="decimal"/>
      <w:lvlText w:val="%4."/>
      <w:lvlJc w:val="left"/>
      <w:pPr>
        <w:ind w:left="6856" w:hanging="360"/>
      </w:pPr>
    </w:lvl>
    <w:lvl w:ilvl="4" w:tplc="04240019" w:tentative="1">
      <w:start w:val="1"/>
      <w:numFmt w:val="lowerLetter"/>
      <w:lvlText w:val="%5."/>
      <w:lvlJc w:val="left"/>
      <w:pPr>
        <w:ind w:left="7576" w:hanging="360"/>
      </w:pPr>
    </w:lvl>
    <w:lvl w:ilvl="5" w:tplc="0424001B" w:tentative="1">
      <w:start w:val="1"/>
      <w:numFmt w:val="lowerRoman"/>
      <w:lvlText w:val="%6."/>
      <w:lvlJc w:val="right"/>
      <w:pPr>
        <w:ind w:left="8296" w:hanging="180"/>
      </w:pPr>
    </w:lvl>
    <w:lvl w:ilvl="6" w:tplc="0424000F" w:tentative="1">
      <w:start w:val="1"/>
      <w:numFmt w:val="decimal"/>
      <w:lvlText w:val="%7."/>
      <w:lvlJc w:val="left"/>
      <w:pPr>
        <w:ind w:left="9016" w:hanging="360"/>
      </w:pPr>
    </w:lvl>
    <w:lvl w:ilvl="7" w:tplc="04240019" w:tentative="1">
      <w:start w:val="1"/>
      <w:numFmt w:val="lowerLetter"/>
      <w:lvlText w:val="%8."/>
      <w:lvlJc w:val="left"/>
      <w:pPr>
        <w:ind w:left="9736" w:hanging="360"/>
      </w:pPr>
    </w:lvl>
    <w:lvl w:ilvl="8" w:tplc="0424001B" w:tentative="1">
      <w:start w:val="1"/>
      <w:numFmt w:val="lowerRoman"/>
      <w:lvlText w:val="%9."/>
      <w:lvlJc w:val="right"/>
      <w:pPr>
        <w:ind w:left="10456" w:hanging="180"/>
      </w:pPr>
    </w:lvl>
  </w:abstractNum>
  <w:abstractNum w:abstractNumId="17" w15:restartNumberingAfterBreak="0">
    <w:nsid w:val="328C6C0F"/>
    <w:multiLevelType w:val="hybridMultilevel"/>
    <w:tmpl w:val="62F4A1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543200"/>
    <w:multiLevelType w:val="hybridMultilevel"/>
    <w:tmpl w:val="13F868A2"/>
    <w:lvl w:ilvl="0" w:tplc="CF4ADA10">
      <w:start w:val="1"/>
      <w:numFmt w:val="lowerLetter"/>
      <w:lvlText w:val="%1."/>
      <w:lvlJc w:val="left"/>
      <w:pPr>
        <w:ind w:left="1116" w:hanging="360"/>
      </w:pPr>
      <w:rPr>
        <w:rFonts w:hint="default"/>
      </w:rPr>
    </w:lvl>
    <w:lvl w:ilvl="1" w:tplc="04240019" w:tentative="1">
      <w:start w:val="1"/>
      <w:numFmt w:val="lowerLetter"/>
      <w:lvlText w:val="%2."/>
      <w:lvlJc w:val="left"/>
      <w:pPr>
        <w:ind w:left="1836" w:hanging="360"/>
      </w:pPr>
    </w:lvl>
    <w:lvl w:ilvl="2" w:tplc="0424001B" w:tentative="1">
      <w:start w:val="1"/>
      <w:numFmt w:val="lowerRoman"/>
      <w:lvlText w:val="%3."/>
      <w:lvlJc w:val="right"/>
      <w:pPr>
        <w:ind w:left="2556" w:hanging="180"/>
      </w:pPr>
    </w:lvl>
    <w:lvl w:ilvl="3" w:tplc="0424000F" w:tentative="1">
      <w:start w:val="1"/>
      <w:numFmt w:val="decimal"/>
      <w:lvlText w:val="%4."/>
      <w:lvlJc w:val="left"/>
      <w:pPr>
        <w:ind w:left="3276" w:hanging="360"/>
      </w:pPr>
    </w:lvl>
    <w:lvl w:ilvl="4" w:tplc="04240019" w:tentative="1">
      <w:start w:val="1"/>
      <w:numFmt w:val="lowerLetter"/>
      <w:lvlText w:val="%5."/>
      <w:lvlJc w:val="left"/>
      <w:pPr>
        <w:ind w:left="3996" w:hanging="360"/>
      </w:pPr>
    </w:lvl>
    <w:lvl w:ilvl="5" w:tplc="0424001B" w:tentative="1">
      <w:start w:val="1"/>
      <w:numFmt w:val="lowerRoman"/>
      <w:lvlText w:val="%6."/>
      <w:lvlJc w:val="right"/>
      <w:pPr>
        <w:ind w:left="4716" w:hanging="180"/>
      </w:pPr>
    </w:lvl>
    <w:lvl w:ilvl="6" w:tplc="0424000F" w:tentative="1">
      <w:start w:val="1"/>
      <w:numFmt w:val="decimal"/>
      <w:lvlText w:val="%7."/>
      <w:lvlJc w:val="left"/>
      <w:pPr>
        <w:ind w:left="5436" w:hanging="360"/>
      </w:pPr>
    </w:lvl>
    <w:lvl w:ilvl="7" w:tplc="04240019" w:tentative="1">
      <w:start w:val="1"/>
      <w:numFmt w:val="lowerLetter"/>
      <w:lvlText w:val="%8."/>
      <w:lvlJc w:val="left"/>
      <w:pPr>
        <w:ind w:left="6156" w:hanging="360"/>
      </w:pPr>
    </w:lvl>
    <w:lvl w:ilvl="8" w:tplc="0424001B" w:tentative="1">
      <w:start w:val="1"/>
      <w:numFmt w:val="lowerRoman"/>
      <w:lvlText w:val="%9."/>
      <w:lvlJc w:val="right"/>
      <w:pPr>
        <w:ind w:left="6876" w:hanging="180"/>
      </w:pPr>
    </w:lvl>
  </w:abstractNum>
  <w:abstractNum w:abstractNumId="19" w15:restartNumberingAfterBreak="0">
    <w:nsid w:val="44FA742A"/>
    <w:multiLevelType w:val="multilevel"/>
    <w:tmpl w:val="3CCA8F18"/>
    <w:lvl w:ilvl="0">
      <w:start w:val="1"/>
      <w:numFmt w:val="decimal"/>
      <w:lvlText w:val="%1."/>
      <w:lvlJc w:val="left"/>
      <w:pPr>
        <w:ind w:left="360" w:hanging="360"/>
      </w:pPr>
      <w:rPr>
        <w:rFonts w:hint="default"/>
      </w:rPr>
    </w:lvl>
    <w:lvl w:ilvl="1">
      <w:start w:val="1"/>
      <w:numFmt w:val="decimal"/>
      <w:isLgl/>
      <w:lvlText w:val="%1.%2"/>
      <w:lvlJc w:val="left"/>
      <w:pPr>
        <w:ind w:left="4456" w:hanging="480"/>
      </w:pPr>
      <w:rPr>
        <w:rFonts w:hint="default"/>
      </w:rPr>
    </w:lvl>
    <w:lvl w:ilvl="2">
      <w:start w:val="4"/>
      <w:numFmt w:val="decimal"/>
      <w:isLgl/>
      <w:lvlText w:val="%1.%2.%3"/>
      <w:lvlJc w:val="left"/>
      <w:pPr>
        <w:ind w:left="4696" w:hanging="720"/>
      </w:pPr>
      <w:rPr>
        <w:rFonts w:hint="default"/>
      </w:rPr>
    </w:lvl>
    <w:lvl w:ilvl="3">
      <w:start w:val="1"/>
      <w:numFmt w:val="decimal"/>
      <w:isLgl/>
      <w:lvlText w:val="%1.%2.%3.%4"/>
      <w:lvlJc w:val="left"/>
      <w:pPr>
        <w:ind w:left="4696" w:hanging="720"/>
      </w:pPr>
      <w:rPr>
        <w:rFonts w:hint="default"/>
      </w:rPr>
    </w:lvl>
    <w:lvl w:ilvl="4">
      <w:start w:val="1"/>
      <w:numFmt w:val="decimal"/>
      <w:isLgl/>
      <w:lvlText w:val="%1.%2.%3.%4.%5"/>
      <w:lvlJc w:val="left"/>
      <w:pPr>
        <w:ind w:left="5056" w:hanging="1080"/>
      </w:pPr>
      <w:rPr>
        <w:rFonts w:hint="default"/>
      </w:rPr>
    </w:lvl>
    <w:lvl w:ilvl="5">
      <w:start w:val="1"/>
      <w:numFmt w:val="decimal"/>
      <w:isLgl/>
      <w:lvlText w:val="%1.%2.%3.%4.%5.%6"/>
      <w:lvlJc w:val="left"/>
      <w:pPr>
        <w:ind w:left="5056" w:hanging="1080"/>
      </w:pPr>
      <w:rPr>
        <w:rFonts w:hint="default"/>
      </w:rPr>
    </w:lvl>
    <w:lvl w:ilvl="6">
      <w:start w:val="1"/>
      <w:numFmt w:val="decimal"/>
      <w:isLgl/>
      <w:lvlText w:val="%1.%2.%3.%4.%5.%6.%7"/>
      <w:lvlJc w:val="left"/>
      <w:pPr>
        <w:ind w:left="5416"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776" w:hanging="1800"/>
      </w:pPr>
      <w:rPr>
        <w:rFonts w:hint="default"/>
      </w:rPr>
    </w:lvl>
  </w:abstractNum>
  <w:abstractNum w:abstractNumId="20" w15:restartNumberingAfterBreak="0">
    <w:nsid w:val="47111E4C"/>
    <w:multiLevelType w:val="hybridMultilevel"/>
    <w:tmpl w:val="F2764C42"/>
    <w:lvl w:ilvl="0" w:tplc="04240003">
      <w:start w:val="1"/>
      <w:numFmt w:val="bullet"/>
      <w:lvlText w:val="o"/>
      <w:lvlJc w:val="left"/>
      <w:pPr>
        <w:ind w:left="1514" w:hanging="360"/>
      </w:pPr>
      <w:rPr>
        <w:rFonts w:ascii="Courier New" w:hAnsi="Courier New" w:hint="default"/>
      </w:rPr>
    </w:lvl>
    <w:lvl w:ilvl="1" w:tplc="04240003" w:tentative="1">
      <w:start w:val="1"/>
      <w:numFmt w:val="bullet"/>
      <w:lvlText w:val="o"/>
      <w:lvlJc w:val="left"/>
      <w:pPr>
        <w:ind w:left="2234" w:hanging="360"/>
      </w:pPr>
      <w:rPr>
        <w:rFonts w:ascii="Courier New" w:hAnsi="Courier New" w:cs="Courier New" w:hint="default"/>
      </w:rPr>
    </w:lvl>
    <w:lvl w:ilvl="2" w:tplc="04240005" w:tentative="1">
      <w:start w:val="1"/>
      <w:numFmt w:val="bullet"/>
      <w:lvlText w:val=""/>
      <w:lvlJc w:val="left"/>
      <w:pPr>
        <w:ind w:left="2954" w:hanging="360"/>
      </w:pPr>
      <w:rPr>
        <w:rFonts w:ascii="Wingdings" w:hAnsi="Wingdings" w:hint="default"/>
      </w:rPr>
    </w:lvl>
    <w:lvl w:ilvl="3" w:tplc="04240001" w:tentative="1">
      <w:start w:val="1"/>
      <w:numFmt w:val="bullet"/>
      <w:lvlText w:val=""/>
      <w:lvlJc w:val="left"/>
      <w:pPr>
        <w:ind w:left="3674" w:hanging="360"/>
      </w:pPr>
      <w:rPr>
        <w:rFonts w:ascii="Symbol" w:hAnsi="Symbol" w:hint="default"/>
      </w:rPr>
    </w:lvl>
    <w:lvl w:ilvl="4" w:tplc="04240003" w:tentative="1">
      <w:start w:val="1"/>
      <w:numFmt w:val="bullet"/>
      <w:lvlText w:val="o"/>
      <w:lvlJc w:val="left"/>
      <w:pPr>
        <w:ind w:left="4394" w:hanging="360"/>
      </w:pPr>
      <w:rPr>
        <w:rFonts w:ascii="Courier New" w:hAnsi="Courier New" w:cs="Courier New" w:hint="default"/>
      </w:rPr>
    </w:lvl>
    <w:lvl w:ilvl="5" w:tplc="04240005" w:tentative="1">
      <w:start w:val="1"/>
      <w:numFmt w:val="bullet"/>
      <w:lvlText w:val=""/>
      <w:lvlJc w:val="left"/>
      <w:pPr>
        <w:ind w:left="5114" w:hanging="360"/>
      </w:pPr>
      <w:rPr>
        <w:rFonts w:ascii="Wingdings" w:hAnsi="Wingdings" w:hint="default"/>
      </w:rPr>
    </w:lvl>
    <w:lvl w:ilvl="6" w:tplc="04240001" w:tentative="1">
      <w:start w:val="1"/>
      <w:numFmt w:val="bullet"/>
      <w:lvlText w:val=""/>
      <w:lvlJc w:val="left"/>
      <w:pPr>
        <w:ind w:left="5834" w:hanging="360"/>
      </w:pPr>
      <w:rPr>
        <w:rFonts w:ascii="Symbol" w:hAnsi="Symbol" w:hint="default"/>
      </w:rPr>
    </w:lvl>
    <w:lvl w:ilvl="7" w:tplc="04240003" w:tentative="1">
      <w:start w:val="1"/>
      <w:numFmt w:val="bullet"/>
      <w:lvlText w:val="o"/>
      <w:lvlJc w:val="left"/>
      <w:pPr>
        <w:ind w:left="6554" w:hanging="360"/>
      </w:pPr>
      <w:rPr>
        <w:rFonts w:ascii="Courier New" w:hAnsi="Courier New" w:cs="Courier New" w:hint="default"/>
      </w:rPr>
    </w:lvl>
    <w:lvl w:ilvl="8" w:tplc="04240005" w:tentative="1">
      <w:start w:val="1"/>
      <w:numFmt w:val="bullet"/>
      <w:lvlText w:val=""/>
      <w:lvlJc w:val="left"/>
      <w:pPr>
        <w:ind w:left="7274" w:hanging="360"/>
      </w:pPr>
      <w:rPr>
        <w:rFonts w:ascii="Wingdings" w:hAnsi="Wingdings" w:hint="default"/>
      </w:rPr>
    </w:lvl>
  </w:abstractNum>
  <w:abstractNum w:abstractNumId="21" w15:restartNumberingAfterBreak="0">
    <w:nsid w:val="4B4D7FA7"/>
    <w:multiLevelType w:val="hybridMultilevel"/>
    <w:tmpl w:val="1A78D9C0"/>
    <w:lvl w:ilvl="0" w:tplc="DB3C2D14">
      <w:start w:val="1"/>
      <w:numFmt w:val="bullet"/>
      <w:lvlText w:val=""/>
      <w:lvlJc w:val="left"/>
      <w:pPr>
        <w:tabs>
          <w:tab w:val="num" w:pos="360"/>
        </w:tabs>
        <w:ind w:left="360" w:hanging="360"/>
      </w:pPr>
      <w:rPr>
        <w:rFonts w:ascii="Symbol" w:hAnsi="Symbol" w:hint="default"/>
        <w:color w:val="auto"/>
      </w:rPr>
    </w:lvl>
    <w:lvl w:ilvl="1" w:tplc="599045D6">
      <w:start w:val="30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F35A39"/>
    <w:multiLevelType w:val="hybridMultilevel"/>
    <w:tmpl w:val="AFEEBB08"/>
    <w:lvl w:ilvl="0" w:tplc="E7809EBA">
      <w:start w:val="6"/>
      <w:numFmt w:val="bullet"/>
      <w:lvlText w:val="-"/>
      <w:lvlJc w:val="left"/>
      <w:pPr>
        <w:ind w:left="2340" w:hanging="360"/>
      </w:pPr>
      <w:rPr>
        <w:rFonts w:ascii="Arial" w:eastAsia="Times New Roman" w:hAnsi="Arial" w:cs="Arial" w:hint="default"/>
      </w:rPr>
    </w:lvl>
    <w:lvl w:ilvl="1" w:tplc="04240003" w:tentative="1">
      <w:start w:val="1"/>
      <w:numFmt w:val="bullet"/>
      <w:lvlText w:val="o"/>
      <w:lvlJc w:val="left"/>
      <w:pPr>
        <w:ind w:left="3060" w:hanging="360"/>
      </w:pPr>
      <w:rPr>
        <w:rFonts w:ascii="Courier New" w:hAnsi="Courier New" w:cs="Courier New" w:hint="default"/>
      </w:rPr>
    </w:lvl>
    <w:lvl w:ilvl="2" w:tplc="04240005" w:tentative="1">
      <w:start w:val="1"/>
      <w:numFmt w:val="bullet"/>
      <w:lvlText w:val=""/>
      <w:lvlJc w:val="left"/>
      <w:pPr>
        <w:ind w:left="3780" w:hanging="360"/>
      </w:pPr>
      <w:rPr>
        <w:rFonts w:ascii="Wingdings" w:hAnsi="Wingdings" w:hint="default"/>
      </w:rPr>
    </w:lvl>
    <w:lvl w:ilvl="3" w:tplc="04240001" w:tentative="1">
      <w:start w:val="1"/>
      <w:numFmt w:val="bullet"/>
      <w:lvlText w:val=""/>
      <w:lvlJc w:val="left"/>
      <w:pPr>
        <w:ind w:left="4500" w:hanging="360"/>
      </w:pPr>
      <w:rPr>
        <w:rFonts w:ascii="Symbol" w:hAnsi="Symbol" w:hint="default"/>
      </w:rPr>
    </w:lvl>
    <w:lvl w:ilvl="4" w:tplc="04240003" w:tentative="1">
      <w:start w:val="1"/>
      <w:numFmt w:val="bullet"/>
      <w:lvlText w:val="o"/>
      <w:lvlJc w:val="left"/>
      <w:pPr>
        <w:ind w:left="5220" w:hanging="360"/>
      </w:pPr>
      <w:rPr>
        <w:rFonts w:ascii="Courier New" w:hAnsi="Courier New" w:cs="Courier New" w:hint="default"/>
      </w:rPr>
    </w:lvl>
    <w:lvl w:ilvl="5" w:tplc="04240005" w:tentative="1">
      <w:start w:val="1"/>
      <w:numFmt w:val="bullet"/>
      <w:lvlText w:val=""/>
      <w:lvlJc w:val="left"/>
      <w:pPr>
        <w:ind w:left="5940" w:hanging="360"/>
      </w:pPr>
      <w:rPr>
        <w:rFonts w:ascii="Wingdings" w:hAnsi="Wingdings" w:hint="default"/>
      </w:rPr>
    </w:lvl>
    <w:lvl w:ilvl="6" w:tplc="04240001" w:tentative="1">
      <w:start w:val="1"/>
      <w:numFmt w:val="bullet"/>
      <w:lvlText w:val=""/>
      <w:lvlJc w:val="left"/>
      <w:pPr>
        <w:ind w:left="6660" w:hanging="360"/>
      </w:pPr>
      <w:rPr>
        <w:rFonts w:ascii="Symbol" w:hAnsi="Symbol" w:hint="default"/>
      </w:rPr>
    </w:lvl>
    <w:lvl w:ilvl="7" w:tplc="04240003" w:tentative="1">
      <w:start w:val="1"/>
      <w:numFmt w:val="bullet"/>
      <w:lvlText w:val="o"/>
      <w:lvlJc w:val="left"/>
      <w:pPr>
        <w:ind w:left="7380" w:hanging="360"/>
      </w:pPr>
      <w:rPr>
        <w:rFonts w:ascii="Courier New" w:hAnsi="Courier New" w:cs="Courier New" w:hint="default"/>
      </w:rPr>
    </w:lvl>
    <w:lvl w:ilvl="8" w:tplc="04240005" w:tentative="1">
      <w:start w:val="1"/>
      <w:numFmt w:val="bullet"/>
      <w:lvlText w:val=""/>
      <w:lvlJc w:val="left"/>
      <w:pPr>
        <w:ind w:left="8100" w:hanging="360"/>
      </w:pPr>
      <w:rPr>
        <w:rFonts w:ascii="Wingdings" w:hAnsi="Wingdings" w:hint="default"/>
      </w:rPr>
    </w:lvl>
  </w:abstractNum>
  <w:abstractNum w:abstractNumId="23" w15:restartNumberingAfterBreak="0">
    <w:nsid w:val="512953C7"/>
    <w:multiLevelType w:val="hybridMultilevel"/>
    <w:tmpl w:val="6E505D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80803CC"/>
    <w:multiLevelType w:val="hybridMultilevel"/>
    <w:tmpl w:val="9886F130"/>
    <w:lvl w:ilvl="0" w:tplc="85C0BAB0">
      <w:start w:val="1"/>
      <w:numFmt w:val="lowerLetter"/>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25" w15:restartNumberingAfterBreak="0">
    <w:nsid w:val="58700C0D"/>
    <w:multiLevelType w:val="multilevel"/>
    <w:tmpl w:val="4B5EA7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sz w:val="22"/>
        <w:szCs w:val="22"/>
      </w:rPr>
    </w:lvl>
    <w:lvl w:ilvl="2">
      <w:start w:val="1"/>
      <w:numFmt w:val="decimal"/>
      <w:lvlText w:val="%1.%2.%3"/>
      <w:lvlJc w:val="left"/>
      <w:pPr>
        <w:tabs>
          <w:tab w:val="num" w:pos="1004"/>
        </w:tabs>
        <w:ind w:left="1004" w:hanging="720"/>
      </w:pPr>
      <w:rPr>
        <w:rFonts w:hint="default"/>
        <w:sz w:val="22"/>
        <w:szCs w:val="22"/>
      </w:rPr>
    </w:lvl>
    <w:lvl w:ilvl="3">
      <w:start w:val="1"/>
      <w:numFmt w:val="decimal"/>
      <w:lvlText w:val="%1.%2.%3.%4"/>
      <w:lvlJc w:val="left"/>
      <w:pPr>
        <w:tabs>
          <w:tab w:val="num" w:pos="7811"/>
        </w:tabs>
        <w:ind w:left="7811"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35E52AA"/>
    <w:multiLevelType w:val="hybridMultilevel"/>
    <w:tmpl w:val="098C9B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56E0593"/>
    <w:multiLevelType w:val="hybridMultilevel"/>
    <w:tmpl w:val="EABE1188"/>
    <w:lvl w:ilvl="0" w:tplc="88ACA9C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B94412"/>
    <w:multiLevelType w:val="hybridMultilevel"/>
    <w:tmpl w:val="5D5AD430"/>
    <w:lvl w:ilvl="0" w:tplc="349E0202">
      <w:start w:val="1"/>
      <w:numFmt w:val="lowerLetter"/>
      <w:lvlText w:val="%1."/>
      <w:lvlJc w:val="left"/>
      <w:pPr>
        <w:ind w:left="1476" w:hanging="360"/>
      </w:pPr>
      <w:rPr>
        <w:rFonts w:hint="default"/>
      </w:rPr>
    </w:lvl>
    <w:lvl w:ilvl="1" w:tplc="04240019" w:tentative="1">
      <w:start w:val="1"/>
      <w:numFmt w:val="lowerLetter"/>
      <w:lvlText w:val="%2."/>
      <w:lvlJc w:val="left"/>
      <w:pPr>
        <w:ind w:left="2196" w:hanging="360"/>
      </w:pPr>
    </w:lvl>
    <w:lvl w:ilvl="2" w:tplc="0424001B" w:tentative="1">
      <w:start w:val="1"/>
      <w:numFmt w:val="lowerRoman"/>
      <w:lvlText w:val="%3."/>
      <w:lvlJc w:val="right"/>
      <w:pPr>
        <w:ind w:left="2916" w:hanging="180"/>
      </w:pPr>
    </w:lvl>
    <w:lvl w:ilvl="3" w:tplc="0424000F" w:tentative="1">
      <w:start w:val="1"/>
      <w:numFmt w:val="decimal"/>
      <w:lvlText w:val="%4."/>
      <w:lvlJc w:val="left"/>
      <w:pPr>
        <w:ind w:left="3636" w:hanging="360"/>
      </w:pPr>
    </w:lvl>
    <w:lvl w:ilvl="4" w:tplc="04240019" w:tentative="1">
      <w:start w:val="1"/>
      <w:numFmt w:val="lowerLetter"/>
      <w:lvlText w:val="%5."/>
      <w:lvlJc w:val="left"/>
      <w:pPr>
        <w:ind w:left="4356" w:hanging="360"/>
      </w:pPr>
    </w:lvl>
    <w:lvl w:ilvl="5" w:tplc="0424001B" w:tentative="1">
      <w:start w:val="1"/>
      <w:numFmt w:val="lowerRoman"/>
      <w:lvlText w:val="%6."/>
      <w:lvlJc w:val="right"/>
      <w:pPr>
        <w:ind w:left="5076" w:hanging="180"/>
      </w:pPr>
    </w:lvl>
    <w:lvl w:ilvl="6" w:tplc="0424000F" w:tentative="1">
      <w:start w:val="1"/>
      <w:numFmt w:val="decimal"/>
      <w:lvlText w:val="%7."/>
      <w:lvlJc w:val="left"/>
      <w:pPr>
        <w:ind w:left="5796" w:hanging="360"/>
      </w:pPr>
    </w:lvl>
    <w:lvl w:ilvl="7" w:tplc="04240019" w:tentative="1">
      <w:start w:val="1"/>
      <w:numFmt w:val="lowerLetter"/>
      <w:lvlText w:val="%8."/>
      <w:lvlJc w:val="left"/>
      <w:pPr>
        <w:ind w:left="6516" w:hanging="360"/>
      </w:pPr>
    </w:lvl>
    <w:lvl w:ilvl="8" w:tplc="0424001B" w:tentative="1">
      <w:start w:val="1"/>
      <w:numFmt w:val="lowerRoman"/>
      <w:lvlText w:val="%9."/>
      <w:lvlJc w:val="right"/>
      <w:pPr>
        <w:ind w:left="7236" w:hanging="180"/>
      </w:pPr>
    </w:lvl>
  </w:abstractNum>
  <w:abstractNum w:abstractNumId="29" w15:restartNumberingAfterBreak="0">
    <w:nsid w:val="67A91969"/>
    <w:multiLevelType w:val="hybridMultilevel"/>
    <w:tmpl w:val="0FE079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19D705C"/>
    <w:multiLevelType w:val="hybridMultilevel"/>
    <w:tmpl w:val="29B68248"/>
    <w:lvl w:ilvl="0" w:tplc="DB3C2D14">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800"/>
        </w:tabs>
        <w:ind w:left="1800" w:hanging="360"/>
      </w:pPr>
      <w:rPr>
        <w:rFonts w:ascii="Courier New" w:hAnsi="Courier New" w:hint="default"/>
      </w:rPr>
    </w:lvl>
    <w:lvl w:ilvl="2" w:tplc="90D254F4">
      <w:start w:val="3"/>
      <w:numFmt w:val="bullet"/>
      <w:lvlText w:val="-"/>
      <w:lvlJc w:val="left"/>
      <w:pPr>
        <w:tabs>
          <w:tab w:val="num" w:pos="2520"/>
        </w:tabs>
        <w:ind w:left="2520" w:hanging="360"/>
      </w:pPr>
      <w:rPr>
        <w:rFonts w:ascii="Times New Roman" w:eastAsia="Times New Roman" w:hAnsi="Times New Roman" w:cs="Times New Roman"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28822E0"/>
    <w:multiLevelType w:val="hybridMultilevel"/>
    <w:tmpl w:val="E8B030BC"/>
    <w:lvl w:ilvl="0" w:tplc="1E40FFC8">
      <w:start w:val="1"/>
      <w:numFmt w:val="lowerLetter"/>
      <w:lvlText w:val="%1)"/>
      <w:lvlJc w:val="left"/>
      <w:pPr>
        <w:ind w:left="792" w:hanging="360"/>
      </w:pPr>
      <w:rPr>
        <w:rFonts w:hint="default"/>
        <w:sz w:val="24"/>
        <w:szCs w:val="24"/>
      </w:rPr>
    </w:lvl>
    <w:lvl w:ilvl="1" w:tplc="04240019" w:tentative="1">
      <w:start w:val="1"/>
      <w:numFmt w:val="lowerLetter"/>
      <w:lvlText w:val="%2."/>
      <w:lvlJc w:val="left"/>
      <w:pPr>
        <w:ind w:left="1512" w:hanging="360"/>
      </w:pPr>
    </w:lvl>
    <w:lvl w:ilvl="2" w:tplc="0424001B" w:tentative="1">
      <w:start w:val="1"/>
      <w:numFmt w:val="lowerRoman"/>
      <w:lvlText w:val="%3."/>
      <w:lvlJc w:val="right"/>
      <w:pPr>
        <w:ind w:left="2232" w:hanging="180"/>
      </w:pPr>
    </w:lvl>
    <w:lvl w:ilvl="3" w:tplc="0424000F" w:tentative="1">
      <w:start w:val="1"/>
      <w:numFmt w:val="decimal"/>
      <w:lvlText w:val="%4."/>
      <w:lvlJc w:val="left"/>
      <w:pPr>
        <w:ind w:left="2952" w:hanging="360"/>
      </w:pPr>
    </w:lvl>
    <w:lvl w:ilvl="4" w:tplc="04240019" w:tentative="1">
      <w:start w:val="1"/>
      <w:numFmt w:val="lowerLetter"/>
      <w:lvlText w:val="%5."/>
      <w:lvlJc w:val="left"/>
      <w:pPr>
        <w:ind w:left="3672" w:hanging="360"/>
      </w:pPr>
    </w:lvl>
    <w:lvl w:ilvl="5" w:tplc="0424001B" w:tentative="1">
      <w:start w:val="1"/>
      <w:numFmt w:val="lowerRoman"/>
      <w:lvlText w:val="%6."/>
      <w:lvlJc w:val="right"/>
      <w:pPr>
        <w:ind w:left="4392" w:hanging="180"/>
      </w:pPr>
    </w:lvl>
    <w:lvl w:ilvl="6" w:tplc="0424000F" w:tentative="1">
      <w:start w:val="1"/>
      <w:numFmt w:val="decimal"/>
      <w:lvlText w:val="%7."/>
      <w:lvlJc w:val="left"/>
      <w:pPr>
        <w:ind w:left="5112" w:hanging="360"/>
      </w:pPr>
    </w:lvl>
    <w:lvl w:ilvl="7" w:tplc="04240019" w:tentative="1">
      <w:start w:val="1"/>
      <w:numFmt w:val="lowerLetter"/>
      <w:lvlText w:val="%8."/>
      <w:lvlJc w:val="left"/>
      <w:pPr>
        <w:ind w:left="5832" w:hanging="360"/>
      </w:pPr>
    </w:lvl>
    <w:lvl w:ilvl="8" w:tplc="0424001B" w:tentative="1">
      <w:start w:val="1"/>
      <w:numFmt w:val="lowerRoman"/>
      <w:lvlText w:val="%9."/>
      <w:lvlJc w:val="right"/>
      <w:pPr>
        <w:ind w:left="6552" w:hanging="180"/>
      </w:pPr>
    </w:lvl>
  </w:abstractNum>
  <w:abstractNum w:abstractNumId="32" w15:restartNumberingAfterBreak="0">
    <w:nsid w:val="72DE06A9"/>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36540E0"/>
    <w:multiLevelType w:val="hybridMultilevel"/>
    <w:tmpl w:val="181C3104"/>
    <w:lvl w:ilvl="0" w:tplc="04240003">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751B5DDB"/>
    <w:multiLevelType w:val="hybridMultilevel"/>
    <w:tmpl w:val="B27248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6A5A8E"/>
    <w:multiLevelType w:val="multilevel"/>
    <w:tmpl w:val="3710D7FC"/>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A94C03"/>
    <w:multiLevelType w:val="hybridMultilevel"/>
    <w:tmpl w:val="7C346BCA"/>
    <w:lvl w:ilvl="0" w:tplc="B138248C">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7" w15:restartNumberingAfterBreak="0">
    <w:nsid w:val="7ABE1B6E"/>
    <w:multiLevelType w:val="hybridMultilevel"/>
    <w:tmpl w:val="FAF2A4E0"/>
    <w:lvl w:ilvl="0" w:tplc="A32C59A6">
      <w:start w:val="1"/>
      <w:numFmt w:val="bullet"/>
      <w:lvlText w:val=""/>
      <w:lvlJc w:val="left"/>
      <w:pPr>
        <w:tabs>
          <w:tab w:val="num" w:pos="360"/>
        </w:tabs>
        <w:ind w:left="360" w:hanging="360"/>
      </w:pPr>
      <w:rPr>
        <w:rFonts w:ascii="Symbol" w:hAnsi="Symbol" w:hint="default"/>
      </w:rPr>
    </w:lvl>
    <w:lvl w:ilvl="1" w:tplc="B90217F8">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343D98"/>
    <w:multiLevelType w:val="hybridMultilevel"/>
    <w:tmpl w:val="7CB6AF16"/>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9" w15:restartNumberingAfterBreak="0">
    <w:nsid w:val="7C6B77A1"/>
    <w:multiLevelType w:val="hybridMultilevel"/>
    <w:tmpl w:val="D8189C60"/>
    <w:lvl w:ilvl="0" w:tplc="81A4E1E0">
      <w:start w:val="1"/>
      <w:numFmt w:val="lowerLetter"/>
      <w:lvlText w:val="%1."/>
      <w:lvlJc w:val="left"/>
      <w:pPr>
        <w:ind w:left="756" w:hanging="360"/>
      </w:pPr>
      <w:rPr>
        <w:rFonts w:hint="default"/>
      </w:rPr>
    </w:lvl>
    <w:lvl w:ilvl="1" w:tplc="04240019" w:tentative="1">
      <w:start w:val="1"/>
      <w:numFmt w:val="lowerLetter"/>
      <w:lvlText w:val="%2."/>
      <w:lvlJc w:val="left"/>
      <w:pPr>
        <w:ind w:left="1476" w:hanging="360"/>
      </w:pPr>
    </w:lvl>
    <w:lvl w:ilvl="2" w:tplc="0424001B" w:tentative="1">
      <w:start w:val="1"/>
      <w:numFmt w:val="lowerRoman"/>
      <w:lvlText w:val="%3."/>
      <w:lvlJc w:val="right"/>
      <w:pPr>
        <w:ind w:left="2196" w:hanging="180"/>
      </w:pPr>
    </w:lvl>
    <w:lvl w:ilvl="3" w:tplc="0424000F" w:tentative="1">
      <w:start w:val="1"/>
      <w:numFmt w:val="decimal"/>
      <w:lvlText w:val="%4."/>
      <w:lvlJc w:val="left"/>
      <w:pPr>
        <w:ind w:left="2916" w:hanging="360"/>
      </w:pPr>
    </w:lvl>
    <w:lvl w:ilvl="4" w:tplc="04240019" w:tentative="1">
      <w:start w:val="1"/>
      <w:numFmt w:val="lowerLetter"/>
      <w:lvlText w:val="%5."/>
      <w:lvlJc w:val="left"/>
      <w:pPr>
        <w:ind w:left="3636" w:hanging="360"/>
      </w:pPr>
    </w:lvl>
    <w:lvl w:ilvl="5" w:tplc="0424001B" w:tentative="1">
      <w:start w:val="1"/>
      <w:numFmt w:val="lowerRoman"/>
      <w:lvlText w:val="%6."/>
      <w:lvlJc w:val="right"/>
      <w:pPr>
        <w:ind w:left="4356" w:hanging="180"/>
      </w:pPr>
    </w:lvl>
    <w:lvl w:ilvl="6" w:tplc="0424000F" w:tentative="1">
      <w:start w:val="1"/>
      <w:numFmt w:val="decimal"/>
      <w:lvlText w:val="%7."/>
      <w:lvlJc w:val="left"/>
      <w:pPr>
        <w:ind w:left="5076" w:hanging="360"/>
      </w:pPr>
    </w:lvl>
    <w:lvl w:ilvl="7" w:tplc="04240019" w:tentative="1">
      <w:start w:val="1"/>
      <w:numFmt w:val="lowerLetter"/>
      <w:lvlText w:val="%8."/>
      <w:lvlJc w:val="left"/>
      <w:pPr>
        <w:ind w:left="5796" w:hanging="360"/>
      </w:pPr>
    </w:lvl>
    <w:lvl w:ilvl="8" w:tplc="0424001B" w:tentative="1">
      <w:start w:val="1"/>
      <w:numFmt w:val="lowerRoman"/>
      <w:lvlText w:val="%9."/>
      <w:lvlJc w:val="right"/>
      <w:pPr>
        <w:ind w:left="6516" w:hanging="180"/>
      </w:pPr>
    </w:lvl>
  </w:abstractNum>
  <w:abstractNum w:abstractNumId="40" w15:restartNumberingAfterBreak="0">
    <w:nsid w:val="7E6366F7"/>
    <w:multiLevelType w:val="hybridMultilevel"/>
    <w:tmpl w:val="DD3A94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7C1ECB"/>
    <w:multiLevelType w:val="hybridMultilevel"/>
    <w:tmpl w:val="172660EA"/>
    <w:lvl w:ilvl="0" w:tplc="0424000F">
      <w:start w:val="1"/>
      <w:numFmt w:val="decimal"/>
      <w:lvlText w:val="%1."/>
      <w:lvlJc w:val="left"/>
      <w:pPr>
        <w:ind w:left="958" w:hanging="360"/>
      </w:pPr>
    </w:lvl>
    <w:lvl w:ilvl="1" w:tplc="04240019" w:tentative="1">
      <w:start w:val="1"/>
      <w:numFmt w:val="lowerLetter"/>
      <w:lvlText w:val="%2."/>
      <w:lvlJc w:val="left"/>
      <w:pPr>
        <w:ind w:left="1678" w:hanging="360"/>
      </w:pPr>
    </w:lvl>
    <w:lvl w:ilvl="2" w:tplc="0424001B" w:tentative="1">
      <w:start w:val="1"/>
      <w:numFmt w:val="lowerRoman"/>
      <w:lvlText w:val="%3."/>
      <w:lvlJc w:val="right"/>
      <w:pPr>
        <w:ind w:left="2398" w:hanging="180"/>
      </w:pPr>
    </w:lvl>
    <w:lvl w:ilvl="3" w:tplc="0424000F" w:tentative="1">
      <w:start w:val="1"/>
      <w:numFmt w:val="decimal"/>
      <w:lvlText w:val="%4."/>
      <w:lvlJc w:val="left"/>
      <w:pPr>
        <w:ind w:left="3118" w:hanging="360"/>
      </w:pPr>
    </w:lvl>
    <w:lvl w:ilvl="4" w:tplc="04240019" w:tentative="1">
      <w:start w:val="1"/>
      <w:numFmt w:val="lowerLetter"/>
      <w:lvlText w:val="%5."/>
      <w:lvlJc w:val="left"/>
      <w:pPr>
        <w:ind w:left="3838" w:hanging="360"/>
      </w:pPr>
    </w:lvl>
    <w:lvl w:ilvl="5" w:tplc="0424001B" w:tentative="1">
      <w:start w:val="1"/>
      <w:numFmt w:val="lowerRoman"/>
      <w:lvlText w:val="%6."/>
      <w:lvlJc w:val="right"/>
      <w:pPr>
        <w:ind w:left="4558" w:hanging="180"/>
      </w:pPr>
    </w:lvl>
    <w:lvl w:ilvl="6" w:tplc="0424000F" w:tentative="1">
      <w:start w:val="1"/>
      <w:numFmt w:val="decimal"/>
      <w:lvlText w:val="%7."/>
      <w:lvlJc w:val="left"/>
      <w:pPr>
        <w:ind w:left="5278" w:hanging="360"/>
      </w:pPr>
    </w:lvl>
    <w:lvl w:ilvl="7" w:tplc="04240019" w:tentative="1">
      <w:start w:val="1"/>
      <w:numFmt w:val="lowerLetter"/>
      <w:lvlText w:val="%8."/>
      <w:lvlJc w:val="left"/>
      <w:pPr>
        <w:ind w:left="5998" w:hanging="360"/>
      </w:pPr>
    </w:lvl>
    <w:lvl w:ilvl="8" w:tplc="0424001B" w:tentative="1">
      <w:start w:val="1"/>
      <w:numFmt w:val="lowerRoman"/>
      <w:lvlText w:val="%9."/>
      <w:lvlJc w:val="right"/>
      <w:pPr>
        <w:ind w:left="6718" w:hanging="180"/>
      </w:pPr>
    </w:lvl>
  </w:abstractNum>
  <w:abstractNum w:abstractNumId="42" w15:restartNumberingAfterBreak="0">
    <w:nsid w:val="7FB229C1"/>
    <w:multiLevelType w:val="hybridMultilevel"/>
    <w:tmpl w:val="005E9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21"/>
  </w:num>
  <w:num w:numId="4">
    <w:abstractNumId w:val="7"/>
  </w:num>
  <w:num w:numId="5">
    <w:abstractNumId w:val="14"/>
  </w:num>
  <w:num w:numId="6">
    <w:abstractNumId w:val="10"/>
  </w:num>
  <w:num w:numId="7">
    <w:abstractNumId w:val="37"/>
  </w:num>
  <w:num w:numId="8">
    <w:abstractNumId w:val="25"/>
  </w:num>
  <w:num w:numId="9">
    <w:abstractNumId w:val="19"/>
  </w:num>
  <w:num w:numId="10">
    <w:abstractNumId w:val="12"/>
  </w:num>
  <w:num w:numId="11">
    <w:abstractNumId w:val="22"/>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9"/>
  </w:num>
  <w:num w:numId="15">
    <w:abstractNumId w:val="18"/>
  </w:num>
  <w:num w:numId="16">
    <w:abstractNumId w:val="28"/>
  </w:num>
  <w:num w:numId="17">
    <w:abstractNumId w:val="3"/>
  </w:num>
  <w:num w:numId="18">
    <w:abstractNumId w:val="36"/>
  </w:num>
  <w:num w:numId="19">
    <w:abstractNumId w:val="20"/>
  </w:num>
  <w:num w:numId="20">
    <w:abstractNumId w:val="24"/>
  </w:num>
  <w:num w:numId="21">
    <w:abstractNumId w:val="33"/>
  </w:num>
  <w:num w:numId="22">
    <w:abstractNumId w:val="27"/>
  </w:num>
  <w:num w:numId="23">
    <w:abstractNumId w:val="41"/>
  </w:num>
  <w:num w:numId="24">
    <w:abstractNumId w:val="16"/>
  </w:num>
  <w:num w:numId="25">
    <w:abstractNumId w:val="4"/>
  </w:num>
  <w:num w:numId="26">
    <w:abstractNumId w:val="35"/>
  </w:num>
  <w:num w:numId="27">
    <w:abstractNumId w:val="35"/>
  </w:num>
  <w:num w:numId="28">
    <w:abstractNumId w:val="6"/>
  </w:num>
  <w:num w:numId="29">
    <w:abstractNumId w:val="9"/>
  </w:num>
  <w:num w:numId="30">
    <w:abstractNumId w:val="34"/>
  </w:num>
  <w:num w:numId="31">
    <w:abstractNumId w:val="1"/>
  </w:num>
  <w:num w:numId="32">
    <w:abstractNumId w:val="11"/>
  </w:num>
  <w:num w:numId="33">
    <w:abstractNumId w:val="42"/>
  </w:num>
  <w:num w:numId="34">
    <w:abstractNumId w:val="23"/>
  </w:num>
  <w:num w:numId="35">
    <w:abstractNumId w:val="26"/>
  </w:num>
  <w:num w:numId="36">
    <w:abstractNumId w:val="8"/>
  </w:num>
  <w:num w:numId="37">
    <w:abstractNumId w:val="13"/>
  </w:num>
  <w:num w:numId="38">
    <w:abstractNumId w:val="29"/>
  </w:num>
  <w:num w:numId="39">
    <w:abstractNumId w:val="5"/>
  </w:num>
  <w:num w:numId="40">
    <w:abstractNumId w:val="40"/>
  </w:num>
  <w:num w:numId="41">
    <w:abstractNumId w:val="2"/>
  </w:num>
  <w:num w:numId="42">
    <w:abstractNumId w:val="15"/>
  </w:num>
  <w:num w:numId="43">
    <w:abstractNumId w:val="32"/>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397"/>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E1"/>
    <w:rsid w:val="00001839"/>
    <w:rsid w:val="00005294"/>
    <w:rsid w:val="00020AE9"/>
    <w:rsid w:val="00025FC4"/>
    <w:rsid w:val="00036DEF"/>
    <w:rsid w:val="0004019D"/>
    <w:rsid w:val="0004372B"/>
    <w:rsid w:val="000446D8"/>
    <w:rsid w:val="00045276"/>
    <w:rsid w:val="00051506"/>
    <w:rsid w:val="00056FF4"/>
    <w:rsid w:val="00063A2F"/>
    <w:rsid w:val="00073975"/>
    <w:rsid w:val="0007614C"/>
    <w:rsid w:val="00086EF4"/>
    <w:rsid w:val="000927C9"/>
    <w:rsid w:val="00094A86"/>
    <w:rsid w:val="00096A22"/>
    <w:rsid w:val="000A19C9"/>
    <w:rsid w:val="000B024D"/>
    <w:rsid w:val="000B1F77"/>
    <w:rsid w:val="000B4AE6"/>
    <w:rsid w:val="000B6EF2"/>
    <w:rsid w:val="000C0A0F"/>
    <w:rsid w:val="000D0A97"/>
    <w:rsid w:val="000D3675"/>
    <w:rsid w:val="000D6E32"/>
    <w:rsid w:val="000E6619"/>
    <w:rsid w:val="000F45A8"/>
    <w:rsid w:val="00104596"/>
    <w:rsid w:val="00104DE5"/>
    <w:rsid w:val="00105223"/>
    <w:rsid w:val="00105446"/>
    <w:rsid w:val="00111946"/>
    <w:rsid w:val="0011473A"/>
    <w:rsid w:val="0012061A"/>
    <w:rsid w:val="00121E55"/>
    <w:rsid w:val="00123A6B"/>
    <w:rsid w:val="00127AE0"/>
    <w:rsid w:val="0013116F"/>
    <w:rsid w:val="001345E7"/>
    <w:rsid w:val="00141BD0"/>
    <w:rsid w:val="00141FD8"/>
    <w:rsid w:val="00160D87"/>
    <w:rsid w:val="001670FF"/>
    <w:rsid w:val="00172858"/>
    <w:rsid w:val="001737F1"/>
    <w:rsid w:val="00176869"/>
    <w:rsid w:val="001821AB"/>
    <w:rsid w:val="00182DF4"/>
    <w:rsid w:val="00186488"/>
    <w:rsid w:val="001871DD"/>
    <w:rsid w:val="00195C00"/>
    <w:rsid w:val="00196E8C"/>
    <w:rsid w:val="001974CD"/>
    <w:rsid w:val="001A17FE"/>
    <w:rsid w:val="001A2804"/>
    <w:rsid w:val="001A2CA7"/>
    <w:rsid w:val="001A6995"/>
    <w:rsid w:val="001B06C4"/>
    <w:rsid w:val="001B1380"/>
    <w:rsid w:val="001B5F0C"/>
    <w:rsid w:val="001C016C"/>
    <w:rsid w:val="001C273F"/>
    <w:rsid w:val="001C4E06"/>
    <w:rsid w:val="001C6156"/>
    <w:rsid w:val="001C6277"/>
    <w:rsid w:val="001C73FD"/>
    <w:rsid w:val="001D0282"/>
    <w:rsid w:val="001E142F"/>
    <w:rsid w:val="001F2178"/>
    <w:rsid w:val="001F3D73"/>
    <w:rsid w:val="001F66B5"/>
    <w:rsid w:val="00202EED"/>
    <w:rsid w:val="00211F9E"/>
    <w:rsid w:val="00213FB8"/>
    <w:rsid w:val="00215D7F"/>
    <w:rsid w:val="0021783F"/>
    <w:rsid w:val="00222E17"/>
    <w:rsid w:val="002256D8"/>
    <w:rsid w:val="0022752F"/>
    <w:rsid w:val="00230245"/>
    <w:rsid w:val="00235626"/>
    <w:rsid w:val="00242944"/>
    <w:rsid w:val="00256F3D"/>
    <w:rsid w:val="00260885"/>
    <w:rsid w:val="00263474"/>
    <w:rsid w:val="0026398B"/>
    <w:rsid w:val="002708C1"/>
    <w:rsid w:val="00273C26"/>
    <w:rsid w:val="00276B40"/>
    <w:rsid w:val="00285A29"/>
    <w:rsid w:val="00291D02"/>
    <w:rsid w:val="002A0EFB"/>
    <w:rsid w:val="002A43EC"/>
    <w:rsid w:val="002B0F72"/>
    <w:rsid w:val="002C0F68"/>
    <w:rsid w:val="002C1FFE"/>
    <w:rsid w:val="002C438A"/>
    <w:rsid w:val="002C499A"/>
    <w:rsid w:val="002D30CF"/>
    <w:rsid w:val="002D42D8"/>
    <w:rsid w:val="002D6C3F"/>
    <w:rsid w:val="002E1C32"/>
    <w:rsid w:val="002E2435"/>
    <w:rsid w:val="002E6758"/>
    <w:rsid w:val="00302A3C"/>
    <w:rsid w:val="00303D5A"/>
    <w:rsid w:val="003048B1"/>
    <w:rsid w:val="00304C25"/>
    <w:rsid w:val="003143FE"/>
    <w:rsid w:val="00323E07"/>
    <w:rsid w:val="00326A13"/>
    <w:rsid w:val="00330407"/>
    <w:rsid w:val="003313F8"/>
    <w:rsid w:val="0033438D"/>
    <w:rsid w:val="00342235"/>
    <w:rsid w:val="00342B60"/>
    <w:rsid w:val="003433E3"/>
    <w:rsid w:val="0035735E"/>
    <w:rsid w:val="0036688B"/>
    <w:rsid w:val="0037443C"/>
    <w:rsid w:val="00380F5A"/>
    <w:rsid w:val="00384D21"/>
    <w:rsid w:val="00385588"/>
    <w:rsid w:val="00386598"/>
    <w:rsid w:val="003868C0"/>
    <w:rsid w:val="00391B3C"/>
    <w:rsid w:val="00396259"/>
    <w:rsid w:val="003964AA"/>
    <w:rsid w:val="003A3BD0"/>
    <w:rsid w:val="003A5843"/>
    <w:rsid w:val="003A5DFD"/>
    <w:rsid w:val="003B1D56"/>
    <w:rsid w:val="003B60D8"/>
    <w:rsid w:val="003C3257"/>
    <w:rsid w:val="003C591B"/>
    <w:rsid w:val="003C6484"/>
    <w:rsid w:val="003C7489"/>
    <w:rsid w:val="003E1B68"/>
    <w:rsid w:val="003E5614"/>
    <w:rsid w:val="003F50EB"/>
    <w:rsid w:val="003F6DF4"/>
    <w:rsid w:val="00404A82"/>
    <w:rsid w:val="00405D0D"/>
    <w:rsid w:val="00411FD1"/>
    <w:rsid w:val="004166A1"/>
    <w:rsid w:val="00416740"/>
    <w:rsid w:val="004210F8"/>
    <w:rsid w:val="00422682"/>
    <w:rsid w:val="004245D4"/>
    <w:rsid w:val="004245DB"/>
    <w:rsid w:val="00424B62"/>
    <w:rsid w:val="00431BCA"/>
    <w:rsid w:val="004360EC"/>
    <w:rsid w:val="00436D73"/>
    <w:rsid w:val="00443EB1"/>
    <w:rsid w:val="00446639"/>
    <w:rsid w:val="00452D2D"/>
    <w:rsid w:val="00452E75"/>
    <w:rsid w:val="00453F61"/>
    <w:rsid w:val="0045763E"/>
    <w:rsid w:val="00457DDA"/>
    <w:rsid w:val="004748CF"/>
    <w:rsid w:val="004953CC"/>
    <w:rsid w:val="00495FFC"/>
    <w:rsid w:val="004979FB"/>
    <w:rsid w:val="004A1AFF"/>
    <w:rsid w:val="004A7EEF"/>
    <w:rsid w:val="004B18CC"/>
    <w:rsid w:val="004B716F"/>
    <w:rsid w:val="004C1F46"/>
    <w:rsid w:val="004C3441"/>
    <w:rsid w:val="004C4DF1"/>
    <w:rsid w:val="004C602D"/>
    <w:rsid w:val="004C65E5"/>
    <w:rsid w:val="004D0C0E"/>
    <w:rsid w:val="004D20E0"/>
    <w:rsid w:val="004D36BF"/>
    <w:rsid w:val="004E2A6E"/>
    <w:rsid w:val="004E71BA"/>
    <w:rsid w:val="004F2490"/>
    <w:rsid w:val="004F5ACB"/>
    <w:rsid w:val="004F75B7"/>
    <w:rsid w:val="004F7963"/>
    <w:rsid w:val="00500D7E"/>
    <w:rsid w:val="005027A8"/>
    <w:rsid w:val="005064E8"/>
    <w:rsid w:val="00515BFC"/>
    <w:rsid w:val="005221BD"/>
    <w:rsid w:val="00525E5E"/>
    <w:rsid w:val="00530F20"/>
    <w:rsid w:val="0053432B"/>
    <w:rsid w:val="00534858"/>
    <w:rsid w:val="00534F1A"/>
    <w:rsid w:val="0054305B"/>
    <w:rsid w:val="00546BCF"/>
    <w:rsid w:val="00547368"/>
    <w:rsid w:val="005556DC"/>
    <w:rsid w:val="0055729D"/>
    <w:rsid w:val="00563496"/>
    <w:rsid w:val="005644BF"/>
    <w:rsid w:val="00564F86"/>
    <w:rsid w:val="00565996"/>
    <w:rsid w:val="0057029C"/>
    <w:rsid w:val="0059077E"/>
    <w:rsid w:val="0059257D"/>
    <w:rsid w:val="00593B6B"/>
    <w:rsid w:val="00595282"/>
    <w:rsid w:val="00595980"/>
    <w:rsid w:val="005A3487"/>
    <w:rsid w:val="005B16AA"/>
    <w:rsid w:val="005B1ACA"/>
    <w:rsid w:val="005B424B"/>
    <w:rsid w:val="005B7C15"/>
    <w:rsid w:val="005B7D80"/>
    <w:rsid w:val="005C0CCD"/>
    <w:rsid w:val="005C1C4A"/>
    <w:rsid w:val="005C60A2"/>
    <w:rsid w:val="005D2715"/>
    <w:rsid w:val="005D3033"/>
    <w:rsid w:val="005D427F"/>
    <w:rsid w:val="005D45E6"/>
    <w:rsid w:val="005D7728"/>
    <w:rsid w:val="005E604B"/>
    <w:rsid w:val="005E6273"/>
    <w:rsid w:val="005E64BF"/>
    <w:rsid w:val="00600634"/>
    <w:rsid w:val="00601568"/>
    <w:rsid w:val="00605774"/>
    <w:rsid w:val="006071D5"/>
    <w:rsid w:val="0061070B"/>
    <w:rsid w:val="00612208"/>
    <w:rsid w:val="00613C31"/>
    <w:rsid w:val="00613FCF"/>
    <w:rsid w:val="00615E63"/>
    <w:rsid w:val="00617201"/>
    <w:rsid w:val="006178AC"/>
    <w:rsid w:val="00632D6B"/>
    <w:rsid w:val="0063455C"/>
    <w:rsid w:val="00642733"/>
    <w:rsid w:val="00644DF1"/>
    <w:rsid w:val="006520F5"/>
    <w:rsid w:val="006547FC"/>
    <w:rsid w:val="00656A9C"/>
    <w:rsid w:val="00657E39"/>
    <w:rsid w:val="00660B37"/>
    <w:rsid w:val="00664AE4"/>
    <w:rsid w:val="00674FB9"/>
    <w:rsid w:val="006778B3"/>
    <w:rsid w:val="006811B9"/>
    <w:rsid w:val="006833DA"/>
    <w:rsid w:val="00683D54"/>
    <w:rsid w:val="00686B55"/>
    <w:rsid w:val="006906FD"/>
    <w:rsid w:val="006A1326"/>
    <w:rsid w:val="006A25A3"/>
    <w:rsid w:val="006A6600"/>
    <w:rsid w:val="006A7C15"/>
    <w:rsid w:val="006B0C7C"/>
    <w:rsid w:val="006B0D6D"/>
    <w:rsid w:val="006B6BCA"/>
    <w:rsid w:val="006B790F"/>
    <w:rsid w:val="006B7F70"/>
    <w:rsid w:val="006C015C"/>
    <w:rsid w:val="006C1C11"/>
    <w:rsid w:val="006D1F87"/>
    <w:rsid w:val="006E5CAF"/>
    <w:rsid w:val="006F1218"/>
    <w:rsid w:val="006F4BF9"/>
    <w:rsid w:val="007006C4"/>
    <w:rsid w:val="0072155C"/>
    <w:rsid w:val="007235DD"/>
    <w:rsid w:val="0072481A"/>
    <w:rsid w:val="0073248F"/>
    <w:rsid w:val="007405D9"/>
    <w:rsid w:val="00741FC1"/>
    <w:rsid w:val="007469C0"/>
    <w:rsid w:val="00757490"/>
    <w:rsid w:val="00761B8C"/>
    <w:rsid w:val="00763554"/>
    <w:rsid w:val="00763886"/>
    <w:rsid w:val="007641EA"/>
    <w:rsid w:val="00766123"/>
    <w:rsid w:val="007671CA"/>
    <w:rsid w:val="0077027F"/>
    <w:rsid w:val="00771EF3"/>
    <w:rsid w:val="007827FD"/>
    <w:rsid w:val="00790360"/>
    <w:rsid w:val="007979F2"/>
    <w:rsid w:val="007A61F5"/>
    <w:rsid w:val="007B1380"/>
    <w:rsid w:val="007B3BD5"/>
    <w:rsid w:val="007B42F9"/>
    <w:rsid w:val="007B798C"/>
    <w:rsid w:val="007C0469"/>
    <w:rsid w:val="007C63CA"/>
    <w:rsid w:val="007D2FB3"/>
    <w:rsid w:val="007E3440"/>
    <w:rsid w:val="007F392E"/>
    <w:rsid w:val="007F55B1"/>
    <w:rsid w:val="007F6F1F"/>
    <w:rsid w:val="00802348"/>
    <w:rsid w:val="00805E94"/>
    <w:rsid w:val="00806EAB"/>
    <w:rsid w:val="00813A0B"/>
    <w:rsid w:val="00815156"/>
    <w:rsid w:val="00816D95"/>
    <w:rsid w:val="0082018D"/>
    <w:rsid w:val="00822993"/>
    <w:rsid w:val="00823413"/>
    <w:rsid w:val="0082465A"/>
    <w:rsid w:val="00824C53"/>
    <w:rsid w:val="00824DEA"/>
    <w:rsid w:val="00831ABF"/>
    <w:rsid w:val="00837F38"/>
    <w:rsid w:val="008415A6"/>
    <w:rsid w:val="008429BF"/>
    <w:rsid w:val="00844162"/>
    <w:rsid w:val="008607F1"/>
    <w:rsid w:val="00861D93"/>
    <w:rsid w:val="008620EB"/>
    <w:rsid w:val="00864D58"/>
    <w:rsid w:val="00866D22"/>
    <w:rsid w:val="00867642"/>
    <w:rsid w:val="00875E06"/>
    <w:rsid w:val="00882970"/>
    <w:rsid w:val="00884A64"/>
    <w:rsid w:val="008A023B"/>
    <w:rsid w:val="008A0DB3"/>
    <w:rsid w:val="008A7089"/>
    <w:rsid w:val="008A7E90"/>
    <w:rsid w:val="008B3349"/>
    <w:rsid w:val="008B4F60"/>
    <w:rsid w:val="008B6170"/>
    <w:rsid w:val="008C0A5E"/>
    <w:rsid w:val="008C16C9"/>
    <w:rsid w:val="008D04E8"/>
    <w:rsid w:val="008D63F3"/>
    <w:rsid w:val="008D6EC5"/>
    <w:rsid w:val="008E1237"/>
    <w:rsid w:val="008E460E"/>
    <w:rsid w:val="008E4B29"/>
    <w:rsid w:val="008E506D"/>
    <w:rsid w:val="008E7522"/>
    <w:rsid w:val="008E7694"/>
    <w:rsid w:val="008E7A13"/>
    <w:rsid w:val="008F125C"/>
    <w:rsid w:val="008F2F3F"/>
    <w:rsid w:val="008F4CF8"/>
    <w:rsid w:val="008F710A"/>
    <w:rsid w:val="00900145"/>
    <w:rsid w:val="00902DD4"/>
    <w:rsid w:val="00912D9F"/>
    <w:rsid w:val="00915E25"/>
    <w:rsid w:val="00917269"/>
    <w:rsid w:val="0092324A"/>
    <w:rsid w:val="00924B9E"/>
    <w:rsid w:val="0092526F"/>
    <w:rsid w:val="00930F83"/>
    <w:rsid w:val="00933BAC"/>
    <w:rsid w:val="00935EA4"/>
    <w:rsid w:val="00951594"/>
    <w:rsid w:val="00951E28"/>
    <w:rsid w:val="00952164"/>
    <w:rsid w:val="00953FE1"/>
    <w:rsid w:val="00957C1A"/>
    <w:rsid w:val="009635F1"/>
    <w:rsid w:val="0096509C"/>
    <w:rsid w:val="00971D76"/>
    <w:rsid w:val="00976E4D"/>
    <w:rsid w:val="00980DE7"/>
    <w:rsid w:val="009811C4"/>
    <w:rsid w:val="009836B6"/>
    <w:rsid w:val="009908D9"/>
    <w:rsid w:val="009A1D04"/>
    <w:rsid w:val="009A39B7"/>
    <w:rsid w:val="009A7724"/>
    <w:rsid w:val="009C2043"/>
    <w:rsid w:val="009C35EF"/>
    <w:rsid w:val="009D213E"/>
    <w:rsid w:val="009D2E56"/>
    <w:rsid w:val="009D6B94"/>
    <w:rsid w:val="009E3B02"/>
    <w:rsid w:val="009E4693"/>
    <w:rsid w:val="009F2147"/>
    <w:rsid w:val="009F7A5F"/>
    <w:rsid w:val="00A02FA3"/>
    <w:rsid w:val="00A03922"/>
    <w:rsid w:val="00A05953"/>
    <w:rsid w:val="00A11072"/>
    <w:rsid w:val="00A15B9E"/>
    <w:rsid w:val="00A203E2"/>
    <w:rsid w:val="00A2162E"/>
    <w:rsid w:val="00A22DE4"/>
    <w:rsid w:val="00A26FBE"/>
    <w:rsid w:val="00A313D4"/>
    <w:rsid w:val="00A350E7"/>
    <w:rsid w:val="00A56D4C"/>
    <w:rsid w:val="00A72008"/>
    <w:rsid w:val="00A75695"/>
    <w:rsid w:val="00A75CA2"/>
    <w:rsid w:val="00A80678"/>
    <w:rsid w:val="00A83790"/>
    <w:rsid w:val="00A83D98"/>
    <w:rsid w:val="00A86B9B"/>
    <w:rsid w:val="00A90858"/>
    <w:rsid w:val="00A908A8"/>
    <w:rsid w:val="00A908AF"/>
    <w:rsid w:val="00A91650"/>
    <w:rsid w:val="00A92254"/>
    <w:rsid w:val="00A9242F"/>
    <w:rsid w:val="00A9362B"/>
    <w:rsid w:val="00A9663B"/>
    <w:rsid w:val="00AA1936"/>
    <w:rsid w:val="00AA1BFD"/>
    <w:rsid w:val="00AA22CE"/>
    <w:rsid w:val="00AA230C"/>
    <w:rsid w:val="00AA37AF"/>
    <w:rsid w:val="00AB0170"/>
    <w:rsid w:val="00AB2AA7"/>
    <w:rsid w:val="00AB3078"/>
    <w:rsid w:val="00AC1F41"/>
    <w:rsid w:val="00AC36C9"/>
    <w:rsid w:val="00AC483A"/>
    <w:rsid w:val="00AC5BC8"/>
    <w:rsid w:val="00AC696F"/>
    <w:rsid w:val="00AD1268"/>
    <w:rsid w:val="00AD32D3"/>
    <w:rsid w:val="00AD3BCB"/>
    <w:rsid w:val="00AD3DC7"/>
    <w:rsid w:val="00AD6330"/>
    <w:rsid w:val="00AD686C"/>
    <w:rsid w:val="00AE048B"/>
    <w:rsid w:val="00AE2DBB"/>
    <w:rsid w:val="00AF77D4"/>
    <w:rsid w:val="00B05405"/>
    <w:rsid w:val="00B062BD"/>
    <w:rsid w:val="00B06817"/>
    <w:rsid w:val="00B07FA0"/>
    <w:rsid w:val="00B10F53"/>
    <w:rsid w:val="00B126C0"/>
    <w:rsid w:val="00B23A36"/>
    <w:rsid w:val="00B3175E"/>
    <w:rsid w:val="00B353C3"/>
    <w:rsid w:val="00B52569"/>
    <w:rsid w:val="00B540B4"/>
    <w:rsid w:val="00B61363"/>
    <w:rsid w:val="00B62BE6"/>
    <w:rsid w:val="00B6511D"/>
    <w:rsid w:val="00B65692"/>
    <w:rsid w:val="00B66DDE"/>
    <w:rsid w:val="00B70E6D"/>
    <w:rsid w:val="00B71B54"/>
    <w:rsid w:val="00B727F7"/>
    <w:rsid w:val="00B87DC5"/>
    <w:rsid w:val="00B97A9C"/>
    <w:rsid w:val="00BA007A"/>
    <w:rsid w:val="00BB28A7"/>
    <w:rsid w:val="00BB70C7"/>
    <w:rsid w:val="00BC1C8A"/>
    <w:rsid w:val="00BC29D6"/>
    <w:rsid w:val="00BC3AF4"/>
    <w:rsid w:val="00BC68F7"/>
    <w:rsid w:val="00BC724F"/>
    <w:rsid w:val="00BD43B7"/>
    <w:rsid w:val="00BE2C1D"/>
    <w:rsid w:val="00BE333B"/>
    <w:rsid w:val="00BE456C"/>
    <w:rsid w:val="00BE502C"/>
    <w:rsid w:val="00BE5D48"/>
    <w:rsid w:val="00BE6A28"/>
    <w:rsid w:val="00BF0A19"/>
    <w:rsid w:val="00BF6572"/>
    <w:rsid w:val="00BF7E27"/>
    <w:rsid w:val="00C01055"/>
    <w:rsid w:val="00C160A9"/>
    <w:rsid w:val="00C31F84"/>
    <w:rsid w:val="00C340BD"/>
    <w:rsid w:val="00C438A5"/>
    <w:rsid w:val="00C440AD"/>
    <w:rsid w:val="00C506C5"/>
    <w:rsid w:val="00C623F6"/>
    <w:rsid w:val="00C643F4"/>
    <w:rsid w:val="00C65ED7"/>
    <w:rsid w:val="00C669B2"/>
    <w:rsid w:val="00C70358"/>
    <w:rsid w:val="00C73C30"/>
    <w:rsid w:val="00C75702"/>
    <w:rsid w:val="00C8089C"/>
    <w:rsid w:val="00C912CA"/>
    <w:rsid w:val="00C91A50"/>
    <w:rsid w:val="00C96F04"/>
    <w:rsid w:val="00CA145D"/>
    <w:rsid w:val="00CA363A"/>
    <w:rsid w:val="00CA3B7A"/>
    <w:rsid w:val="00CA6036"/>
    <w:rsid w:val="00CB0421"/>
    <w:rsid w:val="00CC1B2D"/>
    <w:rsid w:val="00CC5188"/>
    <w:rsid w:val="00CD0BD4"/>
    <w:rsid w:val="00CD1454"/>
    <w:rsid w:val="00CD1925"/>
    <w:rsid w:val="00CD1F14"/>
    <w:rsid w:val="00CD2F67"/>
    <w:rsid w:val="00CD57ED"/>
    <w:rsid w:val="00CD5BE9"/>
    <w:rsid w:val="00CE654B"/>
    <w:rsid w:val="00CE672C"/>
    <w:rsid w:val="00CE7691"/>
    <w:rsid w:val="00CF023C"/>
    <w:rsid w:val="00CF1FBD"/>
    <w:rsid w:val="00CF66C9"/>
    <w:rsid w:val="00D071ED"/>
    <w:rsid w:val="00D207D9"/>
    <w:rsid w:val="00D265DD"/>
    <w:rsid w:val="00D26930"/>
    <w:rsid w:val="00D34621"/>
    <w:rsid w:val="00D34813"/>
    <w:rsid w:val="00D356DE"/>
    <w:rsid w:val="00D36476"/>
    <w:rsid w:val="00D45107"/>
    <w:rsid w:val="00D453FA"/>
    <w:rsid w:val="00D4575C"/>
    <w:rsid w:val="00D47F45"/>
    <w:rsid w:val="00D504BB"/>
    <w:rsid w:val="00D6094F"/>
    <w:rsid w:val="00D64B3E"/>
    <w:rsid w:val="00D654F3"/>
    <w:rsid w:val="00D7370D"/>
    <w:rsid w:val="00D74767"/>
    <w:rsid w:val="00D76312"/>
    <w:rsid w:val="00D801FA"/>
    <w:rsid w:val="00D83982"/>
    <w:rsid w:val="00D87B0B"/>
    <w:rsid w:val="00D91D58"/>
    <w:rsid w:val="00D945CE"/>
    <w:rsid w:val="00DA2826"/>
    <w:rsid w:val="00DA7C06"/>
    <w:rsid w:val="00DA7C32"/>
    <w:rsid w:val="00DB6439"/>
    <w:rsid w:val="00DB7271"/>
    <w:rsid w:val="00DC1D27"/>
    <w:rsid w:val="00DC2E73"/>
    <w:rsid w:val="00DC4D48"/>
    <w:rsid w:val="00DC7862"/>
    <w:rsid w:val="00DE4B5B"/>
    <w:rsid w:val="00DE6AEF"/>
    <w:rsid w:val="00DF5A6C"/>
    <w:rsid w:val="00E01FFE"/>
    <w:rsid w:val="00E05AD6"/>
    <w:rsid w:val="00E10839"/>
    <w:rsid w:val="00E117F4"/>
    <w:rsid w:val="00E14C00"/>
    <w:rsid w:val="00E17635"/>
    <w:rsid w:val="00E17BC8"/>
    <w:rsid w:val="00E254DF"/>
    <w:rsid w:val="00E36024"/>
    <w:rsid w:val="00E3646C"/>
    <w:rsid w:val="00E4069A"/>
    <w:rsid w:val="00E40810"/>
    <w:rsid w:val="00E450BC"/>
    <w:rsid w:val="00E47C44"/>
    <w:rsid w:val="00E5122D"/>
    <w:rsid w:val="00E51956"/>
    <w:rsid w:val="00E526F2"/>
    <w:rsid w:val="00E60F19"/>
    <w:rsid w:val="00E61122"/>
    <w:rsid w:val="00E62FDE"/>
    <w:rsid w:val="00E6664F"/>
    <w:rsid w:val="00E74BC1"/>
    <w:rsid w:val="00E7527C"/>
    <w:rsid w:val="00E865C6"/>
    <w:rsid w:val="00E90B7D"/>
    <w:rsid w:val="00E96076"/>
    <w:rsid w:val="00E969C5"/>
    <w:rsid w:val="00E97921"/>
    <w:rsid w:val="00EA050C"/>
    <w:rsid w:val="00EA1313"/>
    <w:rsid w:val="00EA1B42"/>
    <w:rsid w:val="00EA2514"/>
    <w:rsid w:val="00EA32B9"/>
    <w:rsid w:val="00EA4E69"/>
    <w:rsid w:val="00EA519C"/>
    <w:rsid w:val="00EA6024"/>
    <w:rsid w:val="00EB088F"/>
    <w:rsid w:val="00EB1138"/>
    <w:rsid w:val="00EB3B9B"/>
    <w:rsid w:val="00EC376A"/>
    <w:rsid w:val="00EC7FC8"/>
    <w:rsid w:val="00ED0D93"/>
    <w:rsid w:val="00ED2639"/>
    <w:rsid w:val="00ED7E59"/>
    <w:rsid w:val="00EE0587"/>
    <w:rsid w:val="00EE13C5"/>
    <w:rsid w:val="00EE1D11"/>
    <w:rsid w:val="00EE2227"/>
    <w:rsid w:val="00EF55E7"/>
    <w:rsid w:val="00EF64FA"/>
    <w:rsid w:val="00EF6D34"/>
    <w:rsid w:val="00F00502"/>
    <w:rsid w:val="00F03C22"/>
    <w:rsid w:val="00F1267F"/>
    <w:rsid w:val="00F13AA0"/>
    <w:rsid w:val="00F15114"/>
    <w:rsid w:val="00F2077C"/>
    <w:rsid w:val="00F226A6"/>
    <w:rsid w:val="00F228AE"/>
    <w:rsid w:val="00F2411B"/>
    <w:rsid w:val="00F30799"/>
    <w:rsid w:val="00F32438"/>
    <w:rsid w:val="00F35057"/>
    <w:rsid w:val="00F405BF"/>
    <w:rsid w:val="00F43BA9"/>
    <w:rsid w:val="00F444C6"/>
    <w:rsid w:val="00F46FDA"/>
    <w:rsid w:val="00F67D6D"/>
    <w:rsid w:val="00F7027B"/>
    <w:rsid w:val="00F7044E"/>
    <w:rsid w:val="00F74872"/>
    <w:rsid w:val="00F773E6"/>
    <w:rsid w:val="00F879F5"/>
    <w:rsid w:val="00F90F2A"/>
    <w:rsid w:val="00F93E2B"/>
    <w:rsid w:val="00F977D9"/>
    <w:rsid w:val="00FA0677"/>
    <w:rsid w:val="00FB0BC6"/>
    <w:rsid w:val="00FB1E35"/>
    <w:rsid w:val="00FB3B3F"/>
    <w:rsid w:val="00FD1711"/>
    <w:rsid w:val="00FD5779"/>
    <w:rsid w:val="00FE6426"/>
    <w:rsid w:val="00FF6A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4EEBBD86"/>
  <w15:docId w15:val="{6F5D7D96-3354-44B4-9CFB-52482183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pPr>
      <w:keepNext/>
      <w:numPr>
        <w:numId w:val="25"/>
      </w:numPr>
      <w:outlineLvl w:val="0"/>
    </w:pPr>
    <w:rPr>
      <w:rFonts w:ascii="Arial" w:hAnsi="Arial"/>
      <w:b/>
      <w:szCs w:val="20"/>
      <w:lang w:val="en-US"/>
    </w:rPr>
  </w:style>
  <w:style w:type="paragraph" w:styleId="Naslov2">
    <w:name w:val="heading 2"/>
    <w:basedOn w:val="Navaden"/>
    <w:next w:val="Navaden"/>
    <w:link w:val="Naslov2Znak"/>
    <w:qFormat/>
    <w:pPr>
      <w:keepNext/>
      <w:numPr>
        <w:ilvl w:val="1"/>
        <w:numId w:val="25"/>
      </w:numPr>
      <w:outlineLvl w:val="1"/>
    </w:pPr>
    <w:rPr>
      <w:rFonts w:ascii="Arial" w:hAnsi="Arial"/>
      <w:b/>
    </w:rPr>
  </w:style>
  <w:style w:type="paragraph" w:styleId="Naslov3">
    <w:name w:val="heading 3"/>
    <w:basedOn w:val="Navaden"/>
    <w:next w:val="Navaden"/>
    <w:link w:val="Naslov3Znak"/>
    <w:qFormat/>
    <w:pPr>
      <w:keepNext/>
      <w:numPr>
        <w:ilvl w:val="2"/>
        <w:numId w:val="25"/>
      </w:numPr>
      <w:jc w:val="center"/>
      <w:outlineLvl w:val="2"/>
    </w:pPr>
    <w:rPr>
      <w:rFonts w:ascii="Arial" w:hAnsi="Arial"/>
      <w:b/>
    </w:rPr>
  </w:style>
  <w:style w:type="paragraph" w:styleId="Naslov4">
    <w:name w:val="heading 4"/>
    <w:basedOn w:val="Navaden"/>
    <w:next w:val="Navaden"/>
    <w:link w:val="Naslov4Znak"/>
    <w:qFormat/>
    <w:pPr>
      <w:keepNext/>
      <w:numPr>
        <w:ilvl w:val="3"/>
        <w:numId w:val="25"/>
      </w:numPr>
      <w:outlineLvl w:val="3"/>
    </w:pPr>
    <w:rPr>
      <w:rFonts w:ascii="Arial" w:hAnsi="Arial" w:cs="Arial"/>
      <w:b/>
      <w:bCs/>
    </w:rPr>
  </w:style>
  <w:style w:type="paragraph" w:styleId="Naslov5">
    <w:name w:val="heading 5"/>
    <w:basedOn w:val="Navaden"/>
    <w:next w:val="Navaden"/>
    <w:link w:val="Naslov5Znak"/>
    <w:qFormat/>
    <w:pPr>
      <w:keepNext/>
      <w:numPr>
        <w:ilvl w:val="4"/>
        <w:numId w:val="25"/>
      </w:numPr>
      <w:outlineLvl w:val="4"/>
    </w:pPr>
    <w:rPr>
      <w:rFonts w:ascii="Arial Black" w:hAnsi="Arial Black"/>
      <w:b/>
      <w:bCs/>
      <w:sz w:val="20"/>
      <w:szCs w:val="20"/>
    </w:rPr>
  </w:style>
  <w:style w:type="paragraph" w:styleId="Naslov6">
    <w:name w:val="heading 6"/>
    <w:basedOn w:val="Navaden"/>
    <w:next w:val="Navaden"/>
    <w:link w:val="Naslov6Znak"/>
    <w:qFormat/>
    <w:pPr>
      <w:keepNext/>
      <w:numPr>
        <w:ilvl w:val="5"/>
        <w:numId w:val="25"/>
      </w:numPr>
      <w:outlineLvl w:val="5"/>
    </w:pPr>
    <w:rPr>
      <w:rFonts w:ascii="Arial Black" w:hAnsi="Arial Black"/>
      <w:b/>
      <w:bCs/>
      <w:sz w:val="20"/>
      <w:szCs w:val="20"/>
    </w:rPr>
  </w:style>
  <w:style w:type="paragraph" w:styleId="Naslov7">
    <w:name w:val="heading 7"/>
    <w:basedOn w:val="Navaden"/>
    <w:next w:val="Navaden"/>
    <w:link w:val="Naslov7Znak"/>
    <w:qFormat/>
    <w:rsid w:val="00AB0170"/>
    <w:pPr>
      <w:keepNext/>
      <w:numPr>
        <w:ilvl w:val="6"/>
        <w:numId w:val="25"/>
      </w:numPr>
      <w:jc w:val="both"/>
      <w:outlineLvl w:val="6"/>
    </w:pPr>
    <w:rPr>
      <w:rFonts w:ascii="Arial" w:hAnsi="Arial" w:cs="Arial"/>
      <w:u w:val="single"/>
    </w:rPr>
  </w:style>
  <w:style w:type="paragraph" w:styleId="Naslov8">
    <w:name w:val="heading 8"/>
    <w:basedOn w:val="Navaden"/>
    <w:next w:val="Navaden"/>
    <w:link w:val="Naslov8Znak"/>
    <w:qFormat/>
    <w:rsid w:val="00AB0170"/>
    <w:pPr>
      <w:keepNext/>
      <w:numPr>
        <w:ilvl w:val="7"/>
        <w:numId w:val="25"/>
      </w:numPr>
      <w:pBdr>
        <w:top w:val="single" w:sz="4" w:space="1" w:color="auto"/>
      </w:pBdr>
      <w:outlineLvl w:val="7"/>
    </w:pPr>
    <w:rPr>
      <w:rFonts w:ascii="Arial" w:hAnsi="Arial" w:cs="Arial"/>
      <w:b/>
      <w:bCs/>
    </w:rPr>
  </w:style>
  <w:style w:type="paragraph" w:styleId="Naslov9">
    <w:name w:val="heading 9"/>
    <w:basedOn w:val="Navaden"/>
    <w:next w:val="Navaden"/>
    <w:link w:val="Naslov9Znak"/>
    <w:qFormat/>
    <w:rsid w:val="00AB0170"/>
    <w:pPr>
      <w:keepNext/>
      <w:numPr>
        <w:ilvl w:val="8"/>
        <w:numId w:val="25"/>
      </w:numPr>
      <w:pBdr>
        <w:top w:val="single" w:sz="4" w:space="1" w:color="auto"/>
      </w:pBdr>
      <w:jc w:val="both"/>
      <w:outlineLvl w:val="8"/>
    </w:pPr>
    <w:rPr>
      <w:rFonts w:ascii="Arial" w:hAnsi="Arial" w:cs="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pPr>
      <w:tabs>
        <w:tab w:val="center" w:pos="4536"/>
        <w:tab w:val="right" w:pos="9072"/>
      </w:tabs>
    </w:pPr>
    <w:rPr>
      <w:lang w:val="x-none" w:eastAsia="x-none"/>
    </w:r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character" w:customStyle="1" w:styleId="GlavaZnak">
    <w:name w:val="Glava Znak"/>
    <w:aliases w:val="E-PVO-glava Znak"/>
    <w:link w:val="Glava"/>
    <w:rsid w:val="00824C53"/>
    <w:rPr>
      <w:sz w:val="24"/>
      <w:szCs w:val="24"/>
    </w:rPr>
  </w:style>
  <w:style w:type="table" w:styleId="Tabelamrea">
    <w:name w:val="Table Grid"/>
    <w:basedOn w:val="Navadnatabela"/>
    <w:uiPriority w:val="39"/>
    <w:rsid w:val="00824C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gaZnak">
    <w:name w:val="Noga Znak"/>
    <w:link w:val="Noga"/>
    <w:uiPriority w:val="99"/>
    <w:rsid w:val="009A39B7"/>
    <w:rPr>
      <w:sz w:val="24"/>
      <w:szCs w:val="24"/>
    </w:rPr>
  </w:style>
  <w:style w:type="character" w:customStyle="1" w:styleId="Naslov3Znak">
    <w:name w:val="Naslov 3 Znak"/>
    <w:link w:val="Naslov3"/>
    <w:rsid w:val="008415A6"/>
    <w:rPr>
      <w:rFonts w:ascii="Arial" w:hAnsi="Arial"/>
      <w:b/>
      <w:sz w:val="24"/>
      <w:szCs w:val="24"/>
    </w:rPr>
  </w:style>
  <w:style w:type="paragraph" w:styleId="Besedilooblaka">
    <w:name w:val="Balloon Text"/>
    <w:basedOn w:val="Navaden"/>
    <w:link w:val="BesedilooblakaZnak"/>
    <w:semiHidden/>
    <w:unhideWhenUsed/>
    <w:rsid w:val="00EB3B9B"/>
    <w:rPr>
      <w:rFonts w:ascii="Tahoma" w:hAnsi="Tahoma" w:cs="Tahoma"/>
      <w:sz w:val="16"/>
      <w:szCs w:val="16"/>
    </w:rPr>
  </w:style>
  <w:style w:type="character" w:customStyle="1" w:styleId="BesedilooblakaZnak">
    <w:name w:val="Besedilo oblačka Znak"/>
    <w:basedOn w:val="Privzetapisavaodstavka"/>
    <w:link w:val="Besedilooblaka"/>
    <w:semiHidden/>
    <w:rsid w:val="00EB3B9B"/>
    <w:rPr>
      <w:rFonts w:ascii="Tahoma" w:hAnsi="Tahoma" w:cs="Tahoma"/>
      <w:sz w:val="16"/>
      <w:szCs w:val="16"/>
    </w:rPr>
  </w:style>
  <w:style w:type="character" w:customStyle="1" w:styleId="Naslov7Znak">
    <w:name w:val="Naslov 7 Znak"/>
    <w:basedOn w:val="Privzetapisavaodstavka"/>
    <w:link w:val="Naslov7"/>
    <w:rsid w:val="00AB0170"/>
    <w:rPr>
      <w:rFonts w:ascii="Arial" w:hAnsi="Arial" w:cs="Arial"/>
      <w:sz w:val="24"/>
      <w:szCs w:val="24"/>
      <w:u w:val="single"/>
    </w:rPr>
  </w:style>
  <w:style w:type="character" w:customStyle="1" w:styleId="Naslov8Znak">
    <w:name w:val="Naslov 8 Znak"/>
    <w:basedOn w:val="Privzetapisavaodstavka"/>
    <w:link w:val="Naslov8"/>
    <w:rsid w:val="00AB0170"/>
    <w:rPr>
      <w:rFonts w:ascii="Arial" w:hAnsi="Arial" w:cs="Arial"/>
      <w:b/>
      <w:bCs/>
      <w:sz w:val="24"/>
      <w:szCs w:val="24"/>
    </w:rPr>
  </w:style>
  <w:style w:type="character" w:customStyle="1" w:styleId="Naslov9Znak">
    <w:name w:val="Naslov 9 Znak"/>
    <w:basedOn w:val="Privzetapisavaodstavka"/>
    <w:link w:val="Naslov9"/>
    <w:rsid w:val="00AB0170"/>
    <w:rPr>
      <w:rFonts w:ascii="Arial" w:hAnsi="Arial" w:cs="Arial"/>
      <w:b/>
      <w:sz w:val="24"/>
      <w:szCs w:val="24"/>
    </w:rPr>
  </w:style>
  <w:style w:type="character" w:customStyle="1" w:styleId="Naslov1Znak">
    <w:name w:val="Naslov 1 Znak"/>
    <w:basedOn w:val="Privzetapisavaodstavka"/>
    <w:link w:val="Naslov1"/>
    <w:rsid w:val="00AB0170"/>
    <w:rPr>
      <w:rFonts w:ascii="Arial" w:hAnsi="Arial"/>
      <w:b/>
      <w:sz w:val="24"/>
      <w:lang w:val="en-US"/>
    </w:rPr>
  </w:style>
  <w:style w:type="character" w:customStyle="1" w:styleId="Naslov2Znak">
    <w:name w:val="Naslov 2 Znak"/>
    <w:basedOn w:val="Privzetapisavaodstavka"/>
    <w:link w:val="Naslov2"/>
    <w:rsid w:val="00AB0170"/>
    <w:rPr>
      <w:rFonts w:ascii="Arial" w:hAnsi="Arial"/>
      <w:b/>
      <w:sz w:val="24"/>
      <w:szCs w:val="24"/>
    </w:rPr>
  </w:style>
  <w:style w:type="character" w:customStyle="1" w:styleId="Naslov4Znak">
    <w:name w:val="Naslov 4 Znak"/>
    <w:basedOn w:val="Privzetapisavaodstavka"/>
    <w:link w:val="Naslov4"/>
    <w:rsid w:val="00AB0170"/>
    <w:rPr>
      <w:rFonts w:ascii="Arial" w:hAnsi="Arial" w:cs="Arial"/>
      <w:b/>
      <w:bCs/>
      <w:sz w:val="24"/>
      <w:szCs w:val="24"/>
    </w:rPr>
  </w:style>
  <w:style w:type="character" w:customStyle="1" w:styleId="Naslov5Znak">
    <w:name w:val="Naslov 5 Znak"/>
    <w:basedOn w:val="Privzetapisavaodstavka"/>
    <w:link w:val="Naslov5"/>
    <w:rsid w:val="00AB0170"/>
    <w:rPr>
      <w:rFonts w:ascii="Arial Black" w:hAnsi="Arial Black"/>
      <w:b/>
      <w:bCs/>
    </w:rPr>
  </w:style>
  <w:style w:type="character" w:customStyle="1" w:styleId="Naslov6Znak">
    <w:name w:val="Naslov 6 Znak"/>
    <w:basedOn w:val="Privzetapisavaodstavka"/>
    <w:link w:val="Naslov6"/>
    <w:rsid w:val="00AB0170"/>
    <w:rPr>
      <w:rFonts w:ascii="Arial Black" w:hAnsi="Arial Black"/>
      <w:b/>
      <w:bCs/>
    </w:rPr>
  </w:style>
  <w:style w:type="paragraph" w:styleId="Telobesedila3">
    <w:name w:val="Body Text 3"/>
    <w:basedOn w:val="Navaden"/>
    <w:link w:val="Telobesedila3Znak"/>
    <w:rsid w:val="00AB0170"/>
    <w:pPr>
      <w:jc w:val="both"/>
    </w:pPr>
    <w:rPr>
      <w:rFonts w:ascii="Arial" w:hAnsi="Arial"/>
      <w:b/>
      <w:bCs/>
    </w:rPr>
  </w:style>
  <w:style w:type="character" w:customStyle="1" w:styleId="Telobesedila3Znak">
    <w:name w:val="Telo besedila 3 Znak"/>
    <w:basedOn w:val="Privzetapisavaodstavka"/>
    <w:link w:val="Telobesedila3"/>
    <w:rsid w:val="00AB0170"/>
    <w:rPr>
      <w:rFonts w:ascii="Arial" w:hAnsi="Arial"/>
      <w:b/>
      <w:bCs/>
      <w:sz w:val="24"/>
      <w:szCs w:val="24"/>
    </w:rPr>
  </w:style>
  <w:style w:type="paragraph" w:styleId="Kazalovsebine2">
    <w:name w:val="toc 2"/>
    <w:basedOn w:val="Naslov2"/>
    <w:next w:val="Naslov2"/>
    <w:autoRedefine/>
    <w:uiPriority w:val="39"/>
    <w:rsid w:val="00AB0170"/>
    <w:pPr>
      <w:keepNext w:val="0"/>
      <w:tabs>
        <w:tab w:val="left" w:pos="680"/>
        <w:tab w:val="left" w:pos="720"/>
        <w:tab w:val="right" w:leader="dot" w:pos="9344"/>
      </w:tabs>
      <w:spacing w:before="120"/>
      <w:ind w:left="720" w:hanging="482"/>
      <w:outlineLvl w:val="9"/>
    </w:pPr>
    <w:rPr>
      <w:rFonts w:cs="Arial"/>
      <w:b w:val="0"/>
      <w:noProof/>
      <w:szCs w:val="26"/>
    </w:rPr>
  </w:style>
  <w:style w:type="paragraph" w:styleId="Naslov">
    <w:name w:val="Title"/>
    <w:basedOn w:val="Naslov4"/>
    <w:link w:val="NaslovZnak"/>
    <w:qFormat/>
    <w:rsid w:val="00AB0170"/>
    <w:pPr>
      <w:keepNext w:val="0"/>
      <w:widowControl w:val="0"/>
      <w:tabs>
        <w:tab w:val="num" w:pos="864"/>
      </w:tabs>
      <w:spacing w:before="240" w:after="120"/>
      <w:jc w:val="both"/>
    </w:pPr>
    <w:rPr>
      <w:b w:val="0"/>
      <w:noProof/>
    </w:rPr>
  </w:style>
  <w:style w:type="character" w:customStyle="1" w:styleId="NaslovZnak">
    <w:name w:val="Naslov Znak"/>
    <w:basedOn w:val="Privzetapisavaodstavka"/>
    <w:link w:val="Naslov"/>
    <w:rsid w:val="00AB0170"/>
    <w:rPr>
      <w:rFonts w:ascii="Arial" w:hAnsi="Arial" w:cs="Arial"/>
      <w:bCs/>
      <w:noProof/>
      <w:sz w:val="24"/>
      <w:szCs w:val="24"/>
    </w:rPr>
  </w:style>
  <w:style w:type="paragraph" w:styleId="Stvarnokazalo1">
    <w:name w:val="index 1"/>
    <w:basedOn w:val="Navaden"/>
    <w:next w:val="Navaden"/>
    <w:autoRedefine/>
    <w:semiHidden/>
    <w:rsid w:val="00AB0170"/>
    <w:pPr>
      <w:ind w:left="240" w:hanging="240"/>
    </w:pPr>
  </w:style>
  <w:style w:type="paragraph" w:styleId="Stvarnokazalo2">
    <w:name w:val="index 2"/>
    <w:basedOn w:val="Navaden"/>
    <w:next w:val="Navaden"/>
    <w:autoRedefine/>
    <w:semiHidden/>
    <w:rsid w:val="00AB0170"/>
    <w:pPr>
      <w:ind w:left="480" w:hanging="240"/>
    </w:pPr>
  </w:style>
  <w:style w:type="paragraph" w:styleId="Stvarnokazalo3">
    <w:name w:val="index 3"/>
    <w:basedOn w:val="Navaden"/>
    <w:next w:val="Navaden"/>
    <w:autoRedefine/>
    <w:semiHidden/>
    <w:rsid w:val="00AB0170"/>
    <w:pPr>
      <w:ind w:left="720" w:hanging="240"/>
    </w:pPr>
  </w:style>
  <w:style w:type="paragraph" w:styleId="Stvarnokazalo4">
    <w:name w:val="index 4"/>
    <w:basedOn w:val="Navaden"/>
    <w:next w:val="Navaden"/>
    <w:autoRedefine/>
    <w:semiHidden/>
    <w:rsid w:val="00AB0170"/>
    <w:pPr>
      <w:ind w:left="960" w:hanging="240"/>
    </w:pPr>
  </w:style>
  <w:style w:type="paragraph" w:styleId="Stvarnokazalo5">
    <w:name w:val="index 5"/>
    <w:basedOn w:val="Navaden"/>
    <w:next w:val="Navaden"/>
    <w:autoRedefine/>
    <w:semiHidden/>
    <w:rsid w:val="00AB0170"/>
    <w:pPr>
      <w:ind w:left="1200" w:hanging="240"/>
    </w:pPr>
  </w:style>
  <w:style w:type="paragraph" w:styleId="Stvarnokazalo6">
    <w:name w:val="index 6"/>
    <w:basedOn w:val="Navaden"/>
    <w:next w:val="Navaden"/>
    <w:autoRedefine/>
    <w:semiHidden/>
    <w:rsid w:val="00AB0170"/>
    <w:pPr>
      <w:ind w:left="1440" w:hanging="240"/>
    </w:pPr>
  </w:style>
  <w:style w:type="paragraph" w:styleId="Stvarnokazalo7">
    <w:name w:val="index 7"/>
    <w:basedOn w:val="Navaden"/>
    <w:next w:val="Navaden"/>
    <w:autoRedefine/>
    <w:semiHidden/>
    <w:rsid w:val="00AB0170"/>
    <w:pPr>
      <w:ind w:left="1680" w:hanging="240"/>
    </w:pPr>
  </w:style>
  <w:style w:type="paragraph" w:styleId="Stvarnokazalo8">
    <w:name w:val="index 8"/>
    <w:basedOn w:val="Navaden"/>
    <w:next w:val="Navaden"/>
    <w:autoRedefine/>
    <w:semiHidden/>
    <w:rsid w:val="00AB0170"/>
    <w:pPr>
      <w:ind w:left="1920" w:hanging="240"/>
    </w:pPr>
  </w:style>
  <w:style w:type="paragraph" w:styleId="Stvarnokazalo9">
    <w:name w:val="index 9"/>
    <w:basedOn w:val="Navaden"/>
    <w:next w:val="Navaden"/>
    <w:autoRedefine/>
    <w:semiHidden/>
    <w:rsid w:val="00AB0170"/>
    <w:pPr>
      <w:ind w:left="2160" w:hanging="240"/>
    </w:pPr>
  </w:style>
  <w:style w:type="paragraph" w:styleId="Stvarnokazalo-naslov">
    <w:name w:val="index heading"/>
    <w:basedOn w:val="Navaden"/>
    <w:next w:val="Stvarnokazalo1"/>
    <w:semiHidden/>
    <w:rsid w:val="00AB0170"/>
  </w:style>
  <w:style w:type="paragraph" w:styleId="Kazalovsebine1">
    <w:name w:val="toc 1"/>
    <w:basedOn w:val="Navaden"/>
    <w:next w:val="Navaden"/>
    <w:autoRedefine/>
    <w:uiPriority w:val="39"/>
    <w:rsid w:val="00AB0170"/>
    <w:pPr>
      <w:tabs>
        <w:tab w:val="left" w:pos="540"/>
        <w:tab w:val="right" w:leader="dot" w:pos="9344"/>
      </w:tabs>
      <w:spacing w:before="120"/>
      <w:ind w:left="540" w:hanging="540"/>
    </w:pPr>
    <w:rPr>
      <w:rFonts w:ascii="Arial" w:hAnsi="Arial" w:cs="Arial"/>
      <w:b/>
      <w:bCs/>
      <w:i/>
      <w:iCs/>
      <w:noProof/>
      <w:sz w:val="26"/>
      <w:szCs w:val="28"/>
    </w:rPr>
  </w:style>
  <w:style w:type="paragraph" w:styleId="Kazalovsebine3">
    <w:name w:val="toc 3"/>
    <w:basedOn w:val="Navaden"/>
    <w:next w:val="Navaden"/>
    <w:autoRedefine/>
    <w:uiPriority w:val="39"/>
    <w:rsid w:val="00AB0170"/>
    <w:pPr>
      <w:tabs>
        <w:tab w:val="left" w:pos="1080"/>
        <w:tab w:val="right" w:leader="dot" w:pos="9344"/>
      </w:tabs>
      <w:ind w:left="1080" w:hanging="600"/>
    </w:pPr>
    <w:rPr>
      <w:rFonts w:ascii="Arial" w:hAnsi="Arial" w:cs="Arial"/>
      <w:b/>
      <w:noProof/>
      <w:sz w:val="22"/>
      <w:szCs w:val="22"/>
    </w:rPr>
  </w:style>
  <w:style w:type="paragraph" w:styleId="Kazalovsebine4">
    <w:name w:val="toc 4"/>
    <w:basedOn w:val="Navaden"/>
    <w:next w:val="Navaden"/>
    <w:autoRedefine/>
    <w:uiPriority w:val="39"/>
    <w:rsid w:val="00AB0170"/>
    <w:pPr>
      <w:tabs>
        <w:tab w:val="left" w:pos="1680"/>
        <w:tab w:val="right" w:leader="dot" w:pos="9344"/>
      </w:tabs>
      <w:ind w:left="1620" w:hanging="900"/>
    </w:pPr>
    <w:rPr>
      <w:rFonts w:ascii="Arial" w:hAnsi="Arial" w:cs="Arial"/>
      <w:sz w:val="22"/>
    </w:rPr>
  </w:style>
  <w:style w:type="paragraph" w:styleId="Kazalovsebine5">
    <w:name w:val="toc 5"/>
    <w:basedOn w:val="Navaden"/>
    <w:next w:val="Navaden"/>
    <w:autoRedefine/>
    <w:uiPriority w:val="39"/>
    <w:rsid w:val="00AB0170"/>
    <w:pPr>
      <w:ind w:left="960"/>
    </w:pPr>
  </w:style>
  <w:style w:type="paragraph" w:styleId="Kazalovsebine6">
    <w:name w:val="toc 6"/>
    <w:basedOn w:val="Navaden"/>
    <w:next w:val="Navaden"/>
    <w:autoRedefine/>
    <w:uiPriority w:val="39"/>
    <w:rsid w:val="00AB0170"/>
    <w:pPr>
      <w:ind w:left="1200"/>
    </w:pPr>
  </w:style>
  <w:style w:type="paragraph" w:styleId="Kazalovsebine7">
    <w:name w:val="toc 7"/>
    <w:basedOn w:val="Navaden"/>
    <w:next w:val="Navaden"/>
    <w:autoRedefine/>
    <w:uiPriority w:val="39"/>
    <w:rsid w:val="00AB0170"/>
    <w:pPr>
      <w:ind w:left="1440"/>
    </w:pPr>
  </w:style>
  <w:style w:type="paragraph" w:styleId="Kazalovsebine8">
    <w:name w:val="toc 8"/>
    <w:basedOn w:val="Navaden"/>
    <w:next w:val="Navaden"/>
    <w:autoRedefine/>
    <w:uiPriority w:val="39"/>
    <w:rsid w:val="00AB0170"/>
    <w:pPr>
      <w:ind w:left="1680"/>
    </w:pPr>
  </w:style>
  <w:style w:type="paragraph" w:styleId="Kazalovsebine9">
    <w:name w:val="toc 9"/>
    <w:basedOn w:val="Navaden"/>
    <w:next w:val="Navaden"/>
    <w:autoRedefine/>
    <w:uiPriority w:val="39"/>
    <w:rsid w:val="00AB0170"/>
    <w:pPr>
      <w:ind w:left="1920"/>
    </w:pPr>
  </w:style>
  <w:style w:type="character" w:styleId="Hiperpovezava">
    <w:name w:val="Hyperlink"/>
    <w:uiPriority w:val="99"/>
    <w:rsid w:val="00AB0170"/>
    <w:rPr>
      <w:color w:val="0000FF"/>
      <w:u w:val="single"/>
    </w:rPr>
  </w:style>
  <w:style w:type="paragraph" w:styleId="Telobesedila">
    <w:name w:val="Body Text"/>
    <w:basedOn w:val="Navaden"/>
    <w:link w:val="TelobesedilaZnak"/>
    <w:rsid w:val="00AB0170"/>
    <w:pPr>
      <w:jc w:val="both"/>
    </w:pPr>
    <w:rPr>
      <w:rFonts w:ascii="Arial" w:hAnsi="Arial" w:cs="Arial"/>
    </w:rPr>
  </w:style>
  <w:style w:type="character" w:customStyle="1" w:styleId="TelobesedilaZnak">
    <w:name w:val="Telo besedila Znak"/>
    <w:basedOn w:val="Privzetapisavaodstavka"/>
    <w:link w:val="Telobesedila"/>
    <w:rsid w:val="00AB0170"/>
    <w:rPr>
      <w:rFonts w:ascii="Arial" w:hAnsi="Arial" w:cs="Arial"/>
      <w:sz w:val="24"/>
      <w:szCs w:val="24"/>
    </w:rPr>
  </w:style>
  <w:style w:type="paragraph" w:styleId="Navaden-zamik">
    <w:name w:val="Normal Indent"/>
    <w:basedOn w:val="Navaden"/>
    <w:rsid w:val="00AB0170"/>
    <w:pPr>
      <w:ind w:left="720"/>
    </w:pPr>
    <w:rPr>
      <w:noProof/>
      <w:sz w:val="20"/>
      <w:szCs w:val="20"/>
      <w:lang w:val="en-GB" w:eastAsia="en-US"/>
    </w:rPr>
  </w:style>
  <w:style w:type="paragraph" w:styleId="Telobesedila-zamik">
    <w:name w:val="Body Text Indent"/>
    <w:basedOn w:val="Navaden"/>
    <w:link w:val="Telobesedila-zamikZnak"/>
    <w:rsid w:val="00AB0170"/>
    <w:pPr>
      <w:ind w:left="6660" w:hanging="1080"/>
      <w:jc w:val="both"/>
    </w:pPr>
    <w:rPr>
      <w:rFonts w:ascii="Arial" w:hAnsi="Arial" w:cs="Arial"/>
    </w:rPr>
  </w:style>
  <w:style w:type="character" w:customStyle="1" w:styleId="Telobesedila-zamikZnak">
    <w:name w:val="Telo besedila - zamik Znak"/>
    <w:basedOn w:val="Privzetapisavaodstavka"/>
    <w:link w:val="Telobesedila-zamik"/>
    <w:rsid w:val="00AB0170"/>
    <w:rPr>
      <w:rFonts w:ascii="Arial" w:hAnsi="Arial" w:cs="Arial"/>
      <w:sz w:val="24"/>
      <w:szCs w:val="24"/>
    </w:rPr>
  </w:style>
  <w:style w:type="paragraph" w:styleId="Telobesedila-zamik2">
    <w:name w:val="Body Text Indent 2"/>
    <w:basedOn w:val="Navaden"/>
    <w:link w:val="Telobesedila-zamik2Znak"/>
    <w:rsid w:val="00AB0170"/>
    <w:pPr>
      <w:ind w:left="180" w:hanging="180"/>
      <w:jc w:val="both"/>
    </w:pPr>
    <w:rPr>
      <w:rFonts w:ascii="Arial" w:hAnsi="Arial" w:cs="Arial"/>
    </w:rPr>
  </w:style>
  <w:style w:type="character" w:customStyle="1" w:styleId="Telobesedila-zamik2Znak">
    <w:name w:val="Telo besedila - zamik 2 Znak"/>
    <w:basedOn w:val="Privzetapisavaodstavka"/>
    <w:link w:val="Telobesedila-zamik2"/>
    <w:rsid w:val="00AB0170"/>
    <w:rPr>
      <w:rFonts w:ascii="Arial" w:hAnsi="Arial" w:cs="Arial"/>
      <w:sz w:val="24"/>
      <w:szCs w:val="24"/>
    </w:rPr>
  </w:style>
  <w:style w:type="paragraph" w:styleId="Telobesedila-zamik3">
    <w:name w:val="Body Text Indent 3"/>
    <w:basedOn w:val="Navaden"/>
    <w:link w:val="Telobesedila-zamik3Znak"/>
    <w:rsid w:val="00AB0170"/>
    <w:pPr>
      <w:ind w:left="540"/>
      <w:jc w:val="both"/>
    </w:pPr>
    <w:rPr>
      <w:rFonts w:ascii="Arial" w:hAnsi="Arial" w:cs="Arial"/>
    </w:rPr>
  </w:style>
  <w:style w:type="character" w:customStyle="1" w:styleId="Telobesedila-zamik3Znak">
    <w:name w:val="Telo besedila - zamik 3 Znak"/>
    <w:basedOn w:val="Privzetapisavaodstavka"/>
    <w:link w:val="Telobesedila-zamik3"/>
    <w:rsid w:val="00AB0170"/>
    <w:rPr>
      <w:rFonts w:ascii="Arial" w:hAnsi="Arial" w:cs="Arial"/>
      <w:sz w:val="24"/>
      <w:szCs w:val="24"/>
    </w:rPr>
  </w:style>
  <w:style w:type="character" w:styleId="SledenaHiperpovezava">
    <w:name w:val="FollowedHyperlink"/>
    <w:rsid w:val="00AB0170"/>
    <w:rPr>
      <w:color w:val="800080"/>
      <w:u w:val="single"/>
    </w:rPr>
  </w:style>
  <w:style w:type="paragraph" w:styleId="Telobesedila2">
    <w:name w:val="Body Text 2"/>
    <w:basedOn w:val="Navaden"/>
    <w:link w:val="Telobesedila2Znak"/>
    <w:rsid w:val="00AB0170"/>
    <w:rPr>
      <w:rFonts w:ascii="Arial" w:hAnsi="Arial"/>
      <w:szCs w:val="20"/>
    </w:rPr>
  </w:style>
  <w:style w:type="character" w:customStyle="1" w:styleId="Telobesedila2Znak">
    <w:name w:val="Telo besedila 2 Znak"/>
    <w:basedOn w:val="Privzetapisavaodstavka"/>
    <w:link w:val="Telobesedila2"/>
    <w:rsid w:val="00AB0170"/>
    <w:rPr>
      <w:rFonts w:ascii="Arial" w:hAnsi="Arial"/>
      <w:sz w:val="24"/>
    </w:rPr>
  </w:style>
  <w:style w:type="paragraph" w:customStyle="1" w:styleId="p">
    <w:name w:val="p"/>
    <w:basedOn w:val="Navaden"/>
    <w:rsid w:val="00AB0170"/>
    <w:pPr>
      <w:spacing w:before="50" w:after="13"/>
      <w:ind w:left="13" w:right="13" w:firstLine="240"/>
      <w:jc w:val="both"/>
    </w:pPr>
    <w:rPr>
      <w:rFonts w:ascii="Arial" w:hAnsi="Arial" w:cs="Arial"/>
      <w:color w:val="222222"/>
      <w:sz w:val="22"/>
      <w:szCs w:val="22"/>
    </w:rPr>
  </w:style>
  <w:style w:type="paragraph" w:customStyle="1" w:styleId="Heading0">
    <w:name w:val="Heading 0"/>
    <w:basedOn w:val="Navaden"/>
    <w:next w:val="Navaden"/>
    <w:rsid w:val="00AB0170"/>
    <w:pPr>
      <w:numPr>
        <w:numId w:val="6"/>
      </w:numPr>
      <w:spacing w:before="720" w:after="60"/>
      <w:jc w:val="center"/>
    </w:pPr>
    <w:rPr>
      <w:rFonts w:ascii="Arial" w:hAnsi="Arial"/>
      <w:b/>
      <w:sz w:val="32"/>
      <w:szCs w:val="20"/>
      <w:lang w:eastAsia="en-US"/>
    </w:rPr>
  </w:style>
  <w:style w:type="paragraph" w:customStyle="1" w:styleId="CM11">
    <w:name w:val="CM11"/>
    <w:basedOn w:val="Navaden"/>
    <w:next w:val="Navaden"/>
    <w:rsid w:val="00AB0170"/>
    <w:pPr>
      <w:widowControl w:val="0"/>
      <w:autoSpaceDE w:val="0"/>
      <w:autoSpaceDN w:val="0"/>
      <w:adjustRightInd w:val="0"/>
    </w:pPr>
    <w:rPr>
      <w:rFonts w:ascii="Arial" w:hAnsi="Arial" w:cs="Arial"/>
    </w:rPr>
  </w:style>
  <w:style w:type="paragraph" w:customStyle="1" w:styleId="CM13">
    <w:name w:val="CM13"/>
    <w:basedOn w:val="Navaden"/>
    <w:next w:val="Navaden"/>
    <w:rsid w:val="00AB0170"/>
    <w:pPr>
      <w:widowControl w:val="0"/>
      <w:autoSpaceDE w:val="0"/>
      <w:autoSpaceDN w:val="0"/>
      <w:adjustRightInd w:val="0"/>
    </w:pPr>
    <w:rPr>
      <w:rFonts w:ascii="Arial" w:hAnsi="Arial" w:cs="Arial"/>
    </w:rPr>
  </w:style>
  <w:style w:type="paragraph" w:customStyle="1" w:styleId="Default">
    <w:name w:val="Default"/>
    <w:rsid w:val="00AB0170"/>
    <w:pPr>
      <w:widowControl w:val="0"/>
      <w:autoSpaceDE w:val="0"/>
      <w:autoSpaceDN w:val="0"/>
      <w:adjustRightInd w:val="0"/>
    </w:pPr>
    <w:rPr>
      <w:rFonts w:ascii="Arial" w:hAnsi="Arial" w:cs="Arial"/>
      <w:color w:val="000000"/>
      <w:sz w:val="24"/>
      <w:szCs w:val="24"/>
    </w:rPr>
  </w:style>
  <w:style w:type="paragraph" w:styleId="Odstavekseznama">
    <w:name w:val="List Paragraph"/>
    <w:aliases w:val="Naslov2a"/>
    <w:basedOn w:val="Navaden"/>
    <w:link w:val="OdstavekseznamaZnak"/>
    <w:uiPriority w:val="34"/>
    <w:qFormat/>
    <w:rsid w:val="00AB0170"/>
    <w:pPr>
      <w:ind w:left="708"/>
    </w:pPr>
  </w:style>
  <w:style w:type="character" w:customStyle="1" w:styleId="OdstavekseznamaZnak">
    <w:name w:val="Odstavek seznama Znak"/>
    <w:aliases w:val="Naslov2a Znak"/>
    <w:basedOn w:val="Privzetapisavaodstavka"/>
    <w:link w:val="Odstavekseznama"/>
    <w:uiPriority w:val="1"/>
    <w:rsid w:val="009811C4"/>
    <w:rPr>
      <w:sz w:val="24"/>
      <w:szCs w:val="24"/>
    </w:rPr>
  </w:style>
  <w:style w:type="character" w:styleId="Besedilooznabemesta">
    <w:name w:val="Placeholder Text"/>
    <w:basedOn w:val="Privzetapisavaodstavka"/>
    <w:uiPriority w:val="99"/>
    <w:semiHidden/>
    <w:rsid w:val="00E96076"/>
    <w:rPr>
      <w:color w:val="808080"/>
    </w:rPr>
  </w:style>
  <w:style w:type="paragraph" w:styleId="NaslovTOC">
    <w:name w:val="TOC Heading"/>
    <w:basedOn w:val="Naslov1"/>
    <w:next w:val="Navaden"/>
    <w:uiPriority w:val="39"/>
    <w:unhideWhenUsed/>
    <w:qFormat/>
    <w:rsid w:val="00DC4D48"/>
    <w:pPr>
      <w:keepLines/>
      <w:numPr>
        <w:numId w:val="0"/>
      </w:numPr>
      <w:spacing w:before="240" w:line="259" w:lineRule="auto"/>
      <w:outlineLvl w:val="9"/>
    </w:pPr>
    <w:rPr>
      <w:rFonts w:asciiTheme="majorHAnsi" w:eastAsiaTheme="majorEastAsia" w:hAnsiTheme="majorHAnsi" w:cstheme="majorBidi"/>
      <w:b w:val="0"/>
      <w:color w:val="2F5496" w:themeColor="accent1" w:themeShade="BF"/>
      <w:sz w:val="32"/>
      <w:szCs w:val="32"/>
      <w:lang w:val="sl-SI"/>
    </w:rPr>
  </w:style>
  <w:style w:type="paragraph" w:styleId="Napis">
    <w:name w:val="caption"/>
    <w:basedOn w:val="Navaden"/>
    <w:next w:val="Navaden"/>
    <w:uiPriority w:val="35"/>
    <w:unhideWhenUsed/>
    <w:qFormat/>
    <w:rsid w:val="00B52569"/>
    <w:pPr>
      <w:spacing w:after="200"/>
    </w:pPr>
    <w:rPr>
      <w:rFonts w:ascii="Arial" w:hAnsi="Arial"/>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50667">
      <w:bodyDiv w:val="1"/>
      <w:marLeft w:val="0"/>
      <w:marRight w:val="0"/>
      <w:marTop w:val="0"/>
      <w:marBottom w:val="0"/>
      <w:divBdr>
        <w:top w:val="none" w:sz="0" w:space="0" w:color="auto"/>
        <w:left w:val="none" w:sz="0" w:space="0" w:color="auto"/>
        <w:bottom w:val="none" w:sz="0" w:space="0" w:color="auto"/>
        <w:right w:val="none" w:sz="0" w:space="0" w:color="auto"/>
      </w:divBdr>
      <w:divsChild>
        <w:div w:id="594826791">
          <w:marLeft w:val="120"/>
          <w:marRight w:val="120"/>
          <w:marTop w:val="120"/>
          <w:marBottom w:val="120"/>
          <w:divBdr>
            <w:top w:val="none" w:sz="0" w:space="0" w:color="auto"/>
            <w:left w:val="none" w:sz="0" w:space="0" w:color="auto"/>
            <w:bottom w:val="none" w:sz="0" w:space="0" w:color="auto"/>
            <w:right w:val="none" w:sz="0" w:space="0" w:color="auto"/>
          </w:divBdr>
          <w:divsChild>
            <w:div w:id="12395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18-21-2643" TargetMode="External"/><Relationship Id="rId4" Type="http://schemas.openxmlformats.org/officeDocument/2006/relationships/settings" Target="settings.xml"/><Relationship Id="rId9" Type="http://schemas.openxmlformats.org/officeDocument/2006/relationships/hyperlink" Target="http://www.uradni-list.si/1/objava.jsp?sop=2018-01-1840"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6C64FE7-6AA7-4CF0-963B-B317CFD4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48</Pages>
  <Words>15033</Words>
  <Characters>86738</Characters>
  <Application>Microsoft Office Word</Application>
  <DocSecurity>0</DocSecurity>
  <Lines>722</Lines>
  <Paragraphs>203</Paragraphs>
  <ScaleCrop>false</ScaleCrop>
  <HeadingPairs>
    <vt:vector size="2" baseType="variant">
      <vt:variant>
        <vt:lpstr>Naslov</vt:lpstr>
      </vt:variant>
      <vt:variant>
        <vt:i4>1</vt:i4>
      </vt:variant>
    </vt:vector>
  </HeadingPairs>
  <TitlesOfParts>
    <vt:vector size="1" baseType="lpstr">
      <vt:lpstr>0</vt:lpstr>
    </vt:vector>
  </TitlesOfParts>
  <Company>xx</Company>
  <LinksUpToDate>false</LinksUpToDate>
  <CharactersWithSpaces>101568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vesna</dc:creator>
  <cp:lastModifiedBy>Elvir Beganovič</cp:lastModifiedBy>
  <cp:revision>6</cp:revision>
  <cp:lastPrinted>2019-11-02T12:50:00Z</cp:lastPrinted>
  <dcterms:created xsi:type="dcterms:W3CDTF">2022-02-22T09:51:00Z</dcterms:created>
  <dcterms:modified xsi:type="dcterms:W3CDTF">2022-03-11T09:29:00Z</dcterms:modified>
</cp:coreProperties>
</file>